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B672E1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926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643185318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B672E1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8240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 xml:space="preserve">VIII </w:t>
                  </w:r>
                  <w:r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B672E1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7216" from="-7.65pt,11.8pt" to="514.35pt,11.8pt" strokecolor="aqua" strokeweight="3pt"/>
        </w:pict>
      </w:r>
    </w:p>
    <w:p w:rsidR="009166A5" w:rsidRPr="009C2739" w:rsidRDefault="009166A5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</w:p>
    <w:p w:rsidR="009166A5" w:rsidRPr="008F1392" w:rsidRDefault="00FC2675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166A5" w:rsidRPr="008F13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166A5" w:rsidRPr="008F139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9166A5" w:rsidRPr="008F1392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B672E1">
        <w:rPr>
          <w:b/>
          <w:sz w:val="28"/>
          <w:szCs w:val="28"/>
        </w:rPr>
        <w:t xml:space="preserve"> 71-</w:t>
      </w:r>
      <w:r w:rsidR="00B672E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5A30A9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>отделения полиции</w:t>
      </w:r>
      <w:r w:rsidR="005A30A9">
        <w:rPr>
          <w:b/>
          <w:bCs/>
          <w:sz w:val="28"/>
          <w:szCs w:val="28"/>
        </w:rPr>
        <w:t xml:space="preserve"> </w:t>
      </w:r>
      <w:proofErr w:type="gramStart"/>
      <w:r w:rsidRPr="008F1392">
        <w:rPr>
          <w:b/>
          <w:bCs/>
          <w:sz w:val="28"/>
          <w:szCs w:val="28"/>
        </w:rPr>
        <w:t>по</w:t>
      </w:r>
      <w:proofErr w:type="gramEnd"/>
      <w:r w:rsidRPr="008F1392">
        <w:rPr>
          <w:b/>
          <w:bCs/>
          <w:sz w:val="28"/>
          <w:szCs w:val="28"/>
        </w:rPr>
        <w:t xml:space="preserve"> </w:t>
      </w:r>
    </w:p>
    <w:p w:rsidR="009166A5" w:rsidRPr="008F1392" w:rsidRDefault="009166A5" w:rsidP="008C081E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Северо-Байкальскому району МО МВД Р</w:t>
      </w:r>
      <w:r>
        <w:rPr>
          <w:b/>
          <w:bCs/>
          <w:sz w:val="28"/>
          <w:szCs w:val="28"/>
        </w:rPr>
        <w:t>оссии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  <w:r w:rsidRPr="008F1392">
        <w:rPr>
          <w:b/>
          <w:sz w:val="28"/>
          <w:szCs w:val="28"/>
        </w:rPr>
        <w:t>оперативно-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служебной деятельности за 201</w:t>
      </w:r>
      <w:r w:rsidR="007E098E">
        <w:rPr>
          <w:b/>
          <w:sz w:val="28"/>
          <w:szCs w:val="28"/>
        </w:rPr>
        <w:t>9</w:t>
      </w:r>
      <w:r w:rsidRPr="008F1392">
        <w:rPr>
          <w:b/>
          <w:sz w:val="28"/>
          <w:szCs w:val="28"/>
        </w:rPr>
        <w:t xml:space="preserve"> год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0C396A">
      <w:pPr>
        <w:ind w:firstLine="720"/>
        <w:jc w:val="both"/>
        <w:rPr>
          <w:b/>
          <w:sz w:val="28"/>
          <w:szCs w:val="28"/>
        </w:rPr>
      </w:pPr>
      <w:r w:rsidRPr="008F1392">
        <w:rPr>
          <w:sz w:val="28"/>
          <w:szCs w:val="28"/>
        </w:rPr>
        <w:t>Заслушав и обсудив информацию  отделения полиции по Северо-Байкальскому району МО МВД РФ «Северобайкальский» об итогах оперативно-служебной деятельности  за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201</w:t>
      </w:r>
      <w:r w:rsidR="005A30A9">
        <w:rPr>
          <w:sz w:val="28"/>
          <w:szCs w:val="28"/>
        </w:rPr>
        <w:t xml:space="preserve">9 </w:t>
      </w:r>
      <w:r w:rsidRPr="008F1392">
        <w:rPr>
          <w:sz w:val="28"/>
          <w:szCs w:val="28"/>
        </w:rPr>
        <w:t xml:space="preserve">год, Совет депутатов муниципального образования «Северо-Байкальский район»  </w:t>
      </w:r>
      <w:r w:rsidRPr="008F1392">
        <w:rPr>
          <w:sz w:val="28"/>
          <w:szCs w:val="28"/>
          <w:lang w:val="en-US"/>
        </w:rPr>
        <w:t>V</w:t>
      </w:r>
      <w:r w:rsidR="005A30A9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>1. Информацию  отделения полиции по Северо-Байкальскому району МО МВД России «Северобайкальский» о</w:t>
      </w:r>
      <w:r>
        <w:rPr>
          <w:sz w:val="28"/>
          <w:szCs w:val="28"/>
        </w:rPr>
        <w:t xml:space="preserve"> результатах</w:t>
      </w:r>
      <w:r w:rsidRPr="008F1392">
        <w:rPr>
          <w:sz w:val="28"/>
          <w:szCs w:val="28"/>
        </w:rPr>
        <w:t xml:space="preserve"> оперативно-служебной деятельности за 201</w:t>
      </w:r>
      <w:r w:rsidR="005A30A9">
        <w:rPr>
          <w:sz w:val="28"/>
          <w:szCs w:val="28"/>
        </w:rPr>
        <w:t>9</w:t>
      </w:r>
      <w:r w:rsidRPr="008F1392">
        <w:rPr>
          <w:sz w:val="28"/>
          <w:szCs w:val="28"/>
        </w:rPr>
        <w:t xml:space="preserve"> год принять к сведению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5A30A9">
        <w:rPr>
          <w:sz w:val="28"/>
          <w:szCs w:val="28"/>
        </w:rPr>
        <w:t>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       </w:t>
      </w:r>
      <w:r w:rsidR="006F6055">
        <w:rPr>
          <w:b/>
          <w:sz w:val="28"/>
          <w:szCs w:val="28"/>
        </w:rPr>
        <w:t xml:space="preserve">    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</w:t>
      </w:r>
      <w:proofErr w:type="gramStart"/>
      <w:r w:rsidRPr="005420C7">
        <w:rPr>
          <w:sz w:val="20"/>
          <w:szCs w:val="20"/>
        </w:rPr>
        <w:t>Северо-Байкальскому</w:t>
      </w:r>
      <w:proofErr w:type="gramEnd"/>
      <w:r w:rsidRPr="005420C7">
        <w:rPr>
          <w:sz w:val="20"/>
          <w:szCs w:val="20"/>
        </w:rPr>
        <w:t xml:space="preserve">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47-451</w:t>
      </w:r>
    </w:p>
    <w:p w:rsidR="009166A5" w:rsidRDefault="009166A5" w:rsidP="000C396A"/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lastRenderedPageBreak/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FC2675">
        <w:rPr>
          <w:color w:val="000000"/>
        </w:rPr>
        <w:t>13.02.2020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B672E1">
        <w:rPr>
          <w:color w:val="000000"/>
        </w:rPr>
        <w:t xml:space="preserve"> 71-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</w:p>
    <w:p w:rsidR="009166A5" w:rsidRPr="00FD0674" w:rsidRDefault="009166A5" w:rsidP="00D12B9E">
      <w:pPr>
        <w:jc w:val="center"/>
        <w:rPr>
          <w:b/>
          <w:sz w:val="26"/>
          <w:szCs w:val="26"/>
        </w:rPr>
      </w:pPr>
      <w:r w:rsidRPr="00FD0674">
        <w:rPr>
          <w:b/>
          <w:sz w:val="26"/>
          <w:szCs w:val="26"/>
        </w:rPr>
        <w:t>ИНФОРМАЦИЯ</w:t>
      </w:r>
    </w:p>
    <w:p w:rsidR="009166A5" w:rsidRPr="00FD0674" w:rsidRDefault="009166A5" w:rsidP="00D12B9E">
      <w:pPr>
        <w:jc w:val="center"/>
        <w:rPr>
          <w:b/>
          <w:sz w:val="26"/>
          <w:szCs w:val="26"/>
        </w:rPr>
      </w:pPr>
      <w:r w:rsidRPr="00FD0674">
        <w:rPr>
          <w:b/>
          <w:sz w:val="26"/>
          <w:szCs w:val="26"/>
        </w:rPr>
        <w:t>отделения полиции по Северо-Байкальскому району  МО МВД РФ «Северобайкальский» о результатах оперативно-служебной деятельности за 201</w:t>
      </w:r>
      <w:r w:rsidR="009047E0" w:rsidRPr="00FD0674">
        <w:rPr>
          <w:b/>
          <w:sz w:val="26"/>
          <w:szCs w:val="26"/>
        </w:rPr>
        <w:t>9</w:t>
      </w:r>
      <w:r w:rsidRPr="00FD0674">
        <w:rPr>
          <w:b/>
          <w:sz w:val="26"/>
          <w:szCs w:val="26"/>
        </w:rPr>
        <w:t xml:space="preserve"> год</w:t>
      </w:r>
    </w:p>
    <w:p w:rsidR="007A7439" w:rsidRPr="00FD0674" w:rsidRDefault="007A7439" w:rsidP="00D12B9E">
      <w:pPr>
        <w:jc w:val="center"/>
        <w:rPr>
          <w:b/>
          <w:sz w:val="26"/>
          <w:szCs w:val="26"/>
        </w:rPr>
      </w:pPr>
    </w:p>
    <w:p w:rsidR="007A7439" w:rsidRPr="00FD0674" w:rsidRDefault="007A7439" w:rsidP="00D12B9E">
      <w:pPr>
        <w:jc w:val="center"/>
        <w:rPr>
          <w:b/>
          <w:sz w:val="26"/>
          <w:szCs w:val="26"/>
        </w:rPr>
      </w:pP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</w:t>
      </w:r>
    </w:p>
    <w:p w:rsidR="00FC2675" w:rsidRPr="00FD0674" w:rsidRDefault="00FC2675" w:rsidP="00BB6745">
      <w:pPr>
        <w:ind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Рассматривая состояние оперативной обстановки на территории </w:t>
      </w:r>
      <w:r w:rsidR="00BB6745" w:rsidRPr="00FD0674">
        <w:rPr>
          <w:sz w:val="26"/>
          <w:szCs w:val="26"/>
        </w:rPr>
        <w:t>Северо-Байкальского района</w:t>
      </w:r>
      <w:r w:rsidRPr="00FD0674">
        <w:rPr>
          <w:sz w:val="26"/>
          <w:szCs w:val="26"/>
        </w:rPr>
        <w:t xml:space="preserve">, следует отметить, что за 12 месяцев 2019 года снизилось количество зарегистрированных преступлений на 19,0 % (с 289 до 234), по Республике Бурятия снижение на 5,9 %. Количество тяжких и особо тяжких преступлений составило 45 (ПП-31, рост </w:t>
      </w:r>
      <w:proofErr w:type="gramStart"/>
      <w:r w:rsidRPr="00FD0674">
        <w:rPr>
          <w:sz w:val="26"/>
          <w:szCs w:val="26"/>
        </w:rPr>
        <w:t>на</w:t>
      </w:r>
      <w:proofErr w:type="gramEnd"/>
      <w:r w:rsidRPr="00FD0674">
        <w:rPr>
          <w:sz w:val="26"/>
          <w:szCs w:val="26"/>
        </w:rPr>
        <w:t xml:space="preserve"> 45,2 %) преступлений.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Уровень преступности в расчете на 10 тыс. человек не превышает республиканский показатель и за 12 месяцев 2019 года составил 203,5 преступлений (7 место по Республике Бурятия). Уровень тяжких и особо тяжких преступлений составил – 39,1 % (19 место по РБ).</w:t>
      </w:r>
      <w:r w:rsidRPr="00FD0674">
        <w:rPr>
          <w:sz w:val="26"/>
          <w:szCs w:val="26"/>
        </w:rPr>
        <w:cr/>
        <w:t>По итогам 12 месяцев 2019 года отмечается рост количества: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изнасилование на 100,0 % (с 0 до 1);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разбоев на 100,0 % (с 0 до 2);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хулиганств на 100,0 % (с 0 до 1).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Уменьшилось количество: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убийств на 25,0 % (с 4 до 3);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умышленных причинений тяжкого вреда здоровью на 25,0 % (с 4 до 3);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грабежей на 66,7 % (с 3 до 1);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- краж на 23,1 % (с 65 до 50), в том числе краж с незаконным проникновением в жилище на 42,9 % (с 7 до 4), краж скота </w:t>
      </w:r>
      <w:proofErr w:type="gramStart"/>
      <w:r w:rsidRPr="00FD0674">
        <w:rPr>
          <w:sz w:val="26"/>
          <w:szCs w:val="26"/>
        </w:rPr>
        <w:t>на</w:t>
      </w:r>
      <w:proofErr w:type="gramEnd"/>
      <w:r w:rsidRPr="00FD0674">
        <w:rPr>
          <w:sz w:val="26"/>
          <w:szCs w:val="26"/>
        </w:rPr>
        <w:t xml:space="preserve"> 100 % (с 2 до 0);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мошенничеств на 54,5 % (с 11 до 5);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хищений сотовых телефонов на 58,3 % (с 12 до 5);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угонов транспортных средств на 50,0 % (с 4 до 2);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преступлений, связанных с незаконным оборотом оружия на 14,3 % (с 14 до 12);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- преступлений, связанных с незаконным оборотом наркотиков на 28,6 % (с 7 до 5).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По результатам проведенных мероприятий сотрудниками полиции раскрыто 167 преступлений (ПП-280, - 40,4 %), нераскрытыми остались 48 (ПП-78, снижение на 38,5 %) преступлений. Процент раскрываемости по итогам 12 месяцев 2019 года составил 77,7 % (ПП-78,2 %, снижение на 0,5 %).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Раскрываемость убийств, умышленных </w:t>
      </w:r>
      <w:bookmarkStart w:id="2" w:name="_GoBack"/>
      <w:bookmarkEnd w:id="2"/>
      <w:r w:rsidRPr="00FD0674">
        <w:rPr>
          <w:sz w:val="26"/>
          <w:szCs w:val="26"/>
        </w:rPr>
        <w:t xml:space="preserve">причинений тяжкого вреда здоровью, разбоев, грабежей, угонов транспортных средств составила 100 %. Также положительный </w:t>
      </w:r>
      <w:proofErr w:type="gramStart"/>
      <w:r w:rsidRPr="00FD0674">
        <w:rPr>
          <w:sz w:val="26"/>
          <w:szCs w:val="26"/>
        </w:rPr>
        <w:t>результат</w:t>
      </w:r>
      <w:proofErr w:type="gramEnd"/>
      <w:r w:rsidRPr="00FD0674">
        <w:rPr>
          <w:sz w:val="26"/>
          <w:szCs w:val="26"/>
        </w:rPr>
        <w:t xml:space="preserve"> достигнут в раскрытии краж чужого имущества на 0,5 % (с 66,2 % до 66,7 %),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Вместе с тем произошло снижение раскрываемости преступлений по линии незаконного оборота наркотиков на 16,7 % (с 91,7 % до 75,0 %), хищений сотовых телефонов на 11,7 % (с 91,7 % до 80,0 %), мошенничеств на 30,0 % (с 30,0 % до 0 %), преступлений категории «прошлых лет» </w:t>
      </w:r>
      <w:proofErr w:type="gramStart"/>
      <w:r w:rsidRPr="00FD0674">
        <w:rPr>
          <w:sz w:val="26"/>
          <w:szCs w:val="26"/>
        </w:rPr>
        <w:t>на</w:t>
      </w:r>
      <w:proofErr w:type="gramEnd"/>
      <w:r w:rsidRPr="00FD0674">
        <w:rPr>
          <w:sz w:val="26"/>
          <w:szCs w:val="26"/>
        </w:rPr>
        <w:t xml:space="preserve"> 40,0 % (с 5 до 3).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lastRenderedPageBreak/>
        <w:t>Анализ лиц (всего 137), совершивших преступления, показывает, что основная доля (81 лицо или 59,1 %) совершенных преступлений приходится на лиц наиболее трудоспособного возраста (от 30 до 49 лет), не имеющих постоянного источника дохода (76 лиц или 55,5 %), имеющих среднее профессиональное образование (52 лица или 38,0 %). При этом почти каждое 2-е раскрытое преступление совершено лицами в состоянии алкогольного опьянения (72 лица), каждое 3-е преступление совершено лицом ранее судимым (39 лиц).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Сотрудниками МО МВД России «Северобайкальский» в отчетном периоде проводились следующие профилактические мероприятия, направленные на профилактику, выявление и пресечение преступлений и административных правонарушений – ОПМ «Быт», «Курорт», «День поднадзорного», «Надзор», «Бомж», «Дети улиц» и другие, так же ежемесячно проводиться мероприятие «День профилактики».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С целью профилактики тяжких и особо тяжких преступлений, сотрудниками полиции проводились мероприятия направленные на выявление и пресечение так называемых превентивных преступлений. Всего за 12 месяцев 2019 года выявлено 48 (ПП-67, -28,4 %) преступлений.</w:t>
      </w:r>
      <w:r w:rsidRPr="00FD0674">
        <w:rPr>
          <w:sz w:val="26"/>
          <w:szCs w:val="26"/>
        </w:rPr>
        <w:cr/>
        <w:t>По итогам 2019 года не допущен рост количества преступлений совершенных несовершеннолетними и при их соучастии, всего учтено таких 3 преступления против 6. Удельный вес подростковой преступности составил 1,8 % против 2,1 %.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Количество преступлений, совершенных ранее совершавшими преступления снизилось на 34,0 % (с 200 до 132), в том числе ранее судимыми лицами совершено 50 (ПП-90, снижение на 44,4 %) преступлений.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Сотрудниками полиции использовался такой профилактический инструментарий как институт административного надзора, создавший практические механизмы предупреждения повторных преступлений. В отчетном периоде формально подпадали под действие административного надзора 39 человек, под надзор поставлено 25 граждан, из них по инициативе ОВД – 11. В рамках осуществления административного надзора участковыми уполномоченными полиции 29 поднадзорных лиц</w:t>
      </w:r>
      <w:r w:rsidR="00642A74" w:rsidRPr="00FD0674">
        <w:rPr>
          <w:sz w:val="26"/>
          <w:szCs w:val="26"/>
        </w:rPr>
        <w:t xml:space="preserve"> </w:t>
      </w:r>
      <w:r w:rsidRPr="00FD0674">
        <w:rPr>
          <w:sz w:val="26"/>
          <w:szCs w:val="26"/>
        </w:rPr>
        <w:t xml:space="preserve">привлечены к административной ответственности, в отношении которых составлено 77 (ПП-137, - 43,8 %) административных протоколов по ст.19.24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1 (ПП-2) уголовное дело.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За 12 месяцев 2019 года в общественных местах на территории Северо – Байкальского района совершено 41 преступление, снижение на 4,7 % (ПП-43), в том числе на улицах совершено 24 (снижение на 29,4 %, ПП-34) преступления.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С целью стабилизации обстановки в общественных местах, продолжена работа по отработке мест особого внимания, в том числе с участием членов ДНД. Всего на территории Северо – Байкальского района определено 7 мест особого внимания, откуда за 12 месяцев 2019 года доставлено 441 человек, получено 70 оперативно-значимых информаций, по </w:t>
      </w:r>
      <w:proofErr w:type="gramStart"/>
      <w:r w:rsidRPr="00FD0674">
        <w:rPr>
          <w:sz w:val="26"/>
          <w:szCs w:val="26"/>
        </w:rPr>
        <w:t>результатам</w:t>
      </w:r>
      <w:proofErr w:type="gramEnd"/>
      <w:r w:rsidRPr="00FD0674">
        <w:rPr>
          <w:sz w:val="26"/>
          <w:szCs w:val="26"/>
        </w:rPr>
        <w:t xml:space="preserve"> отработки которых раскрыто 19 преступлений. Выявлено 147 административных правонарушений, основное внимание уделено доставлению лиц, формально подпадающих под административный надзор - 49, состоящих под административным надзором - 75, иностранцев - 1, осужденных к условной мере наказания - 66. Без доставления в отдел полиции с 153 гражданами проведены профилактические беседы.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Сотрудниками полиции проделана определенная работа по взысканию административных штрафов. </w:t>
      </w:r>
      <w:proofErr w:type="gramStart"/>
      <w:r w:rsidRPr="00FD0674">
        <w:rPr>
          <w:sz w:val="26"/>
          <w:szCs w:val="26"/>
        </w:rPr>
        <w:t xml:space="preserve">Всего наложено штрафов за совершение административных правонарушений на сумму 273,0 тыс. рублей, взыскано на сумму 236,0 тыс. руб., </w:t>
      </w:r>
      <w:proofErr w:type="spellStart"/>
      <w:r w:rsidRPr="00FD0674">
        <w:rPr>
          <w:sz w:val="26"/>
          <w:szCs w:val="26"/>
        </w:rPr>
        <w:t>взыскаемость</w:t>
      </w:r>
      <w:proofErr w:type="spellEnd"/>
      <w:r w:rsidRPr="00FD0674">
        <w:rPr>
          <w:sz w:val="26"/>
          <w:szCs w:val="26"/>
        </w:rPr>
        <w:t xml:space="preserve"> составила 86,4 %. За не уплату административных штрафов 47 граждан привлечены к административной ответственности по ст. 20.25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>.</w:t>
      </w:r>
      <w:proofErr w:type="gramEnd"/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 xml:space="preserve">Проведена определённая работа, направленная на противодействие незаконному обороту наркотиков. Так, за 12 месяцев 2019 года на территории Северо – Байкальского </w:t>
      </w:r>
      <w:r w:rsidRPr="00FD0674">
        <w:rPr>
          <w:sz w:val="26"/>
          <w:szCs w:val="26"/>
        </w:rPr>
        <w:lastRenderedPageBreak/>
        <w:t xml:space="preserve">района сотрудниками ОВД выявлено 5 (ПП-6, - 16,7 %) преступлений, связанных с незаконным оборотом наркотических веществ. Фактов сбыта наркотиков не установлено (ПП-0). К административной ответственности привлечены 28 (ПП-34) граждан, из них за потребление наркотических средств без назначения врача по ст. 6.9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 xml:space="preserve"> - 5 (ПП-10), по ст. 6.9.1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 xml:space="preserve"> за уклонение от прохождения профилактических мероприятий, лечения от наркомании – 13 (ПП-16), по ст. 10.5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 xml:space="preserve"> за непринятие мер по уничтожению дикорастущих растений, содержащих наркотические вещества – 1 (ПП</w:t>
      </w:r>
      <w:proofErr w:type="gramStart"/>
      <w:r w:rsidRPr="00FD0674">
        <w:rPr>
          <w:sz w:val="26"/>
          <w:szCs w:val="26"/>
        </w:rPr>
        <w:t>0</w:t>
      </w:r>
      <w:proofErr w:type="gramEnd"/>
      <w:r w:rsidRPr="00FD0674">
        <w:rPr>
          <w:sz w:val="26"/>
          <w:szCs w:val="26"/>
        </w:rPr>
        <w:t xml:space="preserve">), по ч.2 ст. 20.20 </w:t>
      </w:r>
      <w:proofErr w:type="spellStart"/>
      <w:r w:rsidRPr="00FD0674">
        <w:rPr>
          <w:sz w:val="26"/>
          <w:szCs w:val="26"/>
        </w:rPr>
        <w:t>КРФобАП</w:t>
      </w:r>
      <w:proofErr w:type="spellEnd"/>
      <w:r w:rsidRPr="00FD0674">
        <w:rPr>
          <w:sz w:val="26"/>
          <w:szCs w:val="26"/>
        </w:rPr>
        <w:t xml:space="preserve"> за потребление наркотических средств или одурманивающих веществ в общественных местах – 9 (ПП-6).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Распространенными видами наркотиков на территории обслуживания являются гашиш и марихуана. Из незаконного оборота на момент возбуждения уголовного дела изъято 298 гр. наркотических веществ. Фактов изъятия наркотиков синтетического происхождения, а также курительных смесей не зарегистрировано.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Результаты оперативно – служебной деятельности за отчётный период свидетельствуют о том, что принимаемые меры отделением полиции в</w:t>
      </w:r>
      <w:r w:rsidR="00642A74" w:rsidRPr="00FD0674">
        <w:rPr>
          <w:sz w:val="26"/>
          <w:szCs w:val="26"/>
        </w:rPr>
        <w:t xml:space="preserve"> </w:t>
      </w:r>
      <w:r w:rsidRPr="00FD0674">
        <w:rPr>
          <w:sz w:val="26"/>
          <w:szCs w:val="26"/>
        </w:rPr>
        <w:t>целом, носили действенный характер и способствовали укреплению правопорядка на обслуживаемой территории.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В целях дальнейшего совершенствования оперативно – служебной деятельности отделением полиции сконцентрированы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 - осужденными и находящимися под административным надзором; 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безопасности.</w:t>
      </w:r>
    </w:p>
    <w:p w:rsidR="00FC2675" w:rsidRPr="00FD0674" w:rsidRDefault="00FC2675" w:rsidP="00FC2675">
      <w:pPr>
        <w:ind w:right="-109" w:firstLine="708"/>
        <w:jc w:val="both"/>
        <w:rPr>
          <w:sz w:val="26"/>
          <w:szCs w:val="26"/>
        </w:rPr>
      </w:pPr>
      <w:r w:rsidRPr="00FD0674">
        <w:rPr>
          <w:sz w:val="26"/>
          <w:szCs w:val="26"/>
        </w:rPr>
        <w:t>Завершая свое выступление, выражаю благодарность за деловое сотрудничество в вопросах обеспечения правопорядка, так как это результат совместных усилий всех правоохранительных органов и органов муниципальной власти.</w:t>
      </w:r>
    </w:p>
    <w:p w:rsidR="00FC2675" w:rsidRPr="00FD0674" w:rsidRDefault="00FC2675" w:rsidP="009047E0">
      <w:pPr>
        <w:ind w:right="-109" w:firstLine="708"/>
        <w:jc w:val="both"/>
        <w:rPr>
          <w:sz w:val="26"/>
          <w:szCs w:val="26"/>
        </w:rPr>
      </w:pPr>
    </w:p>
    <w:p w:rsidR="00FC2675" w:rsidRPr="00FD0674" w:rsidRDefault="00FC2675" w:rsidP="009047E0">
      <w:pPr>
        <w:ind w:right="-109" w:firstLine="708"/>
        <w:jc w:val="both"/>
        <w:rPr>
          <w:sz w:val="26"/>
          <w:szCs w:val="26"/>
        </w:rPr>
      </w:pPr>
    </w:p>
    <w:p w:rsidR="00FC2675" w:rsidRPr="00FD0674" w:rsidRDefault="00FC2675" w:rsidP="009047E0">
      <w:pPr>
        <w:ind w:right="-109" w:firstLine="708"/>
        <w:jc w:val="both"/>
        <w:rPr>
          <w:sz w:val="26"/>
          <w:szCs w:val="26"/>
        </w:rPr>
      </w:pPr>
    </w:p>
    <w:sectPr w:rsidR="00FC2675" w:rsidRPr="00FD0674" w:rsidSect="00B672E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846F9"/>
    <w:rsid w:val="00085653"/>
    <w:rsid w:val="000A6E1C"/>
    <w:rsid w:val="000B71F5"/>
    <w:rsid w:val="000C396A"/>
    <w:rsid w:val="0010281F"/>
    <w:rsid w:val="00110303"/>
    <w:rsid w:val="00125585"/>
    <w:rsid w:val="001650A7"/>
    <w:rsid w:val="00166EFB"/>
    <w:rsid w:val="00191F43"/>
    <w:rsid w:val="00195074"/>
    <w:rsid w:val="001C3874"/>
    <w:rsid w:val="001D7367"/>
    <w:rsid w:val="001E6620"/>
    <w:rsid w:val="001E72FA"/>
    <w:rsid w:val="002029BE"/>
    <w:rsid w:val="00202F95"/>
    <w:rsid w:val="002438E0"/>
    <w:rsid w:val="002613BF"/>
    <w:rsid w:val="002827C3"/>
    <w:rsid w:val="002A7655"/>
    <w:rsid w:val="002C7D29"/>
    <w:rsid w:val="003011B4"/>
    <w:rsid w:val="00315584"/>
    <w:rsid w:val="003768E9"/>
    <w:rsid w:val="003B3E9E"/>
    <w:rsid w:val="003B4D3F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6A5"/>
    <w:rsid w:val="00916FB6"/>
    <w:rsid w:val="00972E7A"/>
    <w:rsid w:val="009C2739"/>
    <w:rsid w:val="009D0F66"/>
    <w:rsid w:val="00A25B17"/>
    <w:rsid w:val="00A72001"/>
    <w:rsid w:val="00A84EC7"/>
    <w:rsid w:val="00A8690F"/>
    <w:rsid w:val="00A874DD"/>
    <w:rsid w:val="00AB5176"/>
    <w:rsid w:val="00AC0913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12B9E"/>
    <w:rsid w:val="00D46FBF"/>
    <w:rsid w:val="00D553BC"/>
    <w:rsid w:val="00D576D8"/>
    <w:rsid w:val="00D73C6A"/>
    <w:rsid w:val="00D76D73"/>
    <w:rsid w:val="00D943A4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3972"/>
    <w:rsid w:val="00F451AB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2329-6FA0-4CDD-9B8E-1C224BB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Пользователь Windows</cp:lastModifiedBy>
  <cp:revision>72</cp:revision>
  <cp:lastPrinted>2019-10-14T02:49:00Z</cp:lastPrinted>
  <dcterms:created xsi:type="dcterms:W3CDTF">2013-02-04T01:06:00Z</dcterms:created>
  <dcterms:modified xsi:type="dcterms:W3CDTF">2020-02-14T03:36:00Z</dcterms:modified>
</cp:coreProperties>
</file>