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51" w:rsidRDefault="00D23F51" w:rsidP="00835A25">
      <w:pPr>
        <w:spacing w:line="240" w:lineRule="atLeast"/>
        <w:rPr>
          <w:rFonts w:ascii="Times New Roman" w:hAnsi="Times New Roman" w:cs="Times New Roman"/>
        </w:rPr>
      </w:pPr>
    </w:p>
    <w:p w:rsidR="00D23F51" w:rsidRPr="00D23F51" w:rsidRDefault="00D23F51" w:rsidP="00D23F51">
      <w:pPr>
        <w:keepNext/>
        <w:spacing w:before="240" w:after="60" w:line="276" w:lineRule="auto"/>
        <w:outlineLvl w:val="1"/>
        <w:rPr>
          <w:rFonts w:ascii="Cambria" w:eastAsia="Times New Roman" w:hAnsi="Cambria" w:cs="Times New Roman"/>
          <w:b/>
          <w:bCs/>
          <w:i/>
          <w:iCs/>
          <w:sz w:val="28"/>
          <w:szCs w:val="28"/>
        </w:rPr>
      </w:pPr>
      <w:r w:rsidRPr="00D23F51">
        <w:rPr>
          <w:rFonts w:ascii="Cambria" w:eastAsia="Times New Roman" w:hAnsi="Cambria" w:cs="Times New Roman"/>
          <w:b/>
          <w:bCs/>
          <w:i/>
          <w:iCs/>
          <w:sz w:val="28"/>
          <w:szCs w:val="28"/>
        </w:rPr>
        <w:t xml:space="preserve">                                                                       </w:t>
      </w:r>
      <w:r w:rsidRPr="00D23F51">
        <w:rPr>
          <w:rFonts w:ascii="Cambria" w:eastAsia="Times New Roman" w:hAnsi="Cambria" w:cs="Times New Roman"/>
          <w:b/>
          <w:bCs/>
          <w:i/>
          <w:iCs/>
          <w:sz w:val="28"/>
          <w:szCs w:val="28"/>
          <w:lang/>
        </w:rPr>
        <w:t xml:space="preserve"> </w:t>
      </w:r>
      <w:r w:rsidR="00AF67DA" w:rsidRPr="00AF67DA">
        <w:rPr>
          <w:rFonts w:ascii="Cambria" w:eastAsia="Times New Roman" w:hAnsi="Cambria" w:cs="Times New Roman"/>
          <w:b/>
          <w:bCs/>
          <w:i/>
          <w:iCs/>
          <w:sz w:val="28"/>
          <w:szCs w:val="28"/>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3.4pt">
            <v:imagedata r:id="rId8" o:title=""/>
          </v:shape>
        </w:pict>
      </w:r>
    </w:p>
    <w:p w:rsidR="00D23F51" w:rsidRPr="00D23F51" w:rsidRDefault="00D23F51" w:rsidP="00D23F51">
      <w:pPr>
        <w:spacing w:after="0" w:line="240" w:lineRule="auto"/>
        <w:rPr>
          <w:rFonts w:ascii="Times New Roman" w:eastAsia="Times New Roman" w:hAnsi="Times New Roman" w:cs="Times New Roman"/>
          <w:b/>
          <w:bCs/>
          <w:i/>
          <w:sz w:val="28"/>
          <w:szCs w:val="28"/>
          <w:lang/>
        </w:rPr>
      </w:pPr>
      <w:r w:rsidRPr="00D23F51">
        <w:rPr>
          <w:rFonts w:ascii="Times New Roman" w:eastAsia="Times New Roman" w:hAnsi="Times New Roman" w:cs="Times New Roman"/>
          <w:bCs/>
          <w:i/>
          <w:sz w:val="28"/>
          <w:szCs w:val="28"/>
          <w:lang/>
        </w:rPr>
        <w:t xml:space="preserve">                                                                                                                                                                   </w:t>
      </w:r>
      <w:r w:rsidR="00AF67DA" w:rsidRPr="00AF67DA">
        <w:rPr>
          <w:rFonts w:ascii="Times New Roman" w:eastAsia="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Надпись 6" o:spid="_x0000_s1026" type="#_x0000_t202" style="position:absolute;margin-left:-7.65pt;margin-top:2.5pt;width:513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YRwIAAHQEAAAOAAAAZHJzL2Uyb0RvYy54bWysVM2O0zAQviPxDpbvNE3Vdpeo6WrpUoS0&#10;/EgLD+A6TmPheIztNik37rwC78CBAzdeoftGjO1utwsXhMjB8nhmvpn5Ziazi75VZCusk6BLmg+G&#10;lAjNoZJ6XdL375ZPzilxnumKKdCipDvh6MX88aNZZwoxggZUJSxBEO2KzpS08d4UWeZ4I1rmBmCE&#10;RmUNtmUeRbvOKss6RG9VNhoOp1kHtjIWuHAOX6+Sks4jfl0L7t/UtROeqJJibj6eNp6rcGbzGSvW&#10;lplG8kMa7B+yaJnUGPQIdcU8Ixsr/4BqJbfgoPYDDm0GdS25iDVgNfnwt2puGmZErAXJceZIk/t/&#10;sPz19q0lsirplBLNWmzR/uv+2/77/uf+x+3n2y9kGjjqjCvQ9Magse+fQY+9jvU6cw38gyMaFg3T&#10;a3FpLXSNYBXmmAfP7MQ14bgAsupeQYXB2MZDBOpr2wYCkRKC6Nir3bE/oveE4+N0kk/yIao46iZn&#10;+QTvIQQr7ryNdf6FgJaES0kt9j+is+2188n0ziQEc6BktZRKRcGuVwtlyZbhrCzjl3yVaVh6xYDH&#10;kC6Zx/APcJQmXUj9rwKknB74t9LjSijZlvQ8xDsMaSD1ua7QgRWeSZXuWLvSB5YDsYli3696NAzU&#10;r6DaId8W0ujjquKlAfuJkg7HvqTu44ZZQYl6qbFnT/PxOOxJFMaTsxEK9lSzOtUwzRGqpJ6SdF34&#10;tFsbY+W6wUhpSjRcYp9rGVtwn9UhbxztyOJhDcPunMrR6v5nMf8F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Fl/6mEcCAAB0&#10;BAAADgAAAAAAAAAAAAAAAAAuAgAAZHJzL2Uyb0RvYy54bWxQSwECLQAUAAYACAAAACEAGhXE0dsA&#10;AAAJAQAADwAAAAAAAAAAAAAAAAChBAAAZHJzL2Rvd25yZXYueG1sUEsFBgAAAAAEAAQA8wAAAKkF&#10;AAAAAA==&#10;" strokecolor="white" strokeweight="0">
            <v:fill opacity="32896f"/>
            <v:textbox>
              <w:txbxContent>
                <w:p w:rsidR="0054193E" w:rsidRPr="006057B5" w:rsidRDefault="0054193E" w:rsidP="006057B5">
                  <w:pPr>
                    <w:jc w:val="center"/>
                    <w:rPr>
                      <w:rFonts w:ascii="Times New Roman" w:hAnsi="Times New Roman" w:cs="Times New Roman"/>
                      <w:b/>
                      <w:sz w:val="28"/>
                      <w:szCs w:val="28"/>
                    </w:rPr>
                  </w:pPr>
                  <w:r w:rsidRPr="006057B5">
                    <w:rPr>
                      <w:rFonts w:ascii="Times New Roman" w:hAnsi="Times New Roman" w:cs="Times New Roman"/>
                      <w:b/>
                      <w:sz w:val="28"/>
                      <w:szCs w:val="28"/>
                    </w:rPr>
                    <w:t>Буряад Республикын «Хойто-Байгалай аймаг» гэhэн муниципальна байгууламжын захиргаан</w:t>
                  </w:r>
                </w:p>
              </w:txbxContent>
            </v:textbox>
          </v:shape>
        </w:pict>
      </w:r>
      <w:r w:rsidRPr="00D23F51">
        <w:rPr>
          <w:rFonts w:ascii="Times New Roman" w:eastAsia="Times New Roman" w:hAnsi="Times New Roman" w:cs="Times New Roman"/>
          <w:b/>
          <w:bCs/>
          <w:i/>
          <w:sz w:val="28"/>
          <w:szCs w:val="28"/>
          <w:lang/>
        </w:rPr>
        <w:t xml:space="preserve"> </w:t>
      </w:r>
    </w:p>
    <w:p w:rsidR="00D23F51" w:rsidRPr="00D23F51" w:rsidRDefault="00D23F51" w:rsidP="00D23F51">
      <w:pPr>
        <w:spacing w:after="0" w:line="240" w:lineRule="auto"/>
        <w:rPr>
          <w:rFonts w:ascii="Times New Roman" w:eastAsia="Times New Roman" w:hAnsi="Times New Roman" w:cs="Times New Roman"/>
          <w:b/>
          <w:bCs/>
          <w:i/>
          <w:sz w:val="28"/>
          <w:szCs w:val="28"/>
          <w:lang/>
        </w:rPr>
      </w:pPr>
    </w:p>
    <w:p w:rsidR="00D23F51" w:rsidRPr="00D23F51" w:rsidRDefault="00AF67DA" w:rsidP="00D23F51">
      <w:pPr>
        <w:spacing w:after="0" w:line="240" w:lineRule="auto"/>
        <w:rPr>
          <w:rFonts w:ascii="Times New Roman" w:eastAsia="Times New Roman" w:hAnsi="Times New Roman" w:cs="Times New Roman"/>
          <w:b/>
          <w:bCs/>
          <w:i/>
          <w:sz w:val="28"/>
          <w:szCs w:val="28"/>
          <w:lang/>
        </w:rPr>
      </w:pPr>
      <w:r w:rsidRPr="00AF67DA">
        <w:rPr>
          <w:rFonts w:ascii="Times New Roman" w:eastAsia="Times New Roman" w:hAnsi="Times New Roman" w:cs="Times New Roman"/>
          <w:b/>
          <w:bCs/>
          <w:noProof/>
          <w:sz w:val="28"/>
          <w:szCs w:val="28"/>
          <w:lang w:eastAsia="ru-RU"/>
        </w:rPr>
        <w:pict>
          <v:line id="Прямая соединительная линия 5" o:spid="_x0000_s1029" style="position:absolute;z-index:251660288;visibility:visible;mso-wrap-distance-top:-3e-5mm;mso-wrap-distance-bottom:-3e-5mm"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wTQIAAFkEAAAOAAAAZHJzL2Uyb0RvYy54bWysVN1u0zAUvkfiHazcd0m6rHTR0gk1LTcD&#10;Jm08gGs7jYVjW7bXtEJIwDVSH4FX4AKkSQOeIX0jjt0fbeMGIXrhHvvYn7/znc85O182Ai2YsVzJ&#10;IkqPkggxSRTlcl5Eb66nvWGErMOSYqEkK6IVs9H56OmTs1bnrK9qJSgzCECkzVtdRLVzOo9jS2rW&#10;YHukNJOQrJRpsIOpmcfU4BbQGxH3k2QQt8pQbRRh1sJquU1Go4BfVYy411VlmUOiiICbC6MJ48yP&#10;8egM53ODdc3Jjgb+BxYN5hIuPUCV2GF0Y/gfUA0nRllVuSOimlhVFScs1ADVpMmjaq5qrFmoBcSx&#10;+iCT/X+w5NXi0iBOi+gkQhI30KLuy+bDZt396L5u1mjzsfvVfe++dbfdz+528wniu81niH2yu9st&#10;r9GJV7LVNgfAsbw0XguylFf6QpG3Fkk1rrGcs1DR9UrDNak/ET844idWA59Z+1JR2INvnAqyLivT&#10;eEgQDC1D91aH7rGlQwQWB4P+aZZAk8k+F+N8f1Ab614w1SAfFJHg0guLc7y4sM4Twfl+i1+WasqF&#10;COYQErVFdDxMAdqnrBKc+myYmPlsLAxaYO+vZAq/UNajbUbdSBrQaobpZBc7zMU2htuF9HhQC/DZ&#10;RVsDvTtNTifDyTDrZf3BpJclZdl7Ph1nvcE0fXZSHpfjcZm+99TSLK85pUx6dnszp9nfmWX3rLY2&#10;PNj5oEP8ED0IBmT3/4F0aKbv39YJM0VXl2bfZPBv2Lx7a/6B3J9DfP+LMPoNAAD//wMAUEsDBBQA&#10;BgAIAAAAIQCPvSkY3gAAAAwBAAAPAAAAZHJzL2Rvd25yZXYueG1sTI9PS8NAEMXvgt9hGcFbu0ml&#10;NsRsiko8a1vB6zQ7+UOzsyG7TaKf3i0I9TYz7/Hm97LtbDox0uBaywriZQSCuLS65VrB5+FtkYBw&#10;HlljZ5kUfJODbX57k2Gq7cQ7Gve+FiGEXYoKGu/7VEpXNmTQLW1PHLTKDgZ9WIda6gGnEG46uYqi&#10;R2mw5fChwZ5eGypP+7NRsH5HW5zapJjGXVF+HV6qnw9XKXV/Nz8/gfA0+6sZLvgBHfLAdLRn1k50&#10;Chbx+iFYgxBvwnBxRKtkA+L4d5J5Jv+XyH8BAAD//wMAUEsBAi0AFAAGAAgAAAAhALaDOJL+AAAA&#10;4QEAABMAAAAAAAAAAAAAAAAAAAAAAFtDb250ZW50X1R5cGVzXS54bWxQSwECLQAUAAYACAAAACEA&#10;OP0h/9YAAACUAQAACwAAAAAAAAAAAAAAAAAvAQAAX3JlbHMvLnJlbHNQSwECLQAUAAYACAAAACEA&#10;gYE1cE0CAABZBAAADgAAAAAAAAAAAAAAAAAuAgAAZHJzL2Uyb0RvYy54bWxQSwECLQAUAAYACAAA&#10;ACEAj70pGN4AAAAMAQAADwAAAAAAAAAAAAAAAACnBAAAZHJzL2Rvd25yZXYueG1sUEsFBgAAAAAE&#10;AAQA8wAAALIFAAAAAA==&#10;" strokecolor="aqua" strokeweight="3pt"/>
        </w:pict>
      </w:r>
      <w:r w:rsidRPr="00AF67DA">
        <w:rPr>
          <w:rFonts w:ascii="Times New Roman" w:eastAsia="Times New Roman" w:hAnsi="Times New Roman" w:cs="Times New Roman"/>
          <w:b/>
          <w:bCs/>
          <w:noProof/>
          <w:sz w:val="28"/>
          <w:szCs w:val="28"/>
          <w:lang w:eastAsia="ru-RU"/>
        </w:rPr>
        <w:pict>
          <v:line id="Прямая соединительная линия 4" o:spid="_x0000_s1028" style="position:absolute;z-index:251661312;visibility:visible;mso-wrap-distance-top:-3e-5mm;mso-wrap-distance-bottom:-3e-5mm"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fWTwIAAFkEAAAOAAAAZHJzL2Uyb0RvYy54bWysVM2O0zAQviPxDlbu3STdULrRpivUtFwW&#10;WGmXB3Btp7FwbMt2m1YICTgj7SPwChxAWmmBZ0jfiLH7A4ULQvTgznjGn7/5Zpzzi1Uj0JIZy5Us&#10;ovQkiRCTRFEu50X08mbaG0bIOiwpFkqyIlozG12MHj44b3XO+qpWgjKDAETavNVFVDun8zi2pGYN&#10;tidKMwnBSpkGO3DNPKYGt4DeiLifJIO4VYZqowizFnbLbTAaBfyqYsS9qCrLHBJFBNxcWE1YZ36N&#10;R+c4nxusa052NPA/sGgwl3DpAarEDqOF4X9ANZwYZVXlTohqYlVVnLBQA1STJr9Vc11jzUItII7V&#10;B5ns/4Mlz5dXBnFaRFmEJG6gRd3HzdvNbfe1+7S5RZt33ffuS/e5u+u+dXeb92Dfbz6A7YPd/W77&#10;FmVeyVbbHADH8sp4LchKXutLRV5ZJNW4xnLOQkU3aw3XpP5EfHTEO1YDn1n7TFHIwQungqyryjQe&#10;EgRDq9C99aF7bOUQgc3BoH+WJdBkso/FON8f1Ma6p0w1yBtFJLj0wuIcLy+t80Rwvk/x21JNuRBh&#10;OIREbRGdDlOA9iGrBKc+Ghwzn42FQUsM8zWFHyRt0Y7SjFpIGtBqhulkZzvMxdaG24X0eFAL8NlZ&#10;2wF6fZacTYaTYdbL+oNJL0vKsvdkOs56g2n6+FF5Wo7HZfrGU0uzvOaUMunZ7Yc5zf5uWHbPajuG&#10;h3E+6BAfowfBgOz+P5AOzfT9207CTNH1lfFq+L7C/Ibk3VvzD+RXP2T9/CKMfgAAAP//AwBQSwME&#10;FAAGAAgAAAAhACgpzw/gAAAADAEAAA8AAABkcnMvZG93bnJldi54bWxMj0FLw0AQhe+C/2EZwVu7&#10;SWNtidkUETwU9GBb6XWbnSbR7GzY3Tbx3zsFod5m5j3efK9YjbYTZ/ShdaQgnSYgkCpnWqoV7Lav&#10;kyWIEDUZ3TlCBT8YYFXe3hQ6N26gDzxvYi04hEKuFTQx9rmUoWrQ6jB1PRJrR+etjrz6WhqvBw63&#10;nZwlyaO0uiX+0OgeXxqsvjcnq+Aze/PDTr6nD+v99ms/HudZXKyVur8bn59ARBzj1QwXfEaHkpkO&#10;7kQmiE7BJJ1nbGUhyXi4OJLZcgHi8HeSZSH/lyh/AQAA//8DAFBLAQItABQABgAIAAAAIQC2gziS&#10;/gAAAOEBAAATAAAAAAAAAAAAAAAAAAAAAABbQ29udGVudF9UeXBlc10ueG1sUEsBAi0AFAAGAAgA&#10;AAAhADj9If/WAAAAlAEAAAsAAAAAAAAAAAAAAAAALwEAAF9yZWxzLy5yZWxzUEsBAi0AFAAGAAgA&#10;AAAhAOqOl9ZPAgAAWQQAAA4AAAAAAAAAAAAAAAAALgIAAGRycy9lMm9Eb2MueG1sUEsBAi0AFAAG&#10;AAgAAAAhACgpzw/gAAAADAEAAA8AAAAAAAAAAAAAAAAAqQQAAGRycy9kb3ducmV2LnhtbFBLBQYA&#10;AAAABAAEAPMAAAC2BQAAAAA=&#10;" strokecolor="yellow" strokeweight="3pt"/>
        </w:pict>
      </w:r>
      <w:r w:rsidRPr="00AF67DA">
        <w:rPr>
          <w:rFonts w:ascii="Times New Roman" w:eastAsia="Times New Roman" w:hAnsi="Times New Roman" w:cs="Times New Roman"/>
          <w:b/>
          <w:bCs/>
          <w:noProof/>
          <w:sz w:val="28"/>
          <w:szCs w:val="28"/>
          <w:lang w:eastAsia="ru-RU"/>
        </w:rPr>
        <w:pict>
          <v:shape id="Надпись 3" o:spid="_x0000_s1027" type="#_x0000_t202" style="position:absolute;margin-left:-7.65pt;margin-top:6.3pt;width:503.35pt;height: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COUAIAAHsEAAAOAAAAZHJzL2Uyb0RvYy54bWysVM1u1DAQviPxDpbvNNntbn+izValpQip&#10;/EiFB5h1nI2F4zG2d5Ny651X4B04cODGK2zfiLGzbbdwQYgcLI/H883M93kyO+lbzdbSeYWm5KO9&#10;nDNpBFbKLEv+4f3FsyPOfABTgUYjS34tPT+ZP30y62whx9igrqRjBGJ80dmSNyHYIsu8aGQLfg+t&#10;NOSs0bUQyHTLrHLQEXqrs3GeH2Qduso6FNJ7Oj0fnHye8OtaivC2rr0MTJecagtpdWldxDWbz6BY&#10;OrCNEtsy4B+qaEEZSnoPdQ4B2MqpP6BaJRx6rMOewDbDulZCph6om1H+WzdXDViZeiFyvL2nyf8/&#10;WPFm/c4xVZV8nzMDLUm0+br5tvm++bn5cXtz+4XtR4466wu6emXpcuifY09ap369vUTx0TODZw2Y&#10;pTx1DrtGQkU1jmJkthM64PgIsuheY0XJYBUwAfW1ayOBRAkjdNLq+l4f2Qcm6PBg/3g8nUw5E+Sb&#10;jvPDPAmYQXEXbZ0PLyW2LG5K7kj/hA7rSx9iNVDcXYnJPGpVXSitk+GWizPt2BrorVykb4jVtoHh&#10;dJrTl7qi2OF6wnyEow3rYul/lWCo6VF8qwKNhFZtyY9ivu0jjaS+MBUFQBFA6WFPDWmzZTkSO1Ac&#10;+kWfRE0SRAUWWF0T7Q6HCaCJpU2D7jNnHb3+kvtPK3CSM/3KkHTHo8kkjksyJtPDMRlu17PY9YAR&#10;BFXywNmwPQvDiK2sU8uGMg2PxeApyV2rpMRDVdvy6YUnMrfTGEdo1063Hv4Z818AAAD//wMAUEsD&#10;BBQABgAIAAAAIQBWW/tR3AAAAAkBAAAPAAAAZHJzL2Rvd25yZXYueG1sTI89T8MwEIZ3JP6DdUhs&#10;rZNSAg1xKoTowoJIEfMlNo5FfI5it03/PcdEtzu9j96Pajv7QRzNFF0gBfkyA2GoC9qRVfC53y0e&#10;QcSEpHEIZBScTYRtfX1VYanDiT7MsUlWsAnFEhX0KY2llLHrjce4DKMh1r7D5DHxO1mpJzyxuR/k&#10;KssK6dERJ/Q4mpfedD/NwXPum7XOYfvVtOedDfRq3x/2Vqnbm/n5CUQyc/qH4a8+V4eaO7XhQDqK&#10;QcEiv79jlIVVAYKBzSZfg2j5WBcg60peLqh/AQAA//8DAFBLAQItABQABgAIAAAAIQC2gziS/gAA&#10;AOEBAAATAAAAAAAAAAAAAAAAAAAAAABbQ29udGVudF9UeXBlc10ueG1sUEsBAi0AFAAGAAgAAAAh&#10;ADj9If/WAAAAlAEAAAsAAAAAAAAAAAAAAAAALwEAAF9yZWxzLy5yZWxzUEsBAi0AFAAGAAgAAAAh&#10;AKtQsI5QAgAAewQAAA4AAAAAAAAAAAAAAAAALgIAAGRycy9lMm9Eb2MueG1sUEsBAi0AFAAGAAgA&#10;AAAhAFZb+1HcAAAACQEAAA8AAAAAAAAAAAAAAAAAqgQAAGRycy9kb3ducmV2LnhtbFBLBQYAAAAA&#10;BAAEAPMAAACzBQAAAAA=&#10;" strokecolor="white" strokeweight="0">
            <v:fill opacity="32896f"/>
            <v:textbox>
              <w:txbxContent>
                <w:p w:rsidR="0054193E" w:rsidRPr="00500E7A" w:rsidRDefault="0054193E" w:rsidP="00D23F51">
                  <w:pPr>
                    <w:pStyle w:val="aa"/>
                  </w:pPr>
                  <w:r w:rsidRPr="00BC2140">
                    <w:rPr>
                      <w:rFonts w:ascii="Times New Roman" w:hAnsi="Times New Roman"/>
                    </w:rPr>
                    <w:t>Администрация муниципального образования «Северо-Байкальский</w:t>
                  </w:r>
                  <w:r w:rsidRPr="00500E7A">
                    <w:t xml:space="preserve"> район» Республики Бурятия</w:t>
                  </w:r>
                </w:p>
                <w:p w:rsidR="0054193E" w:rsidRPr="00500E7A" w:rsidRDefault="0054193E" w:rsidP="00D23F51">
                  <w:pPr>
                    <w:pStyle w:val="aa"/>
                  </w:pPr>
                  <w:r w:rsidRPr="00500E7A">
                    <w:t>К</w:t>
                  </w:r>
                </w:p>
              </w:txbxContent>
            </v:textbox>
          </v:shape>
        </w:pict>
      </w:r>
    </w:p>
    <w:p w:rsidR="00D23F51" w:rsidRPr="00D23F51" w:rsidRDefault="00D23F51" w:rsidP="00D23F51">
      <w:pPr>
        <w:spacing w:after="0" w:line="240" w:lineRule="auto"/>
        <w:rPr>
          <w:rFonts w:ascii="Times New Roman" w:eastAsia="Times New Roman" w:hAnsi="Times New Roman" w:cs="Times New Roman"/>
          <w:b/>
          <w:bCs/>
          <w:i/>
          <w:sz w:val="28"/>
          <w:szCs w:val="28"/>
          <w:lang/>
        </w:rPr>
      </w:pPr>
    </w:p>
    <w:p w:rsidR="00D23F51" w:rsidRPr="00D23F51" w:rsidRDefault="00D23F51" w:rsidP="00D23F51">
      <w:pPr>
        <w:spacing w:after="0" w:line="240" w:lineRule="auto"/>
        <w:rPr>
          <w:rFonts w:ascii="Times New Roman" w:eastAsia="Times New Roman" w:hAnsi="Times New Roman" w:cs="Times New Roman"/>
          <w:b/>
          <w:bCs/>
          <w:i/>
          <w:sz w:val="28"/>
          <w:szCs w:val="28"/>
          <w:lang/>
        </w:rPr>
      </w:pPr>
    </w:p>
    <w:p w:rsidR="00D23F51" w:rsidRPr="00D23F51" w:rsidRDefault="00D23F51" w:rsidP="00D23F51">
      <w:pPr>
        <w:spacing w:after="0" w:line="240" w:lineRule="auto"/>
        <w:rPr>
          <w:rFonts w:ascii="Times New Roman" w:eastAsia="Times New Roman" w:hAnsi="Times New Roman" w:cs="Times New Roman"/>
          <w:b/>
          <w:bCs/>
          <w:i/>
          <w:sz w:val="28"/>
          <w:szCs w:val="28"/>
          <w:lang/>
        </w:rPr>
      </w:pPr>
    </w:p>
    <w:p w:rsidR="00D23F51" w:rsidRPr="00D23F51" w:rsidRDefault="00D23F51"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 xml:space="preserve">ПОСТАНОВЛЕНИЕ </w:t>
      </w:r>
    </w:p>
    <w:p w:rsidR="00D23F51" w:rsidRPr="00D23F51" w:rsidRDefault="00FA3837" w:rsidP="00D23F51">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23F51" w:rsidRPr="00D23F51">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00D23F51" w:rsidRPr="00D23F51">
        <w:rPr>
          <w:rFonts w:ascii="Times New Roman" w:eastAsia="Calibri" w:hAnsi="Times New Roman" w:cs="Times New Roman"/>
          <w:b/>
          <w:sz w:val="28"/>
          <w:szCs w:val="28"/>
        </w:rPr>
        <w:t xml:space="preserve">.2022 г.                                                                                                        № </w:t>
      </w:r>
      <w:r>
        <w:rPr>
          <w:rFonts w:ascii="Times New Roman" w:eastAsia="Calibri" w:hAnsi="Times New Roman" w:cs="Times New Roman"/>
          <w:b/>
          <w:sz w:val="28"/>
          <w:szCs w:val="28"/>
        </w:rPr>
        <w:t>203</w:t>
      </w:r>
    </w:p>
    <w:p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п.Нижнеангарск</w:t>
      </w:r>
    </w:p>
    <w:p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p>
    <w:p w:rsidR="00D23F51" w:rsidRPr="00177F2E" w:rsidRDefault="00D23F51" w:rsidP="00D23F51">
      <w:pPr>
        <w:tabs>
          <w:tab w:val="left" w:pos="8242"/>
        </w:tabs>
        <w:spacing w:after="0" w:line="240" w:lineRule="auto"/>
        <w:ind w:right="-409"/>
        <w:outlineLvl w:val="0"/>
        <w:rPr>
          <w:rFonts w:ascii="Times New Roman" w:eastAsia="Calibri" w:hAnsi="Times New Roman" w:cs="Times New Roman"/>
          <w:sz w:val="28"/>
          <w:szCs w:val="28"/>
        </w:rPr>
      </w:pPr>
      <w:bookmarkStart w:id="0" w:name="_Hlk101776732"/>
      <w:r w:rsidRPr="00177F2E">
        <w:rPr>
          <w:rFonts w:ascii="Times New Roman" w:eastAsia="Calibri" w:hAnsi="Times New Roman" w:cs="Times New Roman"/>
          <w:sz w:val="28"/>
          <w:szCs w:val="28"/>
        </w:rPr>
        <w:t xml:space="preserve">Об утверждении </w:t>
      </w:r>
      <w:bookmarkStart w:id="1" w:name="_Hlk103678620"/>
      <w:r w:rsidRPr="00177F2E">
        <w:rPr>
          <w:rFonts w:ascii="Times New Roman" w:eastAsia="Calibri" w:hAnsi="Times New Roman" w:cs="Times New Roman"/>
          <w:sz w:val="28"/>
          <w:szCs w:val="28"/>
        </w:rPr>
        <w:t xml:space="preserve">муниципальной программы </w:t>
      </w:r>
    </w:p>
    <w:p w:rsidR="00D23F51" w:rsidRPr="00177F2E" w:rsidRDefault="00D23F51" w:rsidP="00D23F51">
      <w:pPr>
        <w:tabs>
          <w:tab w:val="left" w:pos="8242"/>
        </w:tabs>
        <w:spacing w:after="0" w:line="240" w:lineRule="atLeast"/>
        <w:ind w:right="-409"/>
        <w:outlineLvl w:val="0"/>
        <w:rPr>
          <w:rFonts w:ascii="Times New Roman" w:eastAsia="Calibri" w:hAnsi="Times New Roman" w:cs="Times New Roman"/>
          <w:sz w:val="28"/>
          <w:szCs w:val="28"/>
        </w:rPr>
      </w:pPr>
      <w:r w:rsidRPr="00177F2E">
        <w:rPr>
          <w:rFonts w:ascii="Times New Roman" w:eastAsia="Calibri" w:hAnsi="Times New Roman" w:cs="Times New Roman"/>
          <w:sz w:val="28"/>
          <w:szCs w:val="28"/>
        </w:rPr>
        <w:t>муниципального образования «Северо-Байкальский район»</w:t>
      </w:r>
    </w:p>
    <w:p w:rsidR="00D23F51" w:rsidRPr="00177F2E" w:rsidRDefault="00D23F51" w:rsidP="00835A25">
      <w:pPr>
        <w:autoSpaceDE w:val="0"/>
        <w:autoSpaceDN w:val="0"/>
        <w:adjustRightInd w:val="0"/>
        <w:spacing w:after="0" w:line="240" w:lineRule="atLeast"/>
        <w:rPr>
          <w:rFonts w:ascii="Times New Roman" w:eastAsia="Times New Roman" w:hAnsi="Times New Roman" w:cs="Times New Roman"/>
          <w:bCs/>
          <w:sz w:val="28"/>
          <w:szCs w:val="28"/>
          <w:lang w:eastAsia="ru-RU"/>
        </w:rPr>
      </w:pPr>
      <w:r w:rsidRPr="00177F2E">
        <w:rPr>
          <w:rFonts w:ascii="Arial" w:eastAsia="Calibri" w:hAnsi="Arial" w:cs="Arial"/>
          <w:sz w:val="28"/>
          <w:szCs w:val="28"/>
        </w:rPr>
        <w:t>«</w:t>
      </w:r>
      <w:r w:rsidR="00835A25" w:rsidRPr="00177F2E">
        <w:rPr>
          <w:rFonts w:ascii="Times New Roman" w:eastAsia="Times New Roman" w:hAnsi="Times New Roman" w:cs="Times New Roman"/>
          <w:bCs/>
          <w:sz w:val="28"/>
          <w:szCs w:val="28"/>
          <w:lang w:eastAsia="ru-RU"/>
        </w:rPr>
        <w:t>Обеспечение жильем молодых семей на период 2022-202</w:t>
      </w:r>
      <w:r w:rsidR="00E526AA" w:rsidRPr="00177F2E">
        <w:rPr>
          <w:rFonts w:ascii="Times New Roman" w:eastAsia="Times New Roman" w:hAnsi="Times New Roman" w:cs="Times New Roman"/>
          <w:bCs/>
          <w:sz w:val="28"/>
          <w:szCs w:val="28"/>
          <w:lang w:eastAsia="ru-RU"/>
        </w:rPr>
        <w:t>5</w:t>
      </w:r>
      <w:r w:rsidR="00835A25" w:rsidRPr="00177F2E">
        <w:rPr>
          <w:rFonts w:ascii="Times New Roman" w:eastAsia="Times New Roman" w:hAnsi="Times New Roman" w:cs="Times New Roman"/>
          <w:bCs/>
          <w:sz w:val="28"/>
          <w:szCs w:val="28"/>
          <w:lang w:eastAsia="ru-RU"/>
        </w:rPr>
        <w:t xml:space="preserve"> г.г.</w:t>
      </w:r>
      <w:r w:rsidRPr="00177F2E">
        <w:rPr>
          <w:rFonts w:ascii="Times New Roman" w:eastAsia="Times New Roman" w:hAnsi="Times New Roman" w:cs="Times New Roman"/>
          <w:bCs/>
          <w:sz w:val="28"/>
          <w:szCs w:val="28"/>
          <w:lang w:eastAsia="ru-RU"/>
        </w:rPr>
        <w:t>»</w:t>
      </w:r>
      <w:bookmarkEnd w:id="1"/>
      <w:r w:rsidRPr="00177F2E">
        <w:rPr>
          <w:rFonts w:ascii="Times New Roman" w:eastAsia="Times New Roman" w:hAnsi="Times New Roman" w:cs="Times New Roman"/>
          <w:bCs/>
          <w:sz w:val="28"/>
          <w:szCs w:val="28"/>
          <w:lang w:eastAsia="ru-RU"/>
        </w:rPr>
        <w:t>.</w:t>
      </w:r>
    </w:p>
    <w:bookmarkEnd w:id="0"/>
    <w:p w:rsidR="00D966FF" w:rsidRPr="00177F2E" w:rsidRDefault="00D966FF" w:rsidP="00D966FF">
      <w:pPr>
        <w:jc w:val="both"/>
        <w:rPr>
          <w:rFonts w:ascii="Times New Roman" w:eastAsia="Calibri" w:hAnsi="Times New Roman" w:cs="Times New Roman"/>
          <w:bCs/>
          <w:spacing w:val="-2"/>
          <w:sz w:val="28"/>
          <w:szCs w:val="28"/>
        </w:rPr>
      </w:pPr>
    </w:p>
    <w:p w:rsidR="0054193E" w:rsidRDefault="00AC5F81" w:rsidP="0054193E">
      <w:pPr>
        <w:spacing w:line="240" w:lineRule="atLeast"/>
        <w:ind w:firstLine="709"/>
        <w:contextualSpacing/>
        <w:jc w:val="both"/>
        <w:rPr>
          <w:rFonts w:ascii="Times New Roman" w:eastAsia="Calibri" w:hAnsi="Times New Roman" w:cs="Times New Roman"/>
          <w:bCs/>
          <w:spacing w:val="-2"/>
          <w:sz w:val="28"/>
          <w:szCs w:val="28"/>
        </w:rPr>
      </w:pPr>
      <w:r w:rsidRPr="00177F2E">
        <w:rPr>
          <w:rFonts w:ascii="Times New Roman" w:eastAsia="Calibri" w:hAnsi="Times New Roman" w:cs="Times New Roman"/>
          <w:bCs/>
          <w:spacing w:val="-2"/>
          <w:sz w:val="28"/>
          <w:szCs w:val="28"/>
        </w:rPr>
        <w:t xml:space="preserve"> </w:t>
      </w:r>
      <w:r w:rsidR="00D23F51" w:rsidRPr="00177F2E">
        <w:rPr>
          <w:rFonts w:ascii="Times New Roman" w:eastAsia="Calibri" w:hAnsi="Times New Roman" w:cs="Times New Roman"/>
          <w:bCs/>
          <w:spacing w:val="-2"/>
          <w:sz w:val="28"/>
          <w:szCs w:val="28"/>
        </w:rPr>
        <w:t>В соответствии</w:t>
      </w:r>
      <w:r w:rsidR="00D966FF" w:rsidRPr="00177F2E">
        <w:rPr>
          <w:rFonts w:ascii="Times New Roman" w:eastAsia="Calibri" w:hAnsi="Times New Roman" w:cs="Times New Roman"/>
          <w:bCs/>
          <w:spacing w:val="-2"/>
          <w:sz w:val="28"/>
          <w:szCs w:val="28"/>
        </w:rPr>
        <w:t xml:space="preserve"> с </w:t>
      </w:r>
      <w:r w:rsidR="00D966FF" w:rsidRPr="00177F2E">
        <w:rPr>
          <w:rFonts w:ascii="Times New Roman" w:hAnsi="Times New Roman" w:cs="Times New Roman"/>
          <w:sz w:val="28"/>
          <w:szCs w:val="28"/>
        </w:rPr>
        <w:t>Государственной программой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w:t>
      </w:r>
      <w:r w:rsidR="00E526AA" w:rsidRPr="00177F2E">
        <w:rPr>
          <w:rFonts w:ascii="Times New Roman" w:eastAsia="Calibri" w:hAnsi="Times New Roman" w:cs="Times New Roman"/>
          <w:bCs/>
          <w:spacing w:val="-2"/>
          <w:sz w:val="28"/>
          <w:szCs w:val="28"/>
        </w:rPr>
        <w:t>,</w:t>
      </w:r>
      <w:r w:rsidR="00A34319" w:rsidRPr="00177F2E">
        <w:rPr>
          <w:rFonts w:ascii="Times New Roman" w:eastAsia="Calibri" w:hAnsi="Times New Roman" w:cs="Times New Roman"/>
          <w:bCs/>
          <w:spacing w:val="-2"/>
          <w:sz w:val="28"/>
          <w:szCs w:val="28"/>
        </w:rPr>
        <w:t xml:space="preserve"> решение</w:t>
      </w:r>
      <w:r w:rsidR="00737403" w:rsidRPr="00177F2E">
        <w:rPr>
          <w:rFonts w:ascii="Times New Roman" w:eastAsia="Calibri" w:hAnsi="Times New Roman" w:cs="Times New Roman"/>
          <w:bCs/>
          <w:spacing w:val="-2"/>
          <w:sz w:val="28"/>
          <w:szCs w:val="28"/>
        </w:rPr>
        <w:t>м</w:t>
      </w:r>
      <w:r w:rsidR="00A34319" w:rsidRPr="00177F2E">
        <w:rPr>
          <w:rFonts w:ascii="Times New Roman" w:eastAsia="Calibri" w:hAnsi="Times New Roman" w:cs="Times New Roman"/>
          <w:bCs/>
          <w:spacing w:val="-2"/>
          <w:sz w:val="28"/>
          <w:szCs w:val="28"/>
        </w:rPr>
        <w:t xml:space="preserve"> Совета депутатов муниципального образования «Северо-Байкальский район» от</w:t>
      </w:r>
      <w:r w:rsidR="001167A9" w:rsidRPr="00177F2E">
        <w:rPr>
          <w:rFonts w:ascii="Times New Roman" w:eastAsia="Calibri" w:hAnsi="Times New Roman" w:cs="Times New Roman"/>
          <w:bCs/>
          <w:spacing w:val="-2"/>
          <w:sz w:val="28"/>
          <w:szCs w:val="28"/>
        </w:rPr>
        <w:t xml:space="preserve"> 15.09.2022 г. № 365-</w:t>
      </w:r>
      <w:r w:rsidR="001167A9" w:rsidRPr="00177F2E">
        <w:rPr>
          <w:rFonts w:ascii="Times New Roman" w:eastAsia="Calibri" w:hAnsi="Times New Roman" w:cs="Times New Roman"/>
          <w:bCs/>
          <w:spacing w:val="-2"/>
          <w:sz w:val="28"/>
          <w:szCs w:val="28"/>
          <w:lang w:val="en-US"/>
        </w:rPr>
        <w:t>VI</w:t>
      </w:r>
      <w:r w:rsidR="001167A9" w:rsidRPr="00177F2E">
        <w:rPr>
          <w:rFonts w:ascii="Times New Roman" w:eastAsia="Calibri" w:hAnsi="Times New Roman" w:cs="Times New Roman"/>
          <w:bCs/>
          <w:spacing w:val="-2"/>
          <w:sz w:val="28"/>
          <w:szCs w:val="28"/>
        </w:rPr>
        <w:t xml:space="preserve"> </w:t>
      </w:r>
      <w:r w:rsidR="00A34319" w:rsidRPr="00177F2E">
        <w:rPr>
          <w:rFonts w:ascii="Times New Roman" w:eastAsia="Calibri" w:hAnsi="Times New Roman" w:cs="Times New Roman"/>
          <w:bCs/>
          <w:spacing w:val="-2"/>
          <w:sz w:val="28"/>
          <w:szCs w:val="28"/>
        </w:rPr>
        <w:t xml:space="preserve">«О бюджете муниципального образования «Северо-Байкальский район» на 2022 год и на плановый период 2023 и 2024 годов»  </w:t>
      </w:r>
      <w:r w:rsidRPr="00177F2E">
        <w:rPr>
          <w:rFonts w:ascii="Times New Roman" w:eastAsia="Calibri" w:hAnsi="Times New Roman" w:cs="Times New Roman"/>
          <w:bCs/>
          <w:spacing w:val="-2"/>
          <w:sz w:val="28"/>
          <w:szCs w:val="28"/>
        </w:rPr>
        <w:t>и</w:t>
      </w:r>
      <w:r w:rsidR="00A34319" w:rsidRPr="00177F2E">
        <w:rPr>
          <w:rFonts w:ascii="Times New Roman" w:eastAsia="Calibri" w:hAnsi="Times New Roman" w:cs="Times New Roman"/>
          <w:bCs/>
          <w:spacing w:val="-2"/>
          <w:sz w:val="28"/>
          <w:szCs w:val="28"/>
        </w:rPr>
        <w:t xml:space="preserve"> </w:t>
      </w:r>
      <w:r w:rsidRPr="00177F2E">
        <w:rPr>
          <w:rFonts w:ascii="Times New Roman" w:eastAsia="Calibri" w:hAnsi="Times New Roman" w:cs="Times New Roman"/>
          <w:bCs/>
          <w:spacing w:val="-2"/>
          <w:sz w:val="28"/>
          <w:szCs w:val="28"/>
        </w:rPr>
        <w:t>постановлением</w:t>
      </w:r>
      <w:r w:rsidR="00A34319" w:rsidRPr="00177F2E">
        <w:rPr>
          <w:rFonts w:ascii="Times New Roman" w:eastAsia="Calibri" w:hAnsi="Times New Roman" w:cs="Times New Roman"/>
          <w:bCs/>
          <w:spacing w:val="-2"/>
          <w:sz w:val="28"/>
          <w:szCs w:val="28"/>
        </w:rPr>
        <w:t xml:space="preserve"> </w:t>
      </w:r>
      <w:r w:rsidRPr="00177F2E">
        <w:rPr>
          <w:rFonts w:ascii="Times New Roman" w:eastAsia="Calibri" w:hAnsi="Times New Roman" w:cs="Times New Roman"/>
          <w:bCs/>
          <w:spacing w:val="-2"/>
          <w:sz w:val="28"/>
          <w:szCs w:val="28"/>
        </w:rPr>
        <w:t>администрации</w:t>
      </w:r>
      <w:r w:rsidR="00A34319" w:rsidRPr="00177F2E">
        <w:rPr>
          <w:rFonts w:ascii="Times New Roman" w:eastAsia="Calibri" w:hAnsi="Times New Roman" w:cs="Times New Roman"/>
          <w:bCs/>
          <w:spacing w:val="-2"/>
          <w:sz w:val="28"/>
          <w:szCs w:val="28"/>
        </w:rPr>
        <w:t xml:space="preserve"> </w:t>
      </w:r>
      <w:r w:rsidRPr="00177F2E">
        <w:rPr>
          <w:rFonts w:ascii="Times New Roman" w:eastAsia="Calibri" w:hAnsi="Times New Roman" w:cs="Times New Roman"/>
          <w:bCs/>
          <w:spacing w:val="-2"/>
          <w:sz w:val="28"/>
          <w:szCs w:val="28"/>
        </w:rPr>
        <w:t xml:space="preserve">муниципального образования «Северо-Байкальский район» </w:t>
      </w:r>
      <w:r w:rsidR="00E526AA" w:rsidRPr="00177F2E">
        <w:rPr>
          <w:rFonts w:ascii="Times New Roman" w:eastAsia="Calibri" w:hAnsi="Times New Roman" w:cs="Times New Roman"/>
          <w:bCs/>
          <w:spacing w:val="-2"/>
          <w:sz w:val="28"/>
          <w:szCs w:val="28"/>
        </w:rPr>
        <w:t>«</w:t>
      </w:r>
      <w:r w:rsidRPr="00177F2E">
        <w:rPr>
          <w:rFonts w:ascii="Times New Roman" w:eastAsia="Arial" w:hAnsi="Times New Roman" w:cs="Times New Roman"/>
          <w:sz w:val="28"/>
          <w:szCs w:val="28"/>
        </w:rPr>
        <w:t>Об утверждении Порядка разработки,</w:t>
      </w:r>
      <w:r w:rsidR="007901AD" w:rsidRPr="00177F2E">
        <w:rPr>
          <w:rFonts w:ascii="Times New Roman" w:eastAsia="Arial" w:hAnsi="Times New Roman" w:cs="Times New Roman"/>
          <w:sz w:val="28"/>
          <w:szCs w:val="28"/>
        </w:rPr>
        <w:t xml:space="preserve"> </w:t>
      </w:r>
      <w:r w:rsidRPr="00177F2E">
        <w:rPr>
          <w:rFonts w:ascii="Times New Roman" w:eastAsia="Arial" w:hAnsi="Times New Roman" w:cs="Times New Roman"/>
          <w:sz w:val="28"/>
          <w:szCs w:val="28"/>
        </w:rPr>
        <w:t>реализации и оценки эффективности муниципальных программ муниципального образования «Северо-Байкальский район» № 271 от 29.12.2021 г.</w:t>
      </w:r>
      <w:r w:rsidR="00D23F51" w:rsidRPr="00177F2E">
        <w:rPr>
          <w:rFonts w:ascii="Times New Roman" w:eastAsia="Calibri" w:hAnsi="Times New Roman" w:cs="Times New Roman"/>
          <w:sz w:val="28"/>
          <w:szCs w:val="28"/>
        </w:rPr>
        <w:t>, п о с т а н о в л я ю:</w:t>
      </w:r>
    </w:p>
    <w:p w:rsidR="0054193E" w:rsidRDefault="00D23F51" w:rsidP="0054193E">
      <w:pPr>
        <w:spacing w:before="100" w:beforeAutospacing="1" w:after="100" w:afterAutospacing="1" w:line="180" w:lineRule="atLeast"/>
        <w:ind w:firstLine="709"/>
        <w:contextualSpacing/>
        <w:jc w:val="both"/>
        <w:rPr>
          <w:rFonts w:ascii="Times New Roman" w:eastAsia="Calibri" w:hAnsi="Times New Roman" w:cs="Times New Roman"/>
          <w:bCs/>
          <w:spacing w:val="-2"/>
          <w:sz w:val="28"/>
          <w:szCs w:val="28"/>
        </w:rPr>
      </w:pPr>
      <w:r w:rsidRPr="00177F2E">
        <w:rPr>
          <w:rFonts w:ascii="Times New Roman" w:eastAsia="Calibri" w:hAnsi="Times New Roman" w:cs="Times New Roman"/>
          <w:bCs/>
          <w:spacing w:val="-2"/>
          <w:sz w:val="28"/>
          <w:szCs w:val="28"/>
        </w:rPr>
        <w:t xml:space="preserve">1.Утвердить муниципальную программу </w:t>
      </w:r>
      <w:r w:rsidR="00835A25" w:rsidRPr="00177F2E">
        <w:rPr>
          <w:rFonts w:ascii="Arial" w:eastAsia="Calibri" w:hAnsi="Arial" w:cs="Arial"/>
          <w:sz w:val="28"/>
          <w:szCs w:val="28"/>
        </w:rPr>
        <w:t>«</w:t>
      </w:r>
      <w:r w:rsidR="00835A25" w:rsidRPr="00177F2E">
        <w:rPr>
          <w:rFonts w:ascii="Times New Roman" w:eastAsia="Times New Roman" w:hAnsi="Times New Roman" w:cs="Times New Roman"/>
          <w:bCs/>
          <w:sz w:val="28"/>
          <w:szCs w:val="28"/>
          <w:lang w:eastAsia="ru-RU"/>
        </w:rPr>
        <w:t>Обеспечение жильем молодых семей на период 2022-202</w:t>
      </w:r>
      <w:r w:rsidR="00E526AA" w:rsidRPr="00177F2E">
        <w:rPr>
          <w:rFonts w:ascii="Times New Roman" w:eastAsia="Times New Roman" w:hAnsi="Times New Roman" w:cs="Times New Roman"/>
          <w:bCs/>
          <w:sz w:val="28"/>
          <w:szCs w:val="28"/>
          <w:lang w:eastAsia="ru-RU"/>
        </w:rPr>
        <w:t>5</w:t>
      </w:r>
      <w:r w:rsidR="00835A25" w:rsidRPr="00177F2E">
        <w:rPr>
          <w:rFonts w:ascii="Times New Roman" w:eastAsia="Times New Roman" w:hAnsi="Times New Roman" w:cs="Times New Roman"/>
          <w:bCs/>
          <w:sz w:val="28"/>
          <w:szCs w:val="28"/>
          <w:lang w:eastAsia="ru-RU"/>
        </w:rPr>
        <w:t xml:space="preserve"> г.г.</w:t>
      </w:r>
      <w:r w:rsidRPr="00177F2E">
        <w:rPr>
          <w:rFonts w:ascii="Times New Roman" w:eastAsia="Calibri" w:hAnsi="Times New Roman" w:cs="Times New Roman"/>
          <w:bCs/>
          <w:spacing w:val="-2"/>
          <w:sz w:val="28"/>
          <w:szCs w:val="28"/>
        </w:rPr>
        <w:t>» в соответствии с приложением</w:t>
      </w:r>
      <w:r w:rsidRPr="00177F2E">
        <w:rPr>
          <w:rFonts w:ascii="Times New Roman" w:eastAsia="Calibri" w:hAnsi="Times New Roman" w:cs="Times New Roman"/>
          <w:sz w:val="28"/>
          <w:szCs w:val="28"/>
        </w:rPr>
        <w:t>.</w:t>
      </w:r>
    </w:p>
    <w:p w:rsidR="00D23F51" w:rsidRPr="0054193E" w:rsidRDefault="00D23F51" w:rsidP="0054193E">
      <w:pPr>
        <w:spacing w:before="100" w:beforeAutospacing="1" w:after="100" w:afterAutospacing="1" w:line="180" w:lineRule="atLeast"/>
        <w:ind w:firstLine="709"/>
        <w:contextualSpacing/>
        <w:jc w:val="both"/>
        <w:rPr>
          <w:rFonts w:ascii="Times New Roman" w:eastAsia="Calibri" w:hAnsi="Times New Roman" w:cs="Times New Roman"/>
          <w:bCs/>
          <w:spacing w:val="-2"/>
          <w:sz w:val="28"/>
          <w:szCs w:val="28"/>
        </w:rPr>
      </w:pPr>
      <w:r w:rsidRPr="00177F2E">
        <w:rPr>
          <w:rFonts w:ascii="Times New Roman" w:eastAsia="Calibri" w:hAnsi="Times New Roman" w:cs="Times New Roman"/>
          <w:sz w:val="28"/>
          <w:szCs w:val="28"/>
        </w:rPr>
        <w:t>2.</w:t>
      </w:r>
      <w:r w:rsidR="00087424">
        <w:rPr>
          <w:rFonts w:ascii="Times New Roman" w:eastAsia="Calibri" w:hAnsi="Times New Roman" w:cs="Times New Roman"/>
          <w:sz w:val="28"/>
          <w:szCs w:val="28"/>
        </w:rPr>
        <w:t>Признать утратившим силу постановление администрации МО «Северо-Байкальский район</w:t>
      </w:r>
      <w:r w:rsidR="00087424" w:rsidRPr="00087424">
        <w:rPr>
          <w:rFonts w:ascii="Times New Roman" w:eastAsia="Calibri" w:hAnsi="Times New Roman" w:cs="Times New Roman"/>
          <w:sz w:val="28"/>
          <w:szCs w:val="28"/>
        </w:rPr>
        <w:t>:</w:t>
      </w:r>
    </w:p>
    <w:p w:rsidR="00087424" w:rsidRDefault="00087424" w:rsidP="0054193E">
      <w:pPr>
        <w:widowControl w:val="0"/>
        <w:autoSpaceDE w:val="0"/>
        <w:autoSpaceDN w:val="0"/>
        <w:adjustRightInd w:val="0"/>
        <w:spacing w:after="0" w:line="240" w:lineRule="atLeast"/>
        <w:ind w:right="-1"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00BC5F03">
        <w:rPr>
          <w:rFonts w:ascii="Times New Roman" w:hAnsi="Times New Roman" w:cs="Times New Roman"/>
          <w:bCs/>
          <w:sz w:val="28"/>
          <w:szCs w:val="28"/>
          <w:shd w:val="clear" w:color="auto" w:fill="FFFFFF"/>
        </w:rPr>
        <w:t>Постановление</w:t>
      </w:r>
      <w:r w:rsidRPr="00BC5F03">
        <w:rPr>
          <w:rFonts w:ascii="Times New Roman" w:hAnsi="Times New Roman" w:cs="Times New Roman"/>
          <w:bCs/>
          <w:sz w:val="28"/>
          <w:szCs w:val="28"/>
          <w:shd w:val="clear" w:color="auto" w:fill="FFFFFF"/>
        </w:rPr>
        <w:t xml:space="preserve"> 16.03.2016 г. № 94 </w:t>
      </w:r>
      <w:hyperlink r:id="rId9" w:tgtFrame="_blank" w:history="1">
        <w:r w:rsidRPr="00BC5F03">
          <w:rPr>
            <w:rStyle w:val="ac"/>
            <w:rFonts w:ascii="Times New Roman" w:hAnsi="Times New Roman" w:cs="Times New Roman"/>
            <w:bCs/>
            <w:color w:val="auto"/>
            <w:sz w:val="28"/>
            <w:szCs w:val="28"/>
            <w:u w:val="none"/>
            <w:shd w:val="clear" w:color="auto" w:fill="FFFFFF"/>
          </w:rPr>
          <w:t>Об утверждении муниципальной программы муниципального образования «Северо-Байкальский район» «Обеспечение жильем молодых семей на период 2016-2020 годы»</w:t>
        </w:r>
      </w:hyperlink>
      <w:r w:rsidR="00BC5F03" w:rsidRPr="00BC5F03">
        <w:rPr>
          <w:rFonts w:ascii="Times New Roman" w:hAnsi="Times New Roman" w:cs="Times New Roman"/>
          <w:sz w:val="28"/>
          <w:szCs w:val="28"/>
        </w:rPr>
        <w:t>;</w:t>
      </w:r>
    </w:p>
    <w:p w:rsidR="00BC5F03" w:rsidRDefault="00BC5F03" w:rsidP="0054193E">
      <w:pPr>
        <w:widowControl w:val="0"/>
        <w:autoSpaceDE w:val="0"/>
        <w:autoSpaceDN w:val="0"/>
        <w:adjustRightInd w:val="0"/>
        <w:spacing w:after="0" w:line="240" w:lineRule="atLeast"/>
        <w:ind w:right="-1" w:firstLine="708"/>
        <w:jc w:val="both"/>
        <w:rPr>
          <w:rFonts w:ascii="Times New Roman" w:hAnsi="Times New Roman" w:cs="Times New Roman"/>
          <w:sz w:val="28"/>
          <w:szCs w:val="28"/>
        </w:rPr>
      </w:pPr>
      <w:r w:rsidRPr="00BC5F03">
        <w:rPr>
          <w:rFonts w:ascii="Times New Roman" w:hAnsi="Times New Roman" w:cs="Times New Roman"/>
          <w:sz w:val="28"/>
          <w:szCs w:val="28"/>
        </w:rPr>
        <w:t>-</w:t>
      </w:r>
      <w:r w:rsidRPr="00BC5F03">
        <w:rPr>
          <w:rFonts w:ascii="Times New Roman" w:hAnsi="Times New Roman" w:cs="Times New Roman"/>
          <w:bCs/>
          <w:sz w:val="28"/>
          <w:szCs w:val="28"/>
          <w:shd w:val="clear" w:color="auto" w:fill="FFFFFF"/>
        </w:rPr>
        <w:t>Постановление  28. 12.2017 г. № 367 </w:t>
      </w:r>
      <w:hyperlink r:id="rId10" w:tgtFrame="_blank" w:history="1">
        <w:r w:rsidRPr="00BC5F03">
          <w:rPr>
            <w:rStyle w:val="ac"/>
            <w:rFonts w:ascii="Times New Roman" w:hAnsi="Times New Roman" w:cs="Times New Roman"/>
            <w:bCs/>
            <w:color w:val="auto"/>
            <w:sz w:val="28"/>
            <w:szCs w:val="28"/>
            <w:u w:val="none"/>
            <w:shd w:val="clear" w:color="auto" w:fill="FFFFFF"/>
          </w:rPr>
          <w:t>«О внесении изменений в Постановление администрации МО « Северо-Байкальский район» от 16.03.2016 г. № 94 «Об утверждении Муниципальной программы муниципального образования « Северо-Байкальский район» «Обеспечение жильем молодых семей на период 2016-2020 годы»</w:t>
        </w:r>
      </w:hyperlink>
      <w:r w:rsidRPr="00BC5F03">
        <w:rPr>
          <w:rFonts w:ascii="Times New Roman" w:hAnsi="Times New Roman" w:cs="Times New Roman"/>
          <w:sz w:val="28"/>
          <w:szCs w:val="28"/>
        </w:rPr>
        <w:t>;</w:t>
      </w:r>
    </w:p>
    <w:p w:rsidR="00BC5F03" w:rsidRPr="00BC5F03" w:rsidRDefault="00BC5F03" w:rsidP="0054193E">
      <w:pPr>
        <w:widowControl w:val="0"/>
        <w:autoSpaceDE w:val="0"/>
        <w:autoSpaceDN w:val="0"/>
        <w:adjustRightInd w:val="0"/>
        <w:spacing w:after="0" w:line="240" w:lineRule="atLeast"/>
        <w:ind w:right="-1" w:firstLine="708"/>
        <w:jc w:val="both"/>
        <w:rPr>
          <w:rFonts w:ascii="Times New Roman" w:hAnsi="Times New Roman" w:cs="Times New Roman"/>
          <w:bCs/>
          <w:sz w:val="28"/>
          <w:szCs w:val="28"/>
          <w:shd w:val="clear" w:color="auto" w:fill="FFFFFF"/>
        </w:rPr>
      </w:pPr>
      <w:r w:rsidRPr="00BC5F03">
        <w:rPr>
          <w:rFonts w:ascii="Times New Roman" w:hAnsi="Times New Roman" w:cs="Times New Roman"/>
          <w:sz w:val="28"/>
          <w:szCs w:val="28"/>
        </w:rPr>
        <w:t>-</w:t>
      </w:r>
      <w:r w:rsidRPr="00BC5F03">
        <w:rPr>
          <w:rFonts w:ascii="Times New Roman" w:hAnsi="Times New Roman" w:cs="Times New Roman"/>
          <w:bCs/>
          <w:sz w:val="28"/>
          <w:szCs w:val="28"/>
          <w:shd w:val="clear" w:color="auto" w:fill="FFFFFF"/>
        </w:rPr>
        <w:t>Постановление 27.12.2018 г. № 412 </w:t>
      </w:r>
      <w:hyperlink r:id="rId11" w:tgtFrame="_blank" w:history="1">
        <w:r w:rsidRPr="00BC5F03">
          <w:rPr>
            <w:rStyle w:val="ac"/>
            <w:rFonts w:ascii="Times New Roman" w:hAnsi="Times New Roman" w:cs="Times New Roman"/>
            <w:bCs/>
            <w:color w:val="auto"/>
            <w:sz w:val="28"/>
            <w:szCs w:val="28"/>
            <w:u w:val="none"/>
            <w:shd w:val="clear" w:color="auto" w:fill="FFFFFF"/>
          </w:rPr>
          <w:t>О внесении изменений в постановление администрации МО « Северо-Байкальский район» от 01.10.2018г. № 275«Об утверждении муниципальной программы муниципального образования «Северо-Байкальский район»</w:t>
        </w:r>
        <w:r>
          <w:rPr>
            <w:rStyle w:val="ac"/>
            <w:rFonts w:ascii="Times New Roman" w:hAnsi="Times New Roman" w:cs="Times New Roman"/>
            <w:bCs/>
            <w:color w:val="auto"/>
            <w:sz w:val="28"/>
            <w:szCs w:val="28"/>
            <w:u w:val="none"/>
            <w:shd w:val="clear" w:color="auto" w:fill="FFFFFF"/>
          </w:rPr>
          <w:t xml:space="preserve"> </w:t>
        </w:r>
        <w:r w:rsidRPr="00BC5F03">
          <w:rPr>
            <w:rStyle w:val="ac"/>
            <w:rFonts w:ascii="Times New Roman" w:hAnsi="Times New Roman" w:cs="Times New Roman"/>
            <w:bCs/>
            <w:color w:val="auto"/>
            <w:sz w:val="28"/>
            <w:szCs w:val="28"/>
            <w:u w:val="none"/>
            <w:shd w:val="clear" w:color="auto" w:fill="FFFFFF"/>
          </w:rPr>
          <w:t>«Обеспечение жильем молодых семей на период 2016-2021годы»</w:t>
        </w:r>
      </w:hyperlink>
      <w:r w:rsidRPr="00BC5F03">
        <w:rPr>
          <w:rFonts w:ascii="Times New Roman" w:hAnsi="Times New Roman" w:cs="Times New Roman"/>
          <w:sz w:val="28"/>
          <w:szCs w:val="28"/>
        </w:rPr>
        <w:t>;</w:t>
      </w:r>
      <w:r w:rsidRPr="00BC5F03">
        <w:rPr>
          <w:rFonts w:ascii="Times New Roman" w:hAnsi="Times New Roman" w:cs="Times New Roman"/>
          <w:bCs/>
          <w:sz w:val="28"/>
          <w:szCs w:val="28"/>
          <w:shd w:val="clear" w:color="auto" w:fill="FFFFFF"/>
        </w:rPr>
        <w:t> </w:t>
      </w:r>
    </w:p>
    <w:p w:rsidR="00BC5F03" w:rsidRDefault="00BC5F03" w:rsidP="0054193E">
      <w:pPr>
        <w:widowControl w:val="0"/>
        <w:autoSpaceDE w:val="0"/>
        <w:autoSpaceDN w:val="0"/>
        <w:adjustRightInd w:val="0"/>
        <w:spacing w:after="0" w:line="240" w:lineRule="atLeast"/>
        <w:ind w:right="-1" w:firstLine="708"/>
        <w:jc w:val="both"/>
        <w:rPr>
          <w:rFonts w:ascii="Helvetica" w:hAnsi="Helvetica" w:cs="Helvetica"/>
          <w:b/>
          <w:bCs/>
          <w:color w:val="333333"/>
          <w:sz w:val="21"/>
          <w:szCs w:val="21"/>
          <w:shd w:val="clear" w:color="auto" w:fill="FFFFFF"/>
        </w:rPr>
      </w:pPr>
      <w:r w:rsidRPr="00BC5F03">
        <w:rPr>
          <w:rFonts w:ascii="Helvetica" w:hAnsi="Helvetica" w:cs="Helvetica"/>
          <w:b/>
          <w:bCs/>
          <w:color w:val="333333"/>
          <w:sz w:val="21"/>
          <w:szCs w:val="21"/>
          <w:shd w:val="clear" w:color="auto" w:fill="FFFFFF"/>
        </w:rPr>
        <w:lastRenderedPageBreak/>
        <w:t>-</w:t>
      </w:r>
      <w:r>
        <w:rPr>
          <w:rFonts w:ascii="Helvetica" w:hAnsi="Helvetica" w:cs="Helvetica"/>
          <w:b/>
          <w:bCs/>
          <w:color w:val="333333"/>
          <w:sz w:val="21"/>
          <w:szCs w:val="21"/>
          <w:shd w:val="clear" w:color="auto" w:fill="FFFFFF"/>
        </w:rPr>
        <w:t xml:space="preserve"> </w:t>
      </w:r>
      <w:r w:rsidRPr="00BC5F03">
        <w:rPr>
          <w:rFonts w:ascii="Times New Roman" w:hAnsi="Times New Roman" w:cs="Times New Roman"/>
          <w:bCs/>
          <w:sz w:val="28"/>
          <w:szCs w:val="28"/>
          <w:shd w:val="clear" w:color="auto" w:fill="FFFFFF"/>
        </w:rPr>
        <w:t>Постановление 28.12.2019 г. № 382 </w:t>
      </w:r>
      <w:hyperlink r:id="rId12" w:tgtFrame="_blank" w:history="1">
        <w:r w:rsidRPr="00BC5F03">
          <w:rPr>
            <w:rStyle w:val="ac"/>
            <w:rFonts w:ascii="Times New Roman" w:hAnsi="Times New Roman" w:cs="Times New Roman"/>
            <w:bCs/>
            <w:color w:val="auto"/>
            <w:sz w:val="28"/>
            <w:szCs w:val="28"/>
            <w:u w:val="none"/>
          </w:rPr>
          <w:t>О внесении изменений в муниципальную программу,</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утвержденную постановлением администрации МО « Северо-Байкальский район» от</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01.10.2018г. № 275 «Об утверждении муниципальной программы муниципального</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образования «Северо-Байкальский район» «Обеспечение жильем молодых семей на</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период 2016-2021годы»</w:t>
        </w:r>
      </w:hyperlink>
    </w:p>
    <w:p w:rsidR="00BC5F03" w:rsidRDefault="00BC5F03" w:rsidP="0054193E">
      <w:pPr>
        <w:widowControl w:val="0"/>
        <w:autoSpaceDE w:val="0"/>
        <w:autoSpaceDN w:val="0"/>
        <w:adjustRightInd w:val="0"/>
        <w:spacing w:after="0" w:line="240" w:lineRule="atLeast"/>
        <w:ind w:right="-1" w:firstLine="708"/>
        <w:jc w:val="both"/>
        <w:rPr>
          <w:rFonts w:ascii="Times New Roman" w:hAnsi="Times New Roman" w:cs="Times New Roman"/>
          <w:bCs/>
          <w:sz w:val="28"/>
          <w:szCs w:val="28"/>
          <w:shd w:val="clear" w:color="auto" w:fill="FFFFFF"/>
        </w:rPr>
      </w:pPr>
      <w:r w:rsidRPr="00BC5F03">
        <w:rPr>
          <w:rFonts w:ascii="Helvetica" w:hAnsi="Helvetica" w:cs="Helvetica"/>
          <w:b/>
          <w:bCs/>
          <w:color w:val="333333"/>
          <w:sz w:val="21"/>
          <w:szCs w:val="21"/>
          <w:shd w:val="clear" w:color="auto" w:fill="FFFFFF"/>
        </w:rPr>
        <w:t>-</w:t>
      </w:r>
      <w:r w:rsidR="00CC2787">
        <w:rPr>
          <w:rFonts w:ascii="Helvetica" w:hAnsi="Helvetica" w:cs="Helvetica"/>
          <w:b/>
          <w:bCs/>
          <w:color w:val="333333"/>
          <w:sz w:val="21"/>
          <w:szCs w:val="21"/>
          <w:shd w:val="clear" w:color="auto" w:fill="FFFFFF"/>
        </w:rPr>
        <w:t xml:space="preserve"> </w:t>
      </w:r>
      <w:r w:rsidR="00CC2787" w:rsidRPr="00CC2787">
        <w:rPr>
          <w:rFonts w:ascii="Times New Roman" w:hAnsi="Times New Roman" w:cs="Times New Roman"/>
          <w:bCs/>
          <w:sz w:val="28"/>
          <w:szCs w:val="28"/>
          <w:shd w:val="clear" w:color="auto" w:fill="FFFFFF"/>
        </w:rPr>
        <w:t>Постановление</w:t>
      </w:r>
      <w:r w:rsidRPr="00CC2787">
        <w:rPr>
          <w:rFonts w:ascii="Times New Roman" w:hAnsi="Times New Roman" w:cs="Times New Roman"/>
          <w:bCs/>
          <w:sz w:val="28"/>
          <w:szCs w:val="28"/>
          <w:shd w:val="clear" w:color="auto" w:fill="FFFFFF"/>
        </w:rPr>
        <w:t xml:space="preserve"> 28.07.2020г. № 179 </w:t>
      </w:r>
      <w:hyperlink r:id="rId13" w:tgtFrame="_blank" w:history="1">
        <w:r w:rsidRPr="00CC2787">
          <w:rPr>
            <w:rStyle w:val="ac"/>
            <w:rFonts w:ascii="Times New Roman" w:hAnsi="Times New Roman" w:cs="Times New Roman"/>
            <w:bCs/>
            <w:color w:val="auto"/>
            <w:sz w:val="28"/>
            <w:szCs w:val="28"/>
            <w:u w:val="none"/>
          </w:rPr>
          <w:t>О внесение изменений в приложение №1 к Постановлению администрации МО «Северо – Байкальский район» от 01.10.2018 г № 275 «Об утверждении муниципальной программы муниципального образования «Северо-Байкальский район» «Обеспечение жильем молодых семей на период 2016-2021 годы»</w:t>
        </w:r>
      </w:hyperlink>
    </w:p>
    <w:p w:rsidR="0054193E" w:rsidRPr="0054193E" w:rsidRDefault="0054193E" w:rsidP="0054193E">
      <w:pPr>
        <w:widowControl w:val="0"/>
        <w:autoSpaceDE w:val="0"/>
        <w:autoSpaceDN w:val="0"/>
        <w:adjustRightInd w:val="0"/>
        <w:spacing w:after="0" w:line="240" w:lineRule="atLeast"/>
        <w:ind w:right="-1" w:firstLine="708"/>
        <w:jc w:val="both"/>
        <w:rPr>
          <w:rFonts w:ascii="Times New Roman" w:hAnsi="Times New Roman" w:cs="Times New Roman"/>
          <w:bCs/>
          <w:sz w:val="28"/>
          <w:szCs w:val="28"/>
          <w:shd w:val="clear" w:color="auto" w:fill="FFFFFF"/>
        </w:rPr>
      </w:pPr>
      <w:r w:rsidRPr="0054193E">
        <w:rPr>
          <w:rFonts w:ascii="Times New Roman" w:hAnsi="Times New Roman" w:cs="Times New Roman"/>
          <w:bCs/>
          <w:sz w:val="28"/>
          <w:szCs w:val="28"/>
          <w:shd w:val="clear" w:color="auto" w:fill="FFFFFF"/>
        </w:rPr>
        <w:t>-Постановление 03.03.2021г. № 28 </w:t>
      </w:r>
      <w:hyperlink r:id="rId14" w:tgtFrame="_blank" w:history="1">
        <w:r w:rsidRPr="0054193E">
          <w:rPr>
            <w:rStyle w:val="ac"/>
            <w:rFonts w:ascii="Times New Roman" w:hAnsi="Times New Roman" w:cs="Times New Roman"/>
            <w:bCs/>
            <w:color w:val="auto"/>
            <w:sz w:val="28"/>
            <w:szCs w:val="28"/>
            <w:u w:val="none"/>
          </w:rPr>
          <w:t>О внесении изменений в муниципальную программу, утвержденную постановлением администрации МО « Северо-Байкальский район» от 16.03.2016 г. № 94 «Об утверждении муниципальной программы муниципального образования «Северо-Байкальский район» «Обеспечение жильем молодых семей на период 2016-2021 годы»</w:t>
        </w:r>
      </w:hyperlink>
    </w:p>
    <w:p w:rsidR="00087424" w:rsidRPr="00CC2787" w:rsidRDefault="0054193E" w:rsidP="0054193E">
      <w:pPr>
        <w:widowControl w:val="0"/>
        <w:autoSpaceDE w:val="0"/>
        <w:autoSpaceDN w:val="0"/>
        <w:adjustRightInd w:val="0"/>
        <w:spacing w:after="0" w:line="240" w:lineRule="atLeast"/>
        <w:ind w:right="-1" w:firstLine="708"/>
        <w:jc w:val="both"/>
        <w:rPr>
          <w:rFonts w:ascii="Times New Roman" w:eastAsia="Calibri" w:hAnsi="Times New Roman" w:cs="Times New Roman"/>
          <w:sz w:val="28"/>
          <w:szCs w:val="28"/>
        </w:rPr>
      </w:pPr>
      <w:r w:rsidRPr="0054193E">
        <w:rPr>
          <w:rFonts w:ascii="Times New Roman" w:hAnsi="Times New Roman" w:cs="Times New Roman"/>
          <w:bCs/>
          <w:sz w:val="28"/>
          <w:szCs w:val="28"/>
          <w:shd w:val="clear" w:color="auto" w:fill="FFFFFF"/>
        </w:rPr>
        <w:t>-Постановление 11.11.2021г. № 214 </w:t>
      </w:r>
      <w:hyperlink r:id="rId15" w:tgtFrame="_blank" w:history="1">
        <w:r w:rsidRPr="0054193E">
          <w:rPr>
            <w:rStyle w:val="ac"/>
            <w:rFonts w:ascii="Times New Roman" w:hAnsi="Times New Roman" w:cs="Times New Roman"/>
            <w:bCs/>
            <w:color w:val="auto"/>
            <w:sz w:val="28"/>
            <w:szCs w:val="28"/>
            <w:u w:val="none"/>
          </w:rPr>
          <w:t>О внесении изменений в муниципальную программу,</w:t>
        </w:r>
      </w:hyperlink>
      <w:r w:rsidRPr="0054193E">
        <w:rPr>
          <w:rFonts w:ascii="Times New Roman" w:hAnsi="Times New Roman" w:cs="Times New Roman"/>
          <w:bCs/>
          <w:sz w:val="28"/>
          <w:szCs w:val="28"/>
          <w:shd w:val="clear" w:color="auto" w:fill="FFFFFF"/>
        </w:rPr>
        <w:t> </w:t>
      </w:r>
      <w:hyperlink r:id="rId16" w:tgtFrame="_blank" w:history="1">
        <w:r w:rsidRPr="0054193E">
          <w:rPr>
            <w:rStyle w:val="ac"/>
            <w:rFonts w:ascii="Times New Roman" w:hAnsi="Times New Roman" w:cs="Times New Roman"/>
            <w:bCs/>
            <w:color w:val="auto"/>
            <w:sz w:val="28"/>
            <w:szCs w:val="28"/>
            <w:u w:val="none"/>
          </w:rPr>
          <w:t>утвержденную постановлением администрации МО « Северо-Байкальский район» от 16.03.2016 г. № 94 «Об утверждении муниципальной программы муниципального образования «Северо-Байкальский район» «Обеспечение жильем молодых семей на период 2016-2021 годы»</w:t>
        </w:r>
      </w:hyperlink>
    </w:p>
    <w:p w:rsidR="00D23F51" w:rsidRPr="00177F2E" w:rsidRDefault="00D23F51" w:rsidP="0054193E">
      <w:pPr>
        <w:widowControl w:val="0"/>
        <w:autoSpaceDE w:val="0"/>
        <w:autoSpaceDN w:val="0"/>
        <w:adjustRightInd w:val="0"/>
        <w:spacing w:after="0" w:line="240" w:lineRule="atLeast"/>
        <w:ind w:right="-1"/>
        <w:jc w:val="both"/>
        <w:rPr>
          <w:rFonts w:ascii="Times New Roman" w:eastAsia="Calibri" w:hAnsi="Times New Roman" w:cs="Times New Roman"/>
          <w:sz w:val="28"/>
          <w:szCs w:val="28"/>
        </w:rPr>
      </w:pPr>
      <w:r w:rsidRPr="00177F2E">
        <w:rPr>
          <w:rFonts w:ascii="Times New Roman" w:eastAsia="Calibri" w:hAnsi="Times New Roman" w:cs="Times New Roman"/>
          <w:sz w:val="28"/>
          <w:szCs w:val="28"/>
        </w:rPr>
        <w:t>3. Контроль за исполнением настоящего постановления возложить на заместителя руководителя администрации МО «Северо-Байкальский район»</w:t>
      </w:r>
      <w:r w:rsidR="00A539FB">
        <w:rPr>
          <w:rFonts w:ascii="Times New Roman" w:eastAsia="Calibri" w:hAnsi="Times New Roman" w:cs="Times New Roman"/>
          <w:sz w:val="28"/>
          <w:szCs w:val="28"/>
        </w:rPr>
        <w:t xml:space="preserve"> по экономическим вопросам</w:t>
      </w:r>
      <w:r w:rsidRPr="00177F2E">
        <w:rPr>
          <w:rFonts w:ascii="Times New Roman" w:eastAsia="Calibri" w:hAnsi="Times New Roman" w:cs="Times New Roman"/>
          <w:sz w:val="28"/>
          <w:szCs w:val="28"/>
        </w:rPr>
        <w:t>,</w:t>
      </w:r>
      <w:r w:rsidR="00835A25" w:rsidRPr="00177F2E">
        <w:rPr>
          <w:rFonts w:ascii="Times New Roman" w:eastAsia="Calibri" w:hAnsi="Times New Roman" w:cs="Times New Roman"/>
          <w:sz w:val="28"/>
          <w:szCs w:val="28"/>
        </w:rPr>
        <w:t xml:space="preserve"> </w:t>
      </w:r>
      <w:r w:rsidRPr="00177F2E">
        <w:rPr>
          <w:rFonts w:ascii="Times New Roman" w:eastAsia="Calibri" w:hAnsi="Times New Roman" w:cs="Times New Roman"/>
          <w:sz w:val="28"/>
          <w:szCs w:val="28"/>
        </w:rPr>
        <w:t>(</w:t>
      </w:r>
      <w:r w:rsidR="00A539FB">
        <w:rPr>
          <w:rFonts w:ascii="Times New Roman" w:eastAsia="Calibri" w:hAnsi="Times New Roman" w:cs="Times New Roman"/>
          <w:sz w:val="28"/>
          <w:szCs w:val="28"/>
        </w:rPr>
        <w:t>Никифорова Т.А.)</w:t>
      </w:r>
    </w:p>
    <w:p w:rsidR="00D23F51" w:rsidRPr="00177F2E" w:rsidRDefault="00D23F51" w:rsidP="0054193E">
      <w:pPr>
        <w:widowControl w:val="0"/>
        <w:autoSpaceDE w:val="0"/>
        <w:autoSpaceDN w:val="0"/>
        <w:adjustRightInd w:val="0"/>
        <w:spacing w:after="0" w:line="240" w:lineRule="atLeast"/>
        <w:ind w:right="-1"/>
        <w:jc w:val="both"/>
        <w:rPr>
          <w:rFonts w:ascii="Times New Roman" w:eastAsia="Calibri" w:hAnsi="Times New Roman" w:cs="Times New Roman"/>
          <w:bCs/>
          <w:spacing w:val="-2"/>
          <w:sz w:val="28"/>
          <w:szCs w:val="28"/>
        </w:rPr>
      </w:pPr>
      <w:r w:rsidRPr="00177F2E">
        <w:rPr>
          <w:rFonts w:ascii="Times New Roman" w:eastAsia="Calibri" w:hAnsi="Times New Roman" w:cs="Times New Roman"/>
          <w:sz w:val="28"/>
          <w:szCs w:val="28"/>
        </w:rPr>
        <w:t>4. Настоящее постановление вступает в силу со дня его подписания и подлежит опубликованию.</w:t>
      </w:r>
    </w:p>
    <w:p w:rsidR="00835A25" w:rsidRPr="00177F2E" w:rsidRDefault="00835A25" w:rsidP="0054193E">
      <w:pPr>
        <w:spacing w:after="200" w:line="240" w:lineRule="atLeast"/>
        <w:ind w:right="-409"/>
        <w:jc w:val="both"/>
        <w:rPr>
          <w:rFonts w:ascii="Times New Roman" w:eastAsia="Calibri" w:hAnsi="Times New Roman" w:cs="Times New Roman"/>
          <w:b/>
          <w:sz w:val="28"/>
          <w:szCs w:val="28"/>
        </w:rPr>
      </w:pPr>
    </w:p>
    <w:p w:rsidR="0054193E" w:rsidRDefault="0054193E" w:rsidP="00D23F51">
      <w:pPr>
        <w:spacing w:after="200" w:line="276" w:lineRule="auto"/>
        <w:ind w:right="-409"/>
        <w:jc w:val="both"/>
        <w:rPr>
          <w:rFonts w:ascii="Times New Roman" w:eastAsia="Calibri" w:hAnsi="Times New Roman" w:cs="Times New Roman"/>
          <w:b/>
          <w:sz w:val="28"/>
          <w:szCs w:val="28"/>
        </w:rPr>
      </w:pPr>
    </w:p>
    <w:p w:rsidR="0054193E" w:rsidRDefault="0054193E" w:rsidP="00D23F51">
      <w:pPr>
        <w:spacing w:after="200" w:line="276" w:lineRule="auto"/>
        <w:ind w:right="-409"/>
        <w:jc w:val="both"/>
        <w:rPr>
          <w:rFonts w:ascii="Times New Roman" w:eastAsia="Calibri" w:hAnsi="Times New Roman" w:cs="Times New Roman"/>
          <w:b/>
          <w:sz w:val="28"/>
          <w:szCs w:val="28"/>
        </w:rPr>
      </w:pPr>
    </w:p>
    <w:p w:rsidR="00D23F51" w:rsidRPr="00D23F51" w:rsidRDefault="00D23F51" w:rsidP="00D23F51">
      <w:pPr>
        <w:spacing w:after="200" w:line="276" w:lineRule="auto"/>
        <w:ind w:right="-409"/>
        <w:jc w:val="both"/>
        <w:rPr>
          <w:rFonts w:ascii="Times New Roman" w:eastAsia="Calibri" w:hAnsi="Times New Roman" w:cs="Times New Roman"/>
          <w:b/>
          <w:sz w:val="28"/>
          <w:szCs w:val="28"/>
        </w:rPr>
      </w:pPr>
      <w:r w:rsidRPr="00D23F51">
        <w:rPr>
          <w:rFonts w:ascii="Times New Roman" w:eastAsia="Calibri" w:hAnsi="Times New Roman" w:cs="Times New Roman"/>
          <w:b/>
          <w:sz w:val="28"/>
          <w:szCs w:val="28"/>
        </w:rPr>
        <w:t xml:space="preserve">Глава-Руководитель                                                                             И.В.Пухарев </w:t>
      </w: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D23F51" w:rsidRPr="00D23F51" w:rsidRDefault="00D23F51" w:rsidP="00D23F51">
      <w:pPr>
        <w:tabs>
          <w:tab w:val="left" w:pos="7797"/>
        </w:tabs>
        <w:spacing w:after="200" w:line="240" w:lineRule="atLeast"/>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Исп. Татарникова Н.В.</w:t>
      </w:r>
      <w:r w:rsidRPr="00D23F51">
        <w:rPr>
          <w:rFonts w:ascii="Times New Roman" w:eastAsia="Times New Roman" w:hAnsi="Times New Roman" w:cs="Times New Roman"/>
          <w:sz w:val="20"/>
          <w:szCs w:val="20"/>
          <w:lang w:eastAsia="ru-RU"/>
        </w:rPr>
        <w:t xml:space="preserve"> </w:t>
      </w:r>
      <w:r w:rsidRPr="00D23F51">
        <w:rPr>
          <w:rFonts w:ascii="Times New Roman" w:eastAsia="Calibri" w:hAnsi="Times New Roman" w:cs="Times New Roman"/>
          <w:sz w:val="20"/>
          <w:szCs w:val="20"/>
        </w:rPr>
        <w:t>8-301-30-47-575</w:t>
      </w:r>
    </w:p>
    <w:p w:rsidR="00177F2E" w:rsidRDefault="00097702" w:rsidP="00097702">
      <w:pPr>
        <w:tabs>
          <w:tab w:val="left" w:pos="7797"/>
        </w:tabs>
        <w:spacing w:after="0" w:line="240" w:lineRule="atLeast"/>
        <w:jc w:val="right"/>
        <w:rPr>
          <w:rFonts w:ascii="Times New Roman" w:eastAsia="Calibri" w:hAnsi="Times New Roman" w:cs="Times New Roman"/>
          <w:sz w:val="24"/>
          <w:szCs w:val="24"/>
        </w:rPr>
      </w:pPr>
      <w:bookmarkStart w:id="2" w:name="_Hlk103678481"/>
      <w:r w:rsidRPr="00097702">
        <w:rPr>
          <w:rFonts w:ascii="Times New Roman" w:eastAsia="Calibri" w:hAnsi="Times New Roman" w:cs="Times New Roman"/>
          <w:sz w:val="24"/>
          <w:szCs w:val="24"/>
        </w:rPr>
        <w:t xml:space="preserve">                                                                             </w:t>
      </w:r>
    </w:p>
    <w:p w:rsidR="00177F2E" w:rsidRDefault="00177F2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FA3837" w:rsidRDefault="00FA3837" w:rsidP="00FA3837">
      <w:pPr>
        <w:tabs>
          <w:tab w:val="left" w:pos="7797"/>
        </w:tabs>
        <w:spacing w:after="0" w:line="240" w:lineRule="atLeast"/>
        <w:rPr>
          <w:rFonts w:ascii="Times New Roman" w:eastAsia="Calibri" w:hAnsi="Times New Roman" w:cs="Times New Roman"/>
          <w:sz w:val="24"/>
          <w:szCs w:val="24"/>
        </w:rPr>
      </w:pPr>
    </w:p>
    <w:p w:rsidR="00097702" w:rsidRPr="00097702" w:rsidRDefault="00097702" w:rsidP="00FA3837">
      <w:pPr>
        <w:tabs>
          <w:tab w:val="left" w:pos="7797"/>
        </w:tabs>
        <w:spacing w:after="0" w:line="240" w:lineRule="atLeast"/>
        <w:jc w:val="right"/>
        <w:rPr>
          <w:rFonts w:ascii="Times New Roman" w:eastAsia="Calibri" w:hAnsi="Times New Roman" w:cs="Times New Roman"/>
          <w:sz w:val="24"/>
          <w:szCs w:val="24"/>
        </w:rPr>
      </w:pPr>
      <w:r w:rsidRPr="00097702">
        <w:rPr>
          <w:rFonts w:ascii="Times New Roman" w:eastAsia="Calibri" w:hAnsi="Times New Roman" w:cs="Times New Roman"/>
          <w:sz w:val="24"/>
          <w:szCs w:val="24"/>
        </w:rPr>
        <w:lastRenderedPageBreak/>
        <w:t xml:space="preserve"> </w:t>
      </w:r>
      <w:r w:rsidRPr="00097702">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p>
    <w:p w:rsidR="001C3EC3" w:rsidRPr="00FA3837" w:rsidRDefault="000D62BF" w:rsidP="000D62BF">
      <w:pPr>
        <w:spacing w:after="0" w:line="240" w:lineRule="auto"/>
        <w:ind w:firstLine="5954"/>
        <w:jc w:val="right"/>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к Постановлению</w:t>
      </w:r>
      <w:r w:rsidR="00097702">
        <w:rPr>
          <w:rFonts w:ascii="Times New Roman" w:eastAsia="Times New Roman" w:hAnsi="Times New Roman" w:cs="Times New Roman"/>
          <w:sz w:val="24"/>
          <w:szCs w:val="24"/>
          <w:lang w:eastAsia="ru-RU"/>
        </w:rPr>
        <w:t xml:space="preserve">                                                                                                      </w:t>
      </w:r>
      <w:r w:rsidR="00097702" w:rsidRPr="00FA3837">
        <w:rPr>
          <w:rFonts w:ascii="Times New Roman" w:eastAsia="Times New Roman" w:hAnsi="Times New Roman" w:cs="Times New Roman"/>
          <w:sz w:val="24"/>
          <w:szCs w:val="24"/>
          <w:u w:val="single"/>
          <w:lang w:eastAsia="ru-RU"/>
        </w:rPr>
        <w:t xml:space="preserve">от </w:t>
      </w:r>
      <w:r w:rsidR="00FA3837" w:rsidRPr="00FA3837">
        <w:rPr>
          <w:rFonts w:ascii="Times New Roman" w:eastAsia="Times New Roman" w:hAnsi="Times New Roman" w:cs="Times New Roman"/>
          <w:sz w:val="24"/>
          <w:szCs w:val="24"/>
          <w:u w:val="single"/>
          <w:lang w:eastAsia="ru-RU"/>
        </w:rPr>
        <w:t>14.10.</w:t>
      </w:r>
      <w:r w:rsidR="00097702" w:rsidRPr="00FA3837">
        <w:rPr>
          <w:rFonts w:ascii="Times New Roman" w:eastAsia="Times New Roman" w:hAnsi="Times New Roman" w:cs="Times New Roman"/>
          <w:sz w:val="24"/>
          <w:szCs w:val="24"/>
          <w:u w:val="single"/>
          <w:lang w:eastAsia="ru-RU"/>
        </w:rPr>
        <w:t xml:space="preserve"> 2022 года № </w:t>
      </w:r>
      <w:r w:rsidR="00FA3837" w:rsidRPr="00FA3837">
        <w:rPr>
          <w:rFonts w:ascii="Times New Roman" w:eastAsia="Times New Roman" w:hAnsi="Times New Roman" w:cs="Times New Roman"/>
          <w:sz w:val="24"/>
          <w:szCs w:val="24"/>
          <w:u w:val="single"/>
          <w:lang w:eastAsia="ru-RU"/>
        </w:rPr>
        <w:t>203</w:t>
      </w:r>
      <w:r w:rsidR="007901AD" w:rsidRPr="00FA3837">
        <w:rPr>
          <w:rFonts w:ascii="Times New Roman" w:eastAsia="Times New Roman" w:hAnsi="Times New Roman" w:cs="Times New Roman"/>
          <w:bCs/>
          <w:sz w:val="20"/>
          <w:szCs w:val="20"/>
          <w:u w:val="single"/>
          <w:lang w:eastAsia="ru-RU"/>
        </w:rPr>
        <w:t xml:space="preserve"> </w:t>
      </w:r>
    </w:p>
    <w:p w:rsidR="00097702" w:rsidRPr="00FA3837"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u w:val="single"/>
        </w:rPr>
      </w:pPr>
    </w:p>
    <w:bookmarkEnd w:id="2"/>
    <w:p w:rsidR="0053149E" w:rsidRPr="0053149E" w:rsidRDefault="003C0C92" w:rsidP="0053149E">
      <w:pPr>
        <w:widowControl w:val="0"/>
        <w:autoSpaceDE w:val="0"/>
        <w:autoSpaceDN w:val="0"/>
        <w:spacing w:after="0" w:line="264" w:lineRule="auto"/>
        <w:ind w:right="57"/>
        <w:jc w:val="center"/>
        <w:outlineLvl w:val="0"/>
        <w:rPr>
          <w:rFonts w:ascii="Times New Roman" w:eastAsia="Arial" w:hAnsi="Times New Roman" w:cs="Times New Roman"/>
          <w:b/>
          <w:bCs/>
          <w:w w:val="110"/>
          <w:sz w:val="24"/>
          <w:szCs w:val="24"/>
        </w:rPr>
      </w:pPr>
      <w:r w:rsidRPr="003C0C92">
        <w:rPr>
          <w:rFonts w:ascii="Times New Roman" w:eastAsia="Arial" w:hAnsi="Times New Roman" w:cs="Times New Roman"/>
          <w:b/>
          <w:bCs/>
          <w:w w:val="110"/>
          <w:sz w:val="24"/>
          <w:szCs w:val="24"/>
        </w:rPr>
        <w:t xml:space="preserve">Паспорт </w:t>
      </w:r>
      <w:r w:rsidR="0053149E" w:rsidRPr="0053149E">
        <w:rPr>
          <w:rFonts w:ascii="Times New Roman" w:eastAsia="Calibri" w:hAnsi="Times New Roman" w:cs="Times New Roman"/>
          <w:b/>
        </w:rPr>
        <w:t>муниципальной программы</w:t>
      </w:r>
    </w:p>
    <w:p w:rsidR="0053149E" w:rsidRPr="0053149E" w:rsidRDefault="0053149E" w:rsidP="0053149E">
      <w:pPr>
        <w:tabs>
          <w:tab w:val="left" w:pos="8242"/>
        </w:tabs>
        <w:spacing w:after="0" w:line="240" w:lineRule="atLeast"/>
        <w:ind w:right="-409"/>
        <w:jc w:val="center"/>
        <w:outlineLvl w:val="0"/>
        <w:rPr>
          <w:rFonts w:ascii="Times New Roman" w:eastAsia="Calibri" w:hAnsi="Times New Roman" w:cs="Times New Roman"/>
          <w:b/>
        </w:rPr>
      </w:pPr>
      <w:r w:rsidRPr="0053149E">
        <w:rPr>
          <w:rFonts w:ascii="Times New Roman" w:eastAsia="Calibri" w:hAnsi="Times New Roman" w:cs="Times New Roman"/>
          <w:b/>
        </w:rPr>
        <w:t>муниципального образования «Северо-Байкальский район»</w:t>
      </w:r>
    </w:p>
    <w:p w:rsidR="0053149E" w:rsidRPr="0053149E" w:rsidRDefault="0053149E" w:rsidP="0053149E">
      <w:pPr>
        <w:widowControl w:val="0"/>
        <w:autoSpaceDE w:val="0"/>
        <w:autoSpaceDN w:val="0"/>
        <w:spacing w:after="0" w:line="264" w:lineRule="auto"/>
        <w:ind w:right="57"/>
        <w:jc w:val="center"/>
        <w:outlineLvl w:val="0"/>
        <w:rPr>
          <w:rFonts w:ascii="Times New Roman" w:eastAsia="Arial" w:hAnsi="Times New Roman" w:cs="Times New Roman"/>
          <w:b/>
          <w:bCs/>
          <w:w w:val="110"/>
        </w:rPr>
      </w:pPr>
      <w:r w:rsidRPr="0053149E">
        <w:rPr>
          <w:rFonts w:ascii="Arial" w:eastAsia="Calibri" w:hAnsi="Arial" w:cs="Arial"/>
          <w:b/>
        </w:rPr>
        <w:t>«</w:t>
      </w:r>
      <w:r w:rsidRPr="0053149E">
        <w:rPr>
          <w:rFonts w:ascii="Times New Roman" w:eastAsia="Times New Roman" w:hAnsi="Times New Roman" w:cs="Times New Roman"/>
          <w:b/>
          <w:bCs/>
          <w:lang w:eastAsia="ru-RU"/>
        </w:rPr>
        <w:t>Обеспечение жильем молодых семей на период 2022-202</w:t>
      </w:r>
      <w:r w:rsidR="00E526AA">
        <w:rPr>
          <w:rFonts w:ascii="Times New Roman" w:eastAsia="Times New Roman" w:hAnsi="Times New Roman" w:cs="Times New Roman"/>
          <w:b/>
          <w:bCs/>
          <w:lang w:eastAsia="ru-RU"/>
        </w:rPr>
        <w:t>5</w:t>
      </w:r>
      <w:r w:rsidRPr="0053149E">
        <w:rPr>
          <w:rFonts w:ascii="Times New Roman" w:eastAsia="Times New Roman" w:hAnsi="Times New Roman" w:cs="Times New Roman"/>
          <w:b/>
          <w:bCs/>
          <w:lang w:eastAsia="ru-RU"/>
        </w:rPr>
        <w:t xml:space="preserve"> г.г.»</w:t>
      </w:r>
    </w:p>
    <w:p w:rsidR="003C0C92" w:rsidRPr="003C0C92" w:rsidRDefault="003C0C92" w:rsidP="003C0C92">
      <w:pPr>
        <w:widowControl w:val="0"/>
        <w:autoSpaceDE w:val="0"/>
        <w:autoSpaceDN w:val="0"/>
        <w:spacing w:after="0" w:line="264" w:lineRule="auto"/>
        <w:ind w:right="57"/>
        <w:jc w:val="center"/>
        <w:outlineLvl w:val="0"/>
        <w:rPr>
          <w:rFonts w:ascii="Times New Roman" w:eastAsia="Arial" w:hAnsi="Times New Roman" w:cs="Times New Roman"/>
          <w:b/>
          <w:bCs/>
          <w:sz w:val="24"/>
          <w:szCs w:val="24"/>
        </w:rPr>
      </w:pPr>
    </w:p>
    <w:tbl>
      <w:tblPr>
        <w:tblW w:w="1007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32"/>
        <w:gridCol w:w="1276"/>
        <w:gridCol w:w="1560"/>
        <w:gridCol w:w="992"/>
        <w:gridCol w:w="1134"/>
        <w:gridCol w:w="1134"/>
        <w:gridCol w:w="1018"/>
        <w:gridCol w:w="824"/>
      </w:tblGrid>
      <w:tr w:rsidR="003C0C92" w:rsidRPr="003C0C92" w:rsidTr="00A539FB">
        <w:trPr>
          <w:trHeight w:val="363"/>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Наименование программы </w:t>
            </w:r>
          </w:p>
        </w:tc>
        <w:tc>
          <w:tcPr>
            <w:tcW w:w="7938" w:type="dxa"/>
            <w:gridSpan w:val="7"/>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Муниципальная программа муниципального образования «Северо-Байкальский район» «Обеспечение жильем молодых семей на период 20</w:t>
            </w:r>
            <w:r w:rsidR="007E330B">
              <w:rPr>
                <w:rFonts w:ascii="Times New Roman" w:eastAsia="Arial" w:hAnsi="Times New Roman" w:cs="Times New Roman"/>
                <w:sz w:val="24"/>
                <w:szCs w:val="24"/>
              </w:rPr>
              <w:t>22</w:t>
            </w:r>
            <w:r w:rsidRPr="003C0C92">
              <w:rPr>
                <w:rFonts w:ascii="Times New Roman" w:eastAsia="Arial" w:hAnsi="Times New Roman" w:cs="Times New Roman"/>
                <w:sz w:val="24"/>
                <w:szCs w:val="24"/>
              </w:rPr>
              <w:t>-202</w:t>
            </w:r>
            <w:r w:rsidR="007E330B">
              <w:rPr>
                <w:rFonts w:ascii="Times New Roman" w:eastAsia="Arial" w:hAnsi="Times New Roman" w:cs="Times New Roman"/>
                <w:sz w:val="24"/>
                <w:szCs w:val="24"/>
              </w:rPr>
              <w:t>4</w:t>
            </w:r>
            <w:r w:rsidRPr="003C0C92">
              <w:rPr>
                <w:rFonts w:ascii="Times New Roman" w:eastAsia="Arial" w:hAnsi="Times New Roman" w:cs="Times New Roman"/>
                <w:sz w:val="24"/>
                <w:szCs w:val="24"/>
              </w:rPr>
              <w:t xml:space="preserve"> годы»</w:t>
            </w:r>
          </w:p>
        </w:tc>
      </w:tr>
      <w:tr w:rsidR="003C0C92" w:rsidRPr="003C0C92" w:rsidTr="00A539FB">
        <w:trPr>
          <w:trHeight w:val="343"/>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Ответственный исполнитель</w:t>
            </w:r>
          </w:p>
        </w:tc>
        <w:tc>
          <w:tcPr>
            <w:tcW w:w="7938" w:type="dxa"/>
            <w:gridSpan w:val="7"/>
            <w:shd w:val="clear" w:color="auto" w:fill="auto"/>
          </w:tcPr>
          <w:p w:rsidR="003C0C92" w:rsidRPr="003C0C92" w:rsidRDefault="007E330B"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E330B">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rsidTr="00A539FB">
        <w:trPr>
          <w:trHeight w:val="219"/>
        </w:trPr>
        <w:tc>
          <w:tcPr>
            <w:tcW w:w="2132" w:type="dxa"/>
            <w:shd w:val="clear" w:color="auto" w:fill="auto"/>
          </w:tcPr>
          <w:p w:rsidR="003C0C92" w:rsidRPr="003C0C92" w:rsidRDefault="003C0C92" w:rsidP="003C0C92">
            <w:pPr>
              <w:widowControl w:val="0"/>
              <w:autoSpaceDE w:val="0"/>
              <w:autoSpaceDN w:val="0"/>
              <w:spacing w:after="200" w:line="276"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Соисполнители</w:t>
            </w:r>
          </w:p>
        </w:tc>
        <w:tc>
          <w:tcPr>
            <w:tcW w:w="7938" w:type="dxa"/>
            <w:gridSpan w:val="7"/>
            <w:shd w:val="clear" w:color="auto" w:fill="auto"/>
          </w:tcPr>
          <w:p w:rsidR="007E330B" w:rsidRPr="007E330B" w:rsidRDefault="007E330B"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E330B">
              <w:rPr>
                <w:rFonts w:ascii="Times New Roman" w:eastAsia="Arial" w:hAnsi="Times New Roman" w:cs="Times New Roman"/>
                <w:sz w:val="24"/>
                <w:szCs w:val="24"/>
              </w:rPr>
              <w:t>Муниципальное казенное учреждение «Комитет по управлению муниципальному хозяйством»</w:t>
            </w:r>
          </w:p>
          <w:p w:rsidR="003C0C92" w:rsidRPr="003C0C92" w:rsidRDefault="007E330B"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E330B">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rsidTr="00A539FB">
        <w:trPr>
          <w:trHeight w:val="364"/>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Цель и задачи программы (подпрограммы)</w:t>
            </w:r>
          </w:p>
        </w:tc>
        <w:tc>
          <w:tcPr>
            <w:tcW w:w="7938" w:type="dxa"/>
            <w:gridSpan w:val="7"/>
            <w:shd w:val="clear" w:color="auto" w:fill="auto"/>
          </w:tcPr>
          <w:p w:rsidR="001E6E32" w:rsidRDefault="001E6E32" w:rsidP="001E6E32">
            <w:pPr>
              <w:jc w:val="both"/>
              <w:rPr>
                <w:rFonts w:ascii="Times New Roman" w:hAnsi="Times New Roman" w:cs="Times New Roman"/>
                <w:sz w:val="24"/>
                <w:szCs w:val="24"/>
              </w:rPr>
            </w:pPr>
            <w:r w:rsidRPr="008474BD">
              <w:rPr>
                <w:rFonts w:ascii="Times New Roman" w:hAnsi="Times New Roman" w:cs="Times New Roman"/>
                <w:sz w:val="24"/>
                <w:szCs w:val="24"/>
              </w:rPr>
              <w:t>Цель</w:t>
            </w:r>
            <w:r w:rsidR="00E526AA">
              <w:rPr>
                <w:rFonts w:ascii="Times New Roman" w:hAnsi="Times New Roman" w:cs="Times New Roman"/>
                <w:sz w:val="24"/>
                <w:szCs w:val="24"/>
              </w:rPr>
              <w:t>:</w:t>
            </w:r>
            <w:r w:rsidRPr="008474BD">
              <w:rPr>
                <w:rFonts w:ascii="Times New Roman"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3C0C92" w:rsidRPr="003C0C92" w:rsidRDefault="001E6E32"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sidRPr="008474BD">
              <w:rPr>
                <w:rFonts w:ascii="Times New Roman" w:hAnsi="Times New Roman" w:cs="Times New Roman"/>
                <w:sz w:val="24"/>
                <w:szCs w:val="24"/>
              </w:rPr>
              <w:t xml:space="preserve"> Задача</w:t>
            </w:r>
            <w:r w:rsidR="00E526AA">
              <w:rPr>
                <w:rFonts w:ascii="Times New Roman" w:hAnsi="Times New Roman" w:cs="Times New Roman"/>
                <w:sz w:val="24"/>
                <w:szCs w:val="24"/>
              </w:rPr>
              <w:t xml:space="preserve">: </w:t>
            </w:r>
            <w:r w:rsidRPr="008474BD">
              <w:rPr>
                <w:rFonts w:ascii="Times New Roman" w:hAnsi="Times New Roman" w:cs="Times New Roman"/>
                <w:sz w:val="24"/>
                <w:szCs w:val="24"/>
              </w:rPr>
              <w:t>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r>
      <w:tr w:rsidR="003C0C92" w:rsidRPr="003C0C92" w:rsidTr="00A539FB">
        <w:trPr>
          <w:trHeight w:val="437"/>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Целевые показатели программы (подпрограммы)</w:t>
            </w:r>
          </w:p>
        </w:tc>
        <w:tc>
          <w:tcPr>
            <w:tcW w:w="7938" w:type="dxa"/>
            <w:gridSpan w:val="7"/>
            <w:shd w:val="clear" w:color="auto" w:fill="auto"/>
          </w:tcPr>
          <w:p w:rsidR="001E6E32" w:rsidRDefault="001E6E32" w:rsidP="001E6E32">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5382F">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p w:rsidR="001E6E32" w:rsidRPr="001E6E32" w:rsidRDefault="001E6E32" w:rsidP="00E526AA">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rsidR="003C0C92" w:rsidRPr="003C0C92" w:rsidTr="00A539FB">
        <w:trPr>
          <w:trHeight w:val="364"/>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Сроки реализации программы (подпрограммы)</w:t>
            </w:r>
          </w:p>
        </w:tc>
        <w:tc>
          <w:tcPr>
            <w:tcW w:w="7938" w:type="dxa"/>
            <w:gridSpan w:val="7"/>
            <w:shd w:val="clear" w:color="auto" w:fill="auto"/>
          </w:tcPr>
          <w:p w:rsidR="003C0C92" w:rsidRPr="003C0C92" w:rsidRDefault="007E330B"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2022-202</w:t>
            </w:r>
            <w:r w:rsidR="00E526AA">
              <w:rPr>
                <w:rFonts w:ascii="Times New Roman" w:eastAsia="Arial" w:hAnsi="Times New Roman" w:cs="Times New Roman"/>
                <w:sz w:val="24"/>
                <w:szCs w:val="24"/>
              </w:rPr>
              <w:t>5</w:t>
            </w:r>
            <w:r>
              <w:rPr>
                <w:rFonts w:ascii="Times New Roman" w:eastAsia="Arial" w:hAnsi="Times New Roman" w:cs="Times New Roman"/>
                <w:sz w:val="24"/>
                <w:szCs w:val="24"/>
              </w:rPr>
              <w:t xml:space="preserve"> г.г.</w:t>
            </w:r>
          </w:p>
        </w:tc>
      </w:tr>
      <w:tr w:rsidR="003C0C92" w:rsidRPr="003C0C92" w:rsidTr="00A539FB">
        <w:trPr>
          <w:trHeight w:val="264"/>
        </w:trPr>
        <w:tc>
          <w:tcPr>
            <w:tcW w:w="2132" w:type="dxa"/>
            <w:vMerge w:val="restart"/>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Объемы бюджетных ассигнований программы (подпрограммы)</w:t>
            </w:r>
          </w:p>
        </w:tc>
        <w:tc>
          <w:tcPr>
            <w:tcW w:w="7938" w:type="dxa"/>
            <w:gridSpan w:val="7"/>
            <w:shd w:val="clear" w:color="auto" w:fill="auto"/>
          </w:tcPr>
          <w:p w:rsidR="003C0C92" w:rsidRPr="003C0C92" w:rsidRDefault="001167A9" w:rsidP="003C0C92">
            <w:pPr>
              <w:widowControl w:val="0"/>
              <w:autoSpaceDE w:val="0"/>
              <w:autoSpaceDN w:val="0"/>
              <w:spacing w:after="200" w:line="276" w:lineRule="auto"/>
              <w:ind w:right="57"/>
              <w:jc w:val="right"/>
              <w:rPr>
                <w:rFonts w:ascii="Times New Roman" w:eastAsia="Arial" w:hAnsi="Times New Roman" w:cs="Times New Roman"/>
                <w:sz w:val="24"/>
                <w:szCs w:val="24"/>
              </w:rPr>
            </w:pPr>
            <w:r>
              <w:rPr>
                <w:rFonts w:ascii="Times New Roman" w:eastAsia="Arial" w:hAnsi="Times New Roman" w:cs="Times New Roman"/>
                <w:sz w:val="24"/>
                <w:szCs w:val="24"/>
              </w:rPr>
              <w:t xml:space="preserve">41340,20 </w:t>
            </w:r>
            <w:r w:rsidR="003C0C92" w:rsidRPr="003C0C92">
              <w:rPr>
                <w:rFonts w:ascii="Times New Roman" w:eastAsia="Arial" w:hAnsi="Times New Roman" w:cs="Times New Roman"/>
                <w:sz w:val="24"/>
                <w:szCs w:val="24"/>
              </w:rPr>
              <w:t>тыс. руб.</w:t>
            </w:r>
          </w:p>
        </w:tc>
      </w:tr>
      <w:tr w:rsidR="003C0C92" w:rsidRPr="003C0C92" w:rsidTr="00A539FB">
        <w:trPr>
          <w:trHeight w:val="836"/>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Годы</w:t>
            </w:r>
          </w:p>
        </w:tc>
        <w:tc>
          <w:tcPr>
            <w:tcW w:w="992"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Всего</w:t>
            </w:r>
          </w:p>
        </w:tc>
        <w:tc>
          <w:tcPr>
            <w:tcW w:w="1134"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ФБ</w:t>
            </w:r>
          </w:p>
        </w:tc>
        <w:tc>
          <w:tcPr>
            <w:tcW w:w="1134"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РБ</w:t>
            </w:r>
          </w:p>
        </w:tc>
        <w:tc>
          <w:tcPr>
            <w:tcW w:w="1018"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МБ</w:t>
            </w:r>
          </w:p>
        </w:tc>
        <w:tc>
          <w:tcPr>
            <w:tcW w:w="824"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ВИ</w:t>
            </w:r>
          </w:p>
        </w:tc>
      </w:tr>
      <w:tr w:rsidR="003C0C92" w:rsidRPr="003C0C92" w:rsidTr="00A539FB">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992" w:type="dxa"/>
            <w:shd w:val="clear" w:color="auto" w:fill="auto"/>
          </w:tcPr>
          <w:p w:rsidR="003C0C92" w:rsidRPr="00737474"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16318,8</w:t>
            </w: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7924,2</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2447,3</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2447,3</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824" w:type="dxa"/>
            <w:shd w:val="clear" w:color="auto" w:fill="auto"/>
          </w:tcPr>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3500,0</w:t>
            </w:r>
          </w:p>
        </w:tc>
      </w:tr>
      <w:tr w:rsidR="00D35037" w:rsidRPr="003C0C92" w:rsidTr="00A539FB">
        <w:trPr>
          <w:trHeight w:val="292"/>
        </w:trPr>
        <w:tc>
          <w:tcPr>
            <w:tcW w:w="2132" w:type="dxa"/>
            <w:vMerge/>
            <w:shd w:val="clear" w:color="auto" w:fill="auto"/>
          </w:tcPr>
          <w:p w:rsidR="00D35037" w:rsidRPr="003C0C92" w:rsidRDefault="00D35037" w:rsidP="00D35037">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rsidR="00D35037" w:rsidRPr="003C0C92" w:rsidRDefault="00D35037" w:rsidP="00D35037">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D35037" w:rsidRPr="003C0C92" w:rsidRDefault="00D35037" w:rsidP="00D35037">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992" w:type="dxa"/>
            <w:shd w:val="clear" w:color="auto" w:fill="auto"/>
          </w:tcPr>
          <w:p w:rsidR="00D35037" w:rsidRPr="00737474"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16318,8</w:t>
            </w: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7924,2</w:t>
            </w:r>
          </w:p>
          <w:p w:rsidR="00D35037" w:rsidRPr="00737474" w:rsidRDefault="00D3503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2447,3</w:t>
            </w:r>
          </w:p>
          <w:p w:rsidR="00D35037" w:rsidRPr="00737474" w:rsidRDefault="00D3503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2447,3</w:t>
            </w:r>
          </w:p>
          <w:p w:rsidR="00D35037" w:rsidRPr="00737474" w:rsidRDefault="00D3503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824" w:type="dxa"/>
            <w:shd w:val="clear" w:color="auto" w:fill="auto"/>
          </w:tcPr>
          <w:p w:rsidR="00D35037" w:rsidRPr="00737474" w:rsidRDefault="00D3503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3500,0</w:t>
            </w:r>
          </w:p>
        </w:tc>
      </w:tr>
      <w:tr w:rsidR="003C0C92" w:rsidRPr="003C0C92" w:rsidTr="00A539FB">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992" w:type="dxa"/>
            <w:shd w:val="clear" w:color="auto" w:fill="auto"/>
          </w:tcPr>
          <w:p w:rsidR="003C0C92" w:rsidRPr="00737474"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11738,4</w:t>
            </w: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4452,8</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lastRenderedPageBreak/>
              <w:t>1892,8</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lastRenderedPageBreak/>
              <w:t>1892,8</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824" w:type="dxa"/>
            <w:shd w:val="clear" w:color="auto" w:fill="auto"/>
          </w:tcPr>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lastRenderedPageBreak/>
              <w:t>3500,0</w:t>
            </w:r>
          </w:p>
        </w:tc>
      </w:tr>
      <w:tr w:rsidR="003C0C92" w:rsidRPr="003C0C92" w:rsidTr="00A539FB">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992"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018"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824"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r>
      <w:tr w:rsidR="003C0C92" w:rsidRPr="003C0C92" w:rsidTr="00A539FB">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2024</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992" w:type="dxa"/>
            <w:shd w:val="clear" w:color="auto" w:fill="auto"/>
          </w:tcPr>
          <w:p w:rsidR="003C0C92" w:rsidRPr="00737474" w:rsidRDefault="001167A9"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13283,0</w:t>
            </w: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5407,4</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2187,8</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D35037" w:rsidP="001167A9">
            <w:pPr>
              <w:jc w:val="center"/>
              <w:rPr>
                <w:rFonts w:ascii="Times New Roman" w:hAnsi="Times New Roman" w:cs="Times New Roman"/>
                <w:bCs/>
                <w:sz w:val="24"/>
                <w:szCs w:val="24"/>
              </w:rPr>
            </w:pPr>
            <w:r w:rsidRPr="00737474">
              <w:rPr>
                <w:rFonts w:ascii="Times New Roman" w:hAnsi="Times New Roman" w:cs="Times New Roman"/>
                <w:bCs/>
                <w:sz w:val="24"/>
                <w:szCs w:val="24"/>
              </w:rPr>
              <w:t>2187,8</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824" w:type="dxa"/>
            <w:shd w:val="clear" w:color="auto" w:fill="auto"/>
          </w:tcPr>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3500,0</w:t>
            </w:r>
          </w:p>
        </w:tc>
      </w:tr>
      <w:tr w:rsidR="003C0C92" w:rsidRPr="003C0C92" w:rsidTr="00A539FB">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992"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018"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824" w:type="dxa"/>
            <w:shd w:val="clear" w:color="auto" w:fill="auto"/>
          </w:tcPr>
          <w:p w:rsidR="003C0C92" w:rsidRPr="00737474" w:rsidRDefault="00C90C9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r>
      <w:tr w:rsidR="00E526AA" w:rsidRPr="003C0C92" w:rsidTr="00A539FB">
        <w:trPr>
          <w:trHeight w:val="292"/>
        </w:trPr>
        <w:tc>
          <w:tcPr>
            <w:tcW w:w="2132" w:type="dxa"/>
            <w:vMerge/>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560" w:type="dxa"/>
            <w:shd w:val="clear" w:color="auto" w:fill="auto"/>
          </w:tcPr>
          <w:p w:rsidR="00E526AA" w:rsidRPr="003C0C92" w:rsidRDefault="00E526AA" w:rsidP="00E526AA">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992"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018"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82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r>
      <w:tr w:rsidR="00E526AA" w:rsidRPr="003C0C92" w:rsidTr="00A539FB">
        <w:trPr>
          <w:trHeight w:val="292"/>
        </w:trPr>
        <w:tc>
          <w:tcPr>
            <w:tcW w:w="2132" w:type="dxa"/>
            <w:vMerge/>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E526AA" w:rsidRPr="003C0C92" w:rsidRDefault="00E526AA" w:rsidP="00E526AA">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992"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018"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82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r>
      <w:tr w:rsidR="00E526AA" w:rsidRPr="003C0C92" w:rsidTr="00A539FB">
        <w:trPr>
          <w:trHeight w:val="754"/>
        </w:trPr>
        <w:tc>
          <w:tcPr>
            <w:tcW w:w="2132" w:type="dxa"/>
            <w:vMerge/>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rsidR="00E526AA" w:rsidRPr="003C0C92" w:rsidRDefault="00E526AA" w:rsidP="00E526AA">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плану программы (подпрограммы)</w:t>
            </w:r>
          </w:p>
        </w:tc>
        <w:tc>
          <w:tcPr>
            <w:tcW w:w="992" w:type="dxa"/>
            <w:shd w:val="clear" w:color="auto" w:fill="auto"/>
          </w:tcPr>
          <w:p w:rsidR="00E526AA" w:rsidRPr="00737474" w:rsidRDefault="001167A9"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41340,20</w:t>
            </w:r>
          </w:p>
        </w:tc>
        <w:tc>
          <w:tcPr>
            <w:tcW w:w="1134" w:type="dxa"/>
            <w:shd w:val="clear" w:color="auto" w:fill="auto"/>
          </w:tcPr>
          <w:p w:rsidR="00E526AA" w:rsidRPr="00737474"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17784,4</w:t>
            </w:r>
          </w:p>
        </w:tc>
        <w:tc>
          <w:tcPr>
            <w:tcW w:w="1134" w:type="dxa"/>
            <w:shd w:val="clear" w:color="auto" w:fill="auto"/>
          </w:tcPr>
          <w:p w:rsidR="00E526AA" w:rsidRPr="00737474"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6527,90</w:t>
            </w:r>
          </w:p>
        </w:tc>
        <w:tc>
          <w:tcPr>
            <w:tcW w:w="1018" w:type="dxa"/>
            <w:shd w:val="clear" w:color="auto" w:fill="auto"/>
          </w:tcPr>
          <w:p w:rsidR="00E526AA" w:rsidRPr="00737474"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6527,90</w:t>
            </w:r>
          </w:p>
        </w:tc>
        <w:tc>
          <w:tcPr>
            <w:tcW w:w="82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10500,0</w:t>
            </w:r>
          </w:p>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r>
      <w:tr w:rsidR="00E526AA" w:rsidRPr="003C0C92" w:rsidTr="00A539FB">
        <w:trPr>
          <w:trHeight w:val="364"/>
        </w:trPr>
        <w:tc>
          <w:tcPr>
            <w:tcW w:w="2132" w:type="dxa"/>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утвержденному финансированию (подпрограммы)</w:t>
            </w:r>
          </w:p>
        </w:tc>
        <w:tc>
          <w:tcPr>
            <w:tcW w:w="992" w:type="dxa"/>
            <w:shd w:val="clear" w:color="auto" w:fill="auto"/>
          </w:tcPr>
          <w:p w:rsidR="00E526AA" w:rsidRPr="003C0C92" w:rsidRDefault="001167A9"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41340,20</w:t>
            </w:r>
          </w:p>
        </w:tc>
        <w:tc>
          <w:tcPr>
            <w:tcW w:w="1134" w:type="dxa"/>
            <w:shd w:val="clear" w:color="auto" w:fill="auto"/>
          </w:tcPr>
          <w:p w:rsidR="00E526AA" w:rsidRPr="003C0C92"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17784,4</w:t>
            </w:r>
          </w:p>
        </w:tc>
        <w:tc>
          <w:tcPr>
            <w:tcW w:w="1134" w:type="dxa"/>
            <w:shd w:val="clear" w:color="auto" w:fill="auto"/>
          </w:tcPr>
          <w:p w:rsidR="00E526AA" w:rsidRPr="003C0C92"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6527,90</w:t>
            </w:r>
          </w:p>
        </w:tc>
        <w:tc>
          <w:tcPr>
            <w:tcW w:w="1018" w:type="dxa"/>
            <w:shd w:val="clear" w:color="auto" w:fill="auto"/>
          </w:tcPr>
          <w:p w:rsidR="00E526AA" w:rsidRPr="003C0C92"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6527,90</w:t>
            </w:r>
          </w:p>
        </w:tc>
        <w:tc>
          <w:tcPr>
            <w:tcW w:w="824" w:type="dxa"/>
            <w:shd w:val="clear" w:color="auto" w:fill="auto"/>
          </w:tcPr>
          <w:p w:rsidR="00E526AA" w:rsidRPr="003C0C92"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3500,0</w:t>
            </w:r>
          </w:p>
        </w:tc>
      </w:tr>
    </w:tbl>
    <w:p w:rsidR="007E330B" w:rsidRDefault="007E330B" w:rsidP="003C0C92">
      <w:pPr>
        <w:jc w:val="center"/>
      </w:pPr>
    </w:p>
    <w:p w:rsidR="007E330B" w:rsidRPr="00381271" w:rsidRDefault="008C3326" w:rsidP="00A00065">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1 "Характеристика текущего состояния, основные проблемы, анализ основных показателей".</w:t>
      </w:r>
    </w:p>
    <w:p w:rsidR="008C3326" w:rsidRPr="00381271" w:rsidRDefault="00C869BC" w:rsidP="00D902F1">
      <w:pPr>
        <w:jc w:val="both"/>
        <w:rPr>
          <w:rFonts w:ascii="Times New Roman" w:hAnsi="Times New Roman" w:cs="Times New Roman"/>
          <w:sz w:val="28"/>
          <w:szCs w:val="28"/>
        </w:rPr>
      </w:pPr>
      <w:r w:rsidRPr="00381271">
        <w:rPr>
          <w:rFonts w:ascii="Times New Roman" w:hAnsi="Times New Roman" w:cs="Times New Roman"/>
          <w:sz w:val="28"/>
          <w:szCs w:val="28"/>
        </w:rPr>
        <w:t>Программа «Обеспечение</w:t>
      </w:r>
      <w:r w:rsidRPr="00381271">
        <w:rPr>
          <w:sz w:val="28"/>
          <w:szCs w:val="28"/>
        </w:rPr>
        <w:t xml:space="preserve"> </w:t>
      </w:r>
      <w:r w:rsidRPr="00381271">
        <w:rPr>
          <w:rFonts w:ascii="Times New Roman" w:hAnsi="Times New Roman" w:cs="Times New Roman"/>
          <w:sz w:val="28"/>
          <w:szCs w:val="28"/>
        </w:rPr>
        <w:t>жильем молодых семей» разработана в</w:t>
      </w:r>
      <w:r w:rsidR="008C3326" w:rsidRPr="00381271">
        <w:rPr>
          <w:rFonts w:ascii="Times New Roman" w:hAnsi="Times New Roman" w:cs="Times New Roman"/>
          <w:sz w:val="28"/>
          <w:szCs w:val="28"/>
        </w:rPr>
        <w:t xml:space="preserve"> рамках Государственной программы Республики Бурятия «Развитие</w:t>
      </w:r>
      <w:r w:rsidR="005F3A2C" w:rsidRPr="00381271">
        <w:rPr>
          <w:rFonts w:ascii="Times New Roman" w:hAnsi="Times New Roman" w:cs="Times New Roman"/>
          <w:sz w:val="28"/>
          <w:szCs w:val="28"/>
        </w:rPr>
        <w:t xml:space="preserve"> </w:t>
      </w:r>
      <w:r w:rsidR="008C3326" w:rsidRPr="00381271">
        <w:rPr>
          <w:rFonts w:ascii="Times New Roman" w:hAnsi="Times New Roman" w:cs="Times New Roman"/>
          <w:sz w:val="28"/>
          <w:szCs w:val="28"/>
        </w:rPr>
        <w:t xml:space="preserve"> строительного и жилищно- коммунально</w:t>
      </w:r>
      <w:r w:rsidR="005F3A2C" w:rsidRPr="00381271">
        <w:rPr>
          <w:rFonts w:ascii="Times New Roman" w:hAnsi="Times New Roman" w:cs="Times New Roman"/>
          <w:sz w:val="28"/>
          <w:szCs w:val="28"/>
        </w:rPr>
        <w:t>го комплексов Республики Бурятия» и мероприяти</w:t>
      </w:r>
      <w:r w:rsidRPr="00381271">
        <w:rPr>
          <w:rFonts w:ascii="Times New Roman" w:hAnsi="Times New Roman" w:cs="Times New Roman"/>
          <w:sz w:val="28"/>
          <w:szCs w:val="28"/>
        </w:rPr>
        <w:t>я</w:t>
      </w:r>
      <w:r w:rsidR="005F3A2C" w:rsidRPr="00381271">
        <w:rPr>
          <w:rFonts w:ascii="Times New Roman" w:hAnsi="Times New Roman" w:cs="Times New Roman"/>
          <w:sz w:val="28"/>
          <w:szCs w:val="28"/>
        </w:rPr>
        <w:t xml:space="preserve"> по обеспечению жильем молодых семей в рамках подпрограммы «Создание условий для обеспечения доступным и комфортным жильем граждан России</w:t>
      </w:r>
      <w:r w:rsidRPr="00381271">
        <w:rPr>
          <w:rFonts w:ascii="Times New Roman" w:hAnsi="Times New Roman" w:cs="Times New Roman"/>
          <w:sz w:val="28"/>
          <w:szCs w:val="28"/>
        </w:rPr>
        <w:t>»</w:t>
      </w:r>
      <w:r w:rsidR="005F3A2C" w:rsidRPr="00381271">
        <w:rPr>
          <w:rFonts w:ascii="Times New Roman" w:hAnsi="Times New Roman" w:cs="Times New Roman"/>
          <w:sz w:val="28"/>
          <w:szCs w:val="28"/>
        </w:rPr>
        <w:t xml:space="preserve"> государственной программы Российской Федерации «Обеспечение доступным и комфортным жильем</w:t>
      </w:r>
      <w:r w:rsidRPr="00381271">
        <w:rPr>
          <w:rFonts w:ascii="Times New Roman" w:hAnsi="Times New Roman" w:cs="Times New Roman"/>
          <w:sz w:val="28"/>
          <w:szCs w:val="28"/>
        </w:rPr>
        <w:t xml:space="preserve"> и коммунальными услугами</w:t>
      </w:r>
      <w:r w:rsidR="005F3A2C" w:rsidRPr="00381271">
        <w:rPr>
          <w:rFonts w:ascii="Times New Roman" w:hAnsi="Times New Roman" w:cs="Times New Roman"/>
          <w:sz w:val="28"/>
          <w:szCs w:val="28"/>
        </w:rPr>
        <w:t xml:space="preserve"> граждан Росси</w:t>
      </w:r>
      <w:r w:rsidRPr="00381271">
        <w:rPr>
          <w:rFonts w:ascii="Times New Roman" w:hAnsi="Times New Roman" w:cs="Times New Roman"/>
          <w:sz w:val="28"/>
          <w:szCs w:val="28"/>
        </w:rPr>
        <w:t xml:space="preserve">йской Федерации», в соответствии с условиями программы предоставляется социальная выплата. </w:t>
      </w:r>
      <w:r w:rsidR="008C3326" w:rsidRPr="00381271">
        <w:rPr>
          <w:rFonts w:ascii="Times New Roman" w:hAnsi="Times New Roman" w:cs="Times New Roman"/>
          <w:sz w:val="28"/>
          <w:szCs w:val="28"/>
        </w:rPr>
        <w:t xml:space="preserve"> </w:t>
      </w:r>
      <w:r w:rsidRPr="00381271">
        <w:rPr>
          <w:rFonts w:ascii="Times New Roman" w:hAnsi="Times New Roman" w:cs="Times New Roman"/>
          <w:sz w:val="28"/>
          <w:szCs w:val="28"/>
        </w:rPr>
        <w:t xml:space="preserve">Обеспечение программы оказывается  при </w:t>
      </w:r>
      <w:r w:rsidR="008C3326" w:rsidRPr="00381271">
        <w:rPr>
          <w:rFonts w:ascii="Times New Roman" w:hAnsi="Times New Roman" w:cs="Times New Roman"/>
          <w:sz w:val="28"/>
          <w:szCs w:val="28"/>
        </w:rPr>
        <w:t>поддержки за счет средств федерального бюджета, республиканского бюджета и местного  бюджета в муниципальном образовании «Северо-Байкальский район»</w:t>
      </w:r>
      <w:r w:rsidRPr="00381271">
        <w:rPr>
          <w:rFonts w:ascii="Times New Roman" w:hAnsi="Times New Roman" w:cs="Times New Roman"/>
          <w:sz w:val="28"/>
          <w:szCs w:val="28"/>
        </w:rPr>
        <w:t>.</w:t>
      </w:r>
      <w:r w:rsidR="008C3326" w:rsidRPr="00381271">
        <w:rPr>
          <w:rFonts w:ascii="Times New Roman" w:hAnsi="Times New Roman" w:cs="Times New Roman"/>
          <w:sz w:val="28"/>
          <w:szCs w:val="28"/>
        </w:rPr>
        <w:t xml:space="preserve">  </w:t>
      </w:r>
      <w:r w:rsidRPr="00381271">
        <w:rPr>
          <w:rFonts w:ascii="Times New Roman" w:hAnsi="Times New Roman" w:cs="Times New Roman"/>
          <w:sz w:val="28"/>
          <w:szCs w:val="28"/>
        </w:rPr>
        <w:t>З</w:t>
      </w:r>
      <w:r w:rsidR="008C3326" w:rsidRPr="00381271">
        <w:rPr>
          <w:rFonts w:ascii="Times New Roman" w:hAnsi="Times New Roman" w:cs="Times New Roman"/>
          <w:sz w:val="28"/>
          <w:szCs w:val="28"/>
        </w:rPr>
        <w:t>а период 201</w:t>
      </w:r>
      <w:r w:rsidRPr="00381271">
        <w:rPr>
          <w:rFonts w:ascii="Times New Roman" w:hAnsi="Times New Roman" w:cs="Times New Roman"/>
          <w:sz w:val="28"/>
          <w:szCs w:val="28"/>
        </w:rPr>
        <w:t>6</w:t>
      </w:r>
      <w:r w:rsidR="008C3326" w:rsidRPr="00381271">
        <w:rPr>
          <w:rFonts w:ascii="Times New Roman" w:hAnsi="Times New Roman" w:cs="Times New Roman"/>
          <w:sz w:val="28"/>
          <w:szCs w:val="28"/>
        </w:rPr>
        <w:t xml:space="preserve"> - 20</w:t>
      </w:r>
      <w:r w:rsidRPr="00381271">
        <w:rPr>
          <w:rFonts w:ascii="Times New Roman" w:hAnsi="Times New Roman" w:cs="Times New Roman"/>
          <w:sz w:val="28"/>
          <w:szCs w:val="28"/>
        </w:rPr>
        <w:t>21</w:t>
      </w:r>
      <w:r w:rsidR="008C3326" w:rsidRPr="00381271">
        <w:rPr>
          <w:rFonts w:ascii="Times New Roman" w:hAnsi="Times New Roman" w:cs="Times New Roman"/>
          <w:sz w:val="28"/>
          <w:szCs w:val="28"/>
        </w:rPr>
        <w:t xml:space="preserve"> годов улучшили жилищные условия </w:t>
      </w:r>
      <w:r w:rsidR="008474BD" w:rsidRPr="00381271">
        <w:rPr>
          <w:rFonts w:ascii="Times New Roman" w:hAnsi="Times New Roman" w:cs="Times New Roman"/>
          <w:sz w:val="28"/>
          <w:szCs w:val="28"/>
        </w:rPr>
        <w:t>50</w:t>
      </w:r>
      <w:r w:rsidR="008C3326" w:rsidRPr="00381271">
        <w:rPr>
          <w:rFonts w:ascii="Times New Roman" w:hAnsi="Times New Roman" w:cs="Times New Roman"/>
          <w:sz w:val="28"/>
          <w:szCs w:val="28"/>
        </w:rPr>
        <w:t xml:space="preserve"> молодых семей - участников программы, в том числе с использованием ипотечных жилищных кредитов и займов. На 01.01.20</w:t>
      </w:r>
      <w:r w:rsidR="008474BD" w:rsidRPr="00381271">
        <w:rPr>
          <w:rFonts w:ascii="Times New Roman" w:hAnsi="Times New Roman" w:cs="Times New Roman"/>
          <w:sz w:val="28"/>
          <w:szCs w:val="28"/>
        </w:rPr>
        <w:t>22</w:t>
      </w:r>
      <w:r w:rsidR="008C3326" w:rsidRPr="00381271">
        <w:rPr>
          <w:rFonts w:ascii="Times New Roman" w:hAnsi="Times New Roman" w:cs="Times New Roman"/>
          <w:sz w:val="28"/>
          <w:szCs w:val="28"/>
        </w:rPr>
        <w:t xml:space="preserve"> года в муниципальном образовании «Северо-Байкальский район в очереди на получения социальной поддержки  состоит </w:t>
      </w:r>
      <w:r w:rsidR="008474BD" w:rsidRPr="00381271">
        <w:rPr>
          <w:rFonts w:ascii="Times New Roman" w:hAnsi="Times New Roman" w:cs="Times New Roman"/>
          <w:sz w:val="28"/>
          <w:szCs w:val="28"/>
        </w:rPr>
        <w:t>10</w:t>
      </w:r>
      <w:r w:rsidR="00D74175" w:rsidRPr="00381271">
        <w:rPr>
          <w:rFonts w:ascii="Times New Roman" w:hAnsi="Times New Roman" w:cs="Times New Roman"/>
          <w:sz w:val="28"/>
          <w:szCs w:val="28"/>
        </w:rPr>
        <w:t>6</w:t>
      </w:r>
      <w:r w:rsidR="008C3326" w:rsidRPr="00381271">
        <w:rPr>
          <w:rFonts w:ascii="Times New Roman" w:hAnsi="Times New Roman" w:cs="Times New Roman"/>
          <w:sz w:val="28"/>
          <w:szCs w:val="28"/>
        </w:rPr>
        <w:t xml:space="preserve"> молодых семей.</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w:t>
      </w:r>
      <w:r w:rsidRPr="00381271">
        <w:rPr>
          <w:rFonts w:ascii="Times New Roman" w:hAnsi="Times New Roman" w:cs="Times New Roman"/>
          <w:sz w:val="28"/>
          <w:szCs w:val="28"/>
        </w:rPr>
        <w:lastRenderedPageBreak/>
        <w:t>использование кредитных средств, в 2,0 - 2,5 раза превышающая средний уровень процентной ставки.</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Поддержка молодых семей при решении жилищной проблемы будет основой стабильных условий жизни для этой наиболее активной части населения и повлияет на улучшение демографической ситуации в МО «Северо-Байкальский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Вместе с тем применение программно-целевого метода к решению поставленных программой «Обеспечение жильем молодых семей»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Для выбора вариантов решения выявленной проблемы были рассмотрены два сценария реализации программы.</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Первый сценарий (базовый) предполагает реализацию программы с учетом имеющихся ограничений федерального бюджета и направлен на достижение целевых значений показателей результативности.</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lastRenderedPageBreak/>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7E330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2 "Основные цели и задачи".</w:t>
      </w:r>
    </w:p>
    <w:p w:rsidR="008474BD" w:rsidRPr="00381271" w:rsidRDefault="008474BD" w:rsidP="008474BD">
      <w:pPr>
        <w:ind w:firstLine="708"/>
        <w:jc w:val="both"/>
        <w:rPr>
          <w:rFonts w:ascii="Times New Roman" w:hAnsi="Times New Roman" w:cs="Times New Roman"/>
          <w:sz w:val="28"/>
          <w:szCs w:val="28"/>
        </w:rPr>
      </w:pPr>
      <w:r w:rsidRPr="00381271">
        <w:rPr>
          <w:rFonts w:ascii="Times New Roman" w:hAnsi="Times New Roman" w:cs="Times New Roman"/>
          <w:sz w:val="28"/>
          <w:szCs w:val="28"/>
        </w:rPr>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8474BD" w:rsidRPr="00381271" w:rsidRDefault="008474BD" w:rsidP="008474BD">
      <w:pPr>
        <w:ind w:firstLine="708"/>
        <w:jc w:val="both"/>
        <w:rPr>
          <w:rFonts w:ascii="Times New Roman" w:hAnsi="Times New Roman" w:cs="Times New Roman"/>
          <w:sz w:val="28"/>
          <w:szCs w:val="28"/>
        </w:rPr>
      </w:pPr>
      <w:r w:rsidRPr="00381271">
        <w:rPr>
          <w:rFonts w:ascii="Times New Roman" w:hAnsi="Times New Roman" w:cs="Times New Roman"/>
          <w:sz w:val="28"/>
          <w:szCs w:val="28"/>
        </w:rPr>
        <w:t>Задачами программы являются: предоставление молодым семьям - участникам программы социальных выплат на приобретение жилья экономкласса или строительство жилого дома экономкласса (далее -социальные выплаты); Государственная поддержка оказывается: молодой семье – семье, в том числе неполной семье, состоящей из 1 молодого родителя и 1-го и более детей, где возраст каждого из супругов либо 1 родителя в неполной семье не превышает 35 лет; Участие в программе добровольное. Принцип добровольного участия позволит гражданам выбирать более подходящий для них способ решения жилищной проблемы.  Этапы и сроки реализации программы:  2022-202</w:t>
      </w:r>
      <w:r w:rsidR="00E526AA">
        <w:rPr>
          <w:rFonts w:ascii="Times New Roman" w:hAnsi="Times New Roman" w:cs="Times New Roman"/>
          <w:sz w:val="28"/>
          <w:szCs w:val="28"/>
        </w:rPr>
        <w:t>5</w:t>
      </w:r>
      <w:r w:rsidR="000D62BF">
        <w:rPr>
          <w:rFonts w:ascii="Times New Roman" w:hAnsi="Times New Roman" w:cs="Times New Roman"/>
          <w:sz w:val="28"/>
          <w:szCs w:val="28"/>
        </w:rPr>
        <w:t xml:space="preserve"> </w:t>
      </w:r>
      <w:r w:rsidRPr="00381271">
        <w:rPr>
          <w:rFonts w:ascii="Times New Roman" w:hAnsi="Times New Roman" w:cs="Times New Roman"/>
          <w:sz w:val="28"/>
          <w:szCs w:val="28"/>
        </w:rPr>
        <w:t xml:space="preserve"> годы.</w:t>
      </w:r>
    </w:p>
    <w:p w:rsidR="005A573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3 "Ожидаемые результаты реализации муниципальной программы".</w:t>
      </w:r>
    </w:p>
    <w:p w:rsidR="000D62BF" w:rsidRPr="000D62BF" w:rsidRDefault="000D62BF" w:rsidP="000D62BF">
      <w:pPr>
        <w:spacing w:line="240" w:lineRule="auto"/>
        <w:ind w:firstLine="709"/>
        <w:jc w:val="both"/>
        <w:rPr>
          <w:rFonts w:ascii="Times New Roman" w:hAnsi="Times New Roman" w:cs="Times New Roman"/>
          <w:sz w:val="28"/>
          <w:szCs w:val="28"/>
        </w:rPr>
      </w:pPr>
      <w:r w:rsidRPr="000D62BF">
        <w:rPr>
          <w:rFonts w:ascii="Times New Roman" w:hAnsi="Times New Roman" w:cs="Times New Roman"/>
          <w:sz w:val="28"/>
          <w:szCs w:val="28"/>
        </w:rPr>
        <w:t>Ожидаемые результаты реализации муниципальной программы</w:t>
      </w:r>
      <w:r>
        <w:rPr>
          <w:rFonts w:ascii="Times New Roman" w:hAnsi="Times New Roman" w:cs="Times New Roman"/>
          <w:sz w:val="28"/>
          <w:szCs w:val="28"/>
        </w:rPr>
        <w:t xml:space="preserve"> отражены в таблице 1 приложения</w:t>
      </w:r>
      <w:r w:rsidR="00BE491A">
        <w:rPr>
          <w:rFonts w:ascii="Times New Roman" w:hAnsi="Times New Roman" w:cs="Times New Roman"/>
          <w:sz w:val="28"/>
          <w:szCs w:val="28"/>
        </w:rPr>
        <w:t xml:space="preserve"> 1</w:t>
      </w:r>
      <w:r w:rsidRPr="000D62BF">
        <w:rPr>
          <w:rFonts w:ascii="Times New Roman" w:hAnsi="Times New Roman" w:cs="Times New Roman"/>
          <w:sz w:val="28"/>
          <w:szCs w:val="28"/>
        </w:rPr>
        <w:t>.</w:t>
      </w:r>
    </w:p>
    <w:p w:rsidR="005A573B" w:rsidRPr="00E357A3" w:rsidRDefault="00E357A3" w:rsidP="005C5A93">
      <w:pPr>
        <w:jc w:val="both"/>
        <w:rPr>
          <w:rFonts w:ascii="Times New Roman" w:hAnsi="Times New Roman" w:cs="Times New Roman"/>
          <w:b/>
          <w:sz w:val="28"/>
          <w:szCs w:val="28"/>
        </w:rPr>
      </w:pPr>
      <w:r w:rsidRPr="00E357A3">
        <w:rPr>
          <w:rFonts w:ascii="Times New Roman" w:hAnsi="Times New Roman" w:cs="Times New Roman"/>
          <w:b/>
          <w:sz w:val="28"/>
          <w:szCs w:val="28"/>
        </w:rPr>
        <w:t>Р</w:t>
      </w:r>
      <w:r w:rsidR="005A573B" w:rsidRPr="00E357A3">
        <w:rPr>
          <w:rFonts w:ascii="Times New Roman" w:hAnsi="Times New Roman" w:cs="Times New Roman"/>
          <w:b/>
          <w:sz w:val="28"/>
          <w:szCs w:val="28"/>
        </w:rPr>
        <w:t>аздел 4 "Целевые показатели"</w:t>
      </w:r>
    </w:p>
    <w:p w:rsidR="003A4837" w:rsidRDefault="00E357A3" w:rsidP="00E357A3">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Состав показателей (индикаторов) программы определен исходя из необходимости выполнения основных целей и задач в настоящей программе (таблица </w:t>
      </w:r>
      <w:r w:rsidR="003A4837">
        <w:rPr>
          <w:rFonts w:ascii="Times New Roman" w:hAnsi="Times New Roman" w:cs="Times New Roman"/>
          <w:sz w:val="28"/>
          <w:szCs w:val="28"/>
        </w:rPr>
        <w:t xml:space="preserve">    </w:t>
      </w:r>
      <w:r w:rsidRPr="00381271">
        <w:rPr>
          <w:rFonts w:ascii="Times New Roman" w:hAnsi="Times New Roman" w:cs="Times New Roman"/>
          <w:sz w:val="28"/>
          <w:szCs w:val="28"/>
        </w:rPr>
        <w:t>В обобщенном виде для оценки эффективности реализации Муниципальной программы используются следующие виды индикаторов и показателей</w:t>
      </w:r>
      <w:r w:rsidR="003A4837" w:rsidRPr="003A4837">
        <w:rPr>
          <w:rFonts w:ascii="Times New Roman" w:hAnsi="Times New Roman" w:cs="Times New Roman"/>
          <w:sz w:val="28"/>
          <w:szCs w:val="28"/>
        </w:rPr>
        <w:t>:</w:t>
      </w:r>
    </w:p>
    <w:p w:rsidR="003A4837" w:rsidRPr="00442561" w:rsidRDefault="003A4837" w:rsidP="00442561">
      <w:pPr>
        <w:spacing w:line="240" w:lineRule="atLeast"/>
        <w:ind w:firstLine="709"/>
        <w:jc w:val="both"/>
        <w:rPr>
          <w:rFonts w:ascii="Times New Roman" w:eastAsia="Times New Roman" w:hAnsi="Times New Roman" w:cs="Times New Roman"/>
          <w:color w:val="000000"/>
          <w:sz w:val="28"/>
          <w:szCs w:val="28"/>
          <w:lang w:eastAsia="ru-RU"/>
        </w:rPr>
      </w:pPr>
      <w:r w:rsidRPr="00442561">
        <w:rPr>
          <w:rFonts w:ascii="Times New Roman" w:hAnsi="Times New Roman" w:cs="Times New Roman"/>
          <w:sz w:val="28"/>
          <w:szCs w:val="28"/>
        </w:rPr>
        <w:t>-</w:t>
      </w:r>
      <w:r w:rsidRPr="00442561">
        <w:rPr>
          <w:rFonts w:ascii="Times New Roman" w:eastAsia="Times New Roman" w:hAnsi="Times New Roman" w:cs="Times New Roman"/>
          <w:color w:val="000000"/>
          <w:sz w:val="28"/>
          <w:szCs w:val="28"/>
          <w:lang w:eastAsia="ru-RU"/>
        </w:rPr>
        <w:t xml:space="preserve"> Количество граждан, получивших государственную поддержку на улучшение жилищных условий;</w:t>
      </w:r>
    </w:p>
    <w:p w:rsidR="003A4837" w:rsidRPr="00442561" w:rsidRDefault="003A4837" w:rsidP="00442561">
      <w:pPr>
        <w:spacing w:line="240" w:lineRule="atLeast"/>
        <w:ind w:firstLine="709"/>
        <w:jc w:val="both"/>
        <w:rPr>
          <w:rFonts w:ascii="Times New Roman" w:eastAsia="Times New Roman" w:hAnsi="Times New Roman" w:cs="Times New Roman"/>
          <w:color w:val="000000"/>
          <w:sz w:val="28"/>
          <w:szCs w:val="28"/>
          <w:lang w:eastAsia="ru-RU"/>
        </w:rPr>
      </w:pPr>
      <w:r w:rsidRPr="00442561">
        <w:rPr>
          <w:rFonts w:ascii="Times New Roman" w:eastAsia="Times New Roman" w:hAnsi="Times New Roman" w:cs="Times New Roman"/>
          <w:color w:val="000000"/>
          <w:sz w:val="28"/>
          <w:szCs w:val="28"/>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rsidR="000E1794" w:rsidRDefault="00BE491A" w:rsidP="000E1794">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Целевые индикаторы программы отражены в таблице </w:t>
      </w:r>
      <w:r w:rsidR="002F43EB">
        <w:rPr>
          <w:rFonts w:ascii="Times New Roman" w:hAnsi="Times New Roman" w:cs="Times New Roman"/>
          <w:sz w:val="28"/>
          <w:szCs w:val="28"/>
        </w:rPr>
        <w:t>2</w:t>
      </w:r>
      <w:r>
        <w:rPr>
          <w:rFonts w:ascii="Times New Roman" w:hAnsi="Times New Roman" w:cs="Times New Roman"/>
          <w:sz w:val="28"/>
          <w:szCs w:val="28"/>
        </w:rPr>
        <w:t xml:space="preserve"> Приложения 1</w:t>
      </w:r>
      <w:r w:rsidR="00442561">
        <w:rPr>
          <w:rFonts w:ascii="Times New Roman" w:hAnsi="Times New Roman" w:cs="Times New Roman"/>
          <w:sz w:val="28"/>
          <w:szCs w:val="28"/>
        </w:rPr>
        <w:t xml:space="preserve">                           </w:t>
      </w:r>
    </w:p>
    <w:p w:rsidR="005A573B" w:rsidRPr="00442561" w:rsidRDefault="005E139F" w:rsidP="000E1794">
      <w:pPr>
        <w:spacing w:line="240" w:lineRule="atLeast"/>
        <w:ind w:firstLine="709"/>
        <w:jc w:val="both"/>
        <w:rPr>
          <w:rFonts w:ascii="Times New Roman" w:hAnsi="Times New Roman" w:cs="Times New Roman"/>
          <w:sz w:val="28"/>
          <w:szCs w:val="28"/>
        </w:rPr>
      </w:pPr>
      <w:r w:rsidRPr="005E139F">
        <w:rPr>
          <w:rFonts w:ascii="Times New Roman" w:hAnsi="Times New Roman" w:cs="Times New Roman"/>
          <w:b/>
          <w:sz w:val="28"/>
          <w:szCs w:val="28"/>
        </w:rPr>
        <w:t>Р</w:t>
      </w:r>
      <w:r w:rsidR="005A573B" w:rsidRPr="005E139F">
        <w:rPr>
          <w:rFonts w:ascii="Times New Roman" w:hAnsi="Times New Roman" w:cs="Times New Roman"/>
          <w:b/>
          <w:sz w:val="28"/>
          <w:szCs w:val="28"/>
        </w:rPr>
        <w:t>аздел 5 "Срок реализации"</w:t>
      </w:r>
    </w:p>
    <w:p w:rsidR="005E139F" w:rsidRPr="00381271" w:rsidRDefault="005E139F" w:rsidP="005E139F">
      <w:pPr>
        <w:jc w:val="both"/>
        <w:rPr>
          <w:rFonts w:ascii="Times New Roman CYR" w:hAnsi="Times New Roman CYR" w:cs="Times New Roman CYR"/>
          <w:bCs/>
          <w:color w:val="000000"/>
          <w:sz w:val="28"/>
          <w:szCs w:val="28"/>
        </w:rPr>
      </w:pPr>
      <w:r w:rsidRPr="00381271">
        <w:rPr>
          <w:rFonts w:ascii="Times New Roman CYR" w:hAnsi="Times New Roman CYR" w:cs="Times New Roman CYR"/>
          <w:bCs/>
          <w:color w:val="000000"/>
          <w:sz w:val="28"/>
          <w:szCs w:val="28"/>
        </w:rPr>
        <w:t>Этапы и сроки реализации программы:  2022-202</w:t>
      </w:r>
      <w:r w:rsidR="00BE491A">
        <w:rPr>
          <w:rFonts w:ascii="Times New Roman CYR" w:hAnsi="Times New Roman CYR" w:cs="Times New Roman CYR"/>
          <w:bCs/>
          <w:color w:val="000000"/>
          <w:sz w:val="28"/>
          <w:szCs w:val="28"/>
        </w:rPr>
        <w:t>5</w:t>
      </w:r>
      <w:r w:rsidRPr="00381271">
        <w:rPr>
          <w:rFonts w:ascii="Times New Roman CYR" w:hAnsi="Times New Roman CYR" w:cs="Times New Roman CYR"/>
          <w:bCs/>
          <w:color w:val="000000"/>
          <w:sz w:val="28"/>
          <w:szCs w:val="28"/>
        </w:rPr>
        <w:t xml:space="preserve"> годы.</w:t>
      </w:r>
    </w:p>
    <w:p w:rsidR="005E139F" w:rsidRPr="005E139F" w:rsidRDefault="005E139F" w:rsidP="005E139F">
      <w:pPr>
        <w:jc w:val="both"/>
        <w:rPr>
          <w:rFonts w:ascii="Times New Roman" w:hAnsi="Times New Roman" w:cs="Times New Roman"/>
          <w:sz w:val="28"/>
          <w:szCs w:val="28"/>
        </w:rPr>
      </w:pPr>
    </w:p>
    <w:p w:rsidR="000E1794" w:rsidRDefault="005E139F" w:rsidP="000E1794">
      <w:pPr>
        <w:rPr>
          <w:rFonts w:ascii="Times New Roman" w:hAnsi="Times New Roman" w:cs="Times New Roman"/>
          <w:b/>
          <w:sz w:val="28"/>
          <w:szCs w:val="28"/>
        </w:rPr>
      </w:pPr>
      <w:r w:rsidRPr="00D902F1">
        <w:rPr>
          <w:rFonts w:ascii="Times New Roman" w:hAnsi="Times New Roman" w:cs="Times New Roman"/>
          <w:b/>
          <w:sz w:val="28"/>
          <w:szCs w:val="28"/>
        </w:rPr>
        <w:t>Р</w:t>
      </w:r>
      <w:r w:rsidR="005A573B" w:rsidRPr="00D902F1">
        <w:rPr>
          <w:rFonts w:ascii="Times New Roman" w:hAnsi="Times New Roman" w:cs="Times New Roman"/>
          <w:b/>
          <w:sz w:val="28"/>
          <w:szCs w:val="28"/>
        </w:rPr>
        <w:t>аздел 6 "Перечень мероприятий и ресурсное обеспечение муниципальной программы"</w:t>
      </w:r>
    </w:p>
    <w:p w:rsidR="00CB7C36" w:rsidRPr="000E1794" w:rsidRDefault="005E139F" w:rsidP="000E1794">
      <w:pPr>
        <w:ind w:firstLine="708"/>
        <w:rPr>
          <w:rFonts w:ascii="Times New Roman" w:hAnsi="Times New Roman" w:cs="Times New Roman"/>
          <w:b/>
          <w:sz w:val="28"/>
          <w:szCs w:val="28"/>
        </w:rPr>
      </w:pPr>
      <w:r w:rsidRPr="00381271">
        <w:rPr>
          <w:rFonts w:ascii="Times New Roman" w:hAnsi="Times New Roman" w:cs="Times New Roman"/>
          <w:sz w:val="28"/>
          <w:szCs w:val="28"/>
        </w:rPr>
        <w:lastRenderedPageBreak/>
        <w:t xml:space="preserve">Для решения задачи  </w:t>
      </w:r>
      <w:r w:rsidR="00CB7C36" w:rsidRPr="00381271">
        <w:rPr>
          <w:rFonts w:ascii="Times New Roman" w:hAnsi="Times New Roman" w:cs="Times New Roman"/>
          <w:sz w:val="28"/>
          <w:szCs w:val="28"/>
        </w:rPr>
        <w:t>м</w:t>
      </w:r>
      <w:r w:rsidRPr="00381271">
        <w:rPr>
          <w:rFonts w:ascii="Times New Roman" w:hAnsi="Times New Roman" w:cs="Times New Roman"/>
          <w:sz w:val="28"/>
          <w:szCs w:val="28"/>
        </w:rPr>
        <w:t xml:space="preserve">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 </w:t>
      </w:r>
    </w:p>
    <w:p w:rsidR="005E139F" w:rsidRPr="00381271" w:rsidRDefault="005E139F" w:rsidP="00CB7C36">
      <w:pPr>
        <w:ind w:firstLine="708"/>
        <w:jc w:val="both"/>
        <w:rPr>
          <w:rFonts w:ascii="Times New Roman" w:hAnsi="Times New Roman" w:cs="Times New Roman"/>
          <w:sz w:val="28"/>
          <w:szCs w:val="28"/>
        </w:rPr>
      </w:pPr>
      <w:r w:rsidRPr="00381271">
        <w:rPr>
          <w:rFonts w:ascii="Times New Roman" w:hAnsi="Times New Roman" w:cs="Times New Roman"/>
          <w:sz w:val="28"/>
          <w:szCs w:val="28"/>
        </w:rPr>
        <w:t>Мероприятие направлено на ежегодную выдачу сертификатов  молодым семьям, состоящих в очереди на получение сертификатов по программе «Обеспечение жильем молодых семей на период 20</w:t>
      </w:r>
      <w:r w:rsidR="00CB7C36" w:rsidRPr="00381271">
        <w:rPr>
          <w:rFonts w:ascii="Times New Roman" w:hAnsi="Times New Roman" w:cs="Times New Roman"/>
          <w:sz w:val="28"/>
          <w:szCs w:val="28"/>
        </w:rPr>
        <w:t>22</w:t>
      </w:r>
      <w:r w:rsidRPr="00381271">
        <w:rPr>
          <w:rFonts w:ascii="Times New Roman" w:hAnsi="Times New Roman" w:cs="Times New Roman"/>
          <w:sz w:val="28"/>
          <w:szCs w:val="28"/>
        </w:rPr>
        <w:t>-202</w:t>
      </w:r>
      <w:r w:rsidR="00BE491A">
        <w:rPr>
          <w:rFonts w:ascii="Times New Roman" w:hAnsi="Times New Roman" w:cs="Times New Roman"/>
          <w:sz w:val="28"/>
          <w:szCs w:val="28"/>
        </w:rPr>
        <w:t>5</w:t>
      </w:r>
      <w:r w:rsidRPr="00381271">
        <w:rPr>
          <w:rFonts w:ascii="Times New Roman" w:hAnsi="Times New Roman" w:cs="Times New Roman"/>
          <w:sz w:val="28"/>
          <w:szCs w:val="28"/>
        </w:rPr>
        <w:t xml:space="preserve"> годы»  в поселениях муниципального образования «Северо-Байкальский район»: с. Байкальское, п.Нижнеангарск, с.Холодное, п.Кичера, с.Верхняя Заимка, п.Ангоя, п.Новый Уоян, п.Янчукан, с.Уоян, с.Кумора.</w:t>
      </w:r>
    </w:p>
    <w:p w:rsidR="00390B30" w:rsidRPr="00381271" w:rsidRDefault="005E139F" w:rsidP="00390B30">
      <w:pPr>
        <w:jc w:val="both"/>
        <w:rPr>
          <w:rFonts w:ascii="Times New Roman" w:hAnsi="Times New Roman" w:cs="Times New Roman"/>
          <w:sz w:val="28"/>
          <w:szCs w:val="28"/>
        </w:rPr>
      </w:pPr>
      <w:r w:rsidRPr="00381271">
        <w:rPr>
          <w:rFonts w:ascii="Times New Roman" w:hAnsi="Times New Roman" w:cs="Times New Roman"/>
          <w:sz w:val="28"/>
          <w:szCs w:val="28"/>
        </w:rPr>
        <w:t>Мероприятия по обеспечению молодых семей жильем на территории Северо-Байкальского района, ежегодно финансируются в рамках подпрограммы «Обеспечение жильем молодых семей на период 2022-202</w:t>
      </w:r>
      <w:r w:rsidR="00BE491A">
        <w:rPr>
          <w:rFonts w:ascii="Times New Roman" w:hAnsi="Times New Roman" w:cs="Times New Roman"/>
          <w:sz w:val="28"/>
          <w:szCs w:val="28"/>
        </w:rPr>
        <w:t>5</w:t>
      </w:r>
      <w:r w:rsidRPr="00381271">
        <w:rPr>
          <w:rFonts w:ascii="Times New Roman" w:hAnsi="Times New Roman" w:cs="Times New Roman"/>
          <w:sz w:val="28"/>
          <w:szCs w:val="28"/>
        </w:rPr>
        <w:t>годы».</w:t>
      </w:r>
    </w:p>
    <w:p w:rsidR="00BE491A" w:rsidRDefault="005E139F" w:rsidP="000023B6">
      <w:pPr>
        <w:jc w:val="both"/>
        <w:rPr>
          <w:rFonts w:ascii="Times New Roman" w:hAnsi="Times New Roman" w:cs="Times New Roman"/>
          <w:sz w:val="28"/>
          <w:szCs w:val="28"/>
        </w:rPr>
      </w:pPr>
      <w:r w:rsidRPr="00381271">
        <w:rPr>
          <w:rFonts w:ascii="Times New Roman" w:hAnsi="Times New Roman" w:cs="Times New Roman"/>
          <w:sz w:val="28"/>
          <w:szCs w:val="28"/>
        </w:rPr>
        <w:t xml:space="preserve">Объемы финансирования </w:t>
      </w:r>
      <w:r w:rsidR="00BE491A">
        <w:rPr>
          <w:rFonts w:ascii="Times New Roman" w:hAnsi="Times New Roman" w:cs="Times New Roman"/>
          <w:sz w:val="28"/>
          <w:szCs w:val="28"/>
        </w:rPr>
        <w:t xml:space="preserve">и долевое участие </w:t>
      </w:r>
      <w:r w:rsidRPr="00381271">
        <w:rPr>
          <w:rFonts w:ascii="Times New Roman" w:hAnsi="Times New Roman" w:cs="Times New Roman"/>
          <w:sz w:val="28"/>
          <w:szCs w:val="28"/>
        </w:rPr>
        <w:t xml:space="preserve">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r w:rsidR="00BE491A">
        <w:rPr>
          <w:rFonts w:ascii="Times New Roman" w:hAnsi="Times New Roman" w:cs="Times New Roman"/>
          <w:sz w:val="28"/>
          <w:szCs w:val="28"/>
        </w:rPr>
        <w:t xml:space="preserve"> </w:t>
      </w:r>
    </w:p>
    <w:p w:rsidR="00BE15B3" w:rsidRPr="00FA3837" w:rsidRDefault="00BE491A" w:rsidP="00FA3837">
      <w:pPr>
        <w:jc w:val="both"/>
        <w:rPr>
          <w:rFonts w:ascii="Times New Roman" w:hAnsi="Times New Roman" w:cs="Times New Roman"/>
          <w:sz w:val="28"/>
          <w:szCs w:val="28"/>
        </w:rPr>
      </w:pPr>
      <w:r>
        <w:rPr>
          <w:rFonts w:ascii="Times New Roman" w:hAnsi="Times New Roman" w:cs="Times New Roman"/>
          <w:sz w:val="28"/>
          <w:szCs w:val="28"/>
        </w:rPr>
        <w:t xml:space="preserve"> </w:t>
      </w:r>
      <w:r w:rsidR="00D966FF">
        <w:rPr>
          <w:rFonts w:ascii="Times New Roman" w:hAnsi="Times New Roman" w:cs="Times New Roman"/>
          <w:sz w:val="28"/>
          <w:szCs w:val="28"/>
        </w:rPr>
        <w:t>Заключением</w:t>
      </w:r>
      <w:r>
        <w:rPr>
          <w:rFonts w:ascii="Times New Roman" w:hAnsi="Times New Roman" w:cs="Times New Roman"/>
          <w:sz w:val="28"/>
          <w:szCs w:val="28"/>
        </w:rPr>
        <w:t xml:space="preserve"> </w:t>
      </w:r>
      <w:r w:rsidR="005E139F" w:rsidRPr="00381271">
        <w:rPr>
          <w:rFonts w:ascii="Times New Roman" w:hAnsi="Times New Roman" w:cs="Times New Roman"/>
          <w:sz w:val="28"/>
          <w:szCs w:val="28"/>
        </w:rPr>
        <w:t>Соглашени</w:t>
      </w:r>
      <w:r w:rsidR="00D966FF">
        <w:rPr>
          <w:rFonts w:ascii="Times New Roman" w:hAnsi="Times New Roman" w:cs="Times New Roman"/>
          <w:sz w:val="28"/>
          <w:szCs w:val="28"/>
        </w:rPr>
        <w:t>я</w:t>
      </w:r>
      <w:r w:rsidR="005E139F" w:rsidRPr="00381271">
        <w:rPr>
          <w:rFonts w:ascii="Times New Roman" w:hAnsi="Times New Roman" w:cs="Times New Roman"/>
          <w:sz w:val="28"/>
          <w:szCs w:val="28"/>
        </w:rPr>
        <w:t xml:space="preserve"> о предоставлении в 2022 году субсидии бюджету АМО «Северо-Байкальский район" из республиканского бюджета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sidR="00435405" w:rsidRPr="00381271">
        <w:rPr>
          <w:rFonts w:ascii="Times New Roman" w:hAnsi="Times New Roman" w:cs="Times New Roman"/>
          <w:sz w:val="28"/>
          <w:szCs w:val="28"/>
        </w:rPr>
        <w:t>81645000-1-2022-005</w:t>
      </w:r>
      <w:r w:rsidR="005E139F" w:rsidRPr="00381271">
        <w:rPr>
          <w:rFonts w:ascii="Times New Roman" w:hAnsi="Times New Roman" w:cs="Times New Roman"/>
          <w:sz w:val="28"/>
          <w:szCs w:val="28"/>
        </w:rPr>
        <w:t xml:space="preserve"> от </w:t>
      </w:r>
      <w:r w:rsidR="00435405" w:rsidRPr="00381271">
        <w:rPr>
          <w:rFonts w:ascii="Times New Roman" w:hAnsi="Times New Roman" w:cs="Times New Roman"/>
          <w:sz w:val="28"/>
          <w:szCs w:val="28"/>
        </w:rPr>
        <w:t>23</w:t>
      </w:r>
      <w:r w:rsidR="005E139F" w:rsidRPr="00381271">
        <w:rPr>
          <w:rFonts w:ascii="Times New Roman" w:hAnsi="Times New Roman" w:cs="Times New Roman"/>
          <w:sz w:val="28"/>
          <w:szCs w:val="28"/>
        </w:rPr>
        <w:t>.0</w:t>
      </w:r>
      <w:r w:rsidR="00435405" w:rsidRPr="00381271">
        <w:rPr>
          <w:rFonts w:ascii="Times New Roman" w:hAnsi="Times New Roman" w:cs="Times New Roman"/>
          <w:sz w:val="28"/>
          <w:szCs w:val="28"/>
        </w:rPr>
        <w:t>1</w:t>
      </w:r>
      <w:r w:rsidR="005E139F" w:rsidRPr="00381271">
        <w:rPr>
          <w:rFonts w:ascii="Times New Roman" w:hAnsi="Times New Roman" w:cs="Times New Roman"/>
          <w:sz w:val="28"/>
          <w:szCs w:val="28"/>
        </w:rPr>
        <w:t>.20</w:t>
      </w:r>
      <w:r w:rsidR="00435405" w:rsidRPr="00381271">
        <w:rPr>
          <w:rFonts w:ascii="Times New Roman" w:hAnsi="Times New Roman" w:cs="Times New Roman"/>
          <w:sz w:val="28"/>
          <w:szCs w:val="28"/>
        </w:rPr>
        <w:t>22</w:t>
      </w:r>
      <w:r w:rsidR="005E139F" w:rsidRPr="00381271">
        <w:rPr>
          <w:rFonts w:ascii="Times New Roman" w:hAnsi="Times New Roman" w:cs="Times New Roman"/>
          <w:sz w:val="28"/>
          <w:szCs w:val="28"/>
        </w:rPr>
        <w:t xml:space="preserve"> г., </w:t>
      </w:r>
      <w:r w:rsidR="00BE15B3">
        <w:rPr>
          <w:rFonts w:ascii="Times New Roman" w:hAnsi="Times New Roman" w:cs="Times New Roman"/>
          <w:sz w:val="28"/>
          <w:szCs w:val="28"/>
        </w:rPr>
        <w:t xml:space="preserve">Таблица </w:t>
      </w:r>
      <w:r w:rsidR="002F43EB">
        <w:rPr>
          <w:rFonts w:ascii="Times New Roman" w:hAnsi="Times New Roman" w:cs="Times New Roman"/>
          <w:sz w:val="28"/>
          <w:szCs w:val="28"/>
        </w:rPr>
        <w:t>3</w:t>
      </w:r>
      <w:r w:rsidR="00BE15B3">
        <w:rPr>
          <w:rFonts w:ascii="Times New Roman" w:hAnsi="Times New Roman" w:cs="Times New Roman"/>
          <w:sz w:val="28"/>
          <w:szCs w:val="28"/>
        </w:rPr>
        <w:t xml:space="preserve"> Приложение №1</w:t>
      </w:r>
      <w:r w:rsidR="005C5A93">
        <w:rPr>
          <w:rFonts w:ascii="Times New Roman" w:hAnsi="Times New Roman" w:cs="Times New Roman"/>
          <w:sz w:val="28"/>
          <w:szCs w:val="28"/>
        </w:rPr>
        <w:t xml:space="preserve"> к программе)</w:t>
      </w:r>
    </w:p>
    <w:p w:rsidR="005A573B" w:rsidRPr="00D902F1" w:rsidRDefault="000023B6" w:rsidP="000023B6">
      <w:pPr>
        <w:rPr>
          <w:rFonts w:ascii="Times New Roman" w:hAnsi="Times New Roman" w:cs="Times New Roman"/>
          <w:b/>
          <w:sz w:val="28"/>
          <w:szCs w:val="28"/>
        </w:rPr>
      </w:pPr>
      <w:r w:rsidRPr="00D902F1">
        <w:rPr>
          <w:rFonts w:ascii="Times New Roman" w:hAnsi="Times New Roman" w:cs="Times New Roman"/>
          <w:b/>
          <w:sz w:val="28"/>
          <w:szCs w:val="28"/>
        </w:rPr>
        <w:t xml:space="preserve"> </w:t>
      </w:r>
      <w:r w:rsidR="00435405" w:rsidRPr="00D902F1">
        <w:rPr>
          <w:rFonts w:ascii="Times New Roman" w:hAnsi="Times New Roman" w:cs="Times New Roman"/>
          <w:b/>
          <w:sz w:val="28"/>
          <w:szCs w:val="28"/>
        </w:rPr>
        <w:t>Р</w:t>
      </w:r>
      <w:r w:rsidR="005A573B" w:rsidRPr="00D902F1">
        <w:rPr>
          <w:rFonts w:ascii="Times New Roman" w:hAnsi="Times New Roman" w:cs="Times New Roman"/>
          <w:b/>
          <w:sz w:val="28"/>
          <w:szCs w:val="28"/>
        </w:rPr>
        <w:t>аздел 7 «Сравнительная таблица целевых показателей на текущий период»</w:t>
      </w:r>
    </w:p>
    <w:p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rsidR="00435405" w:rsidRPr="00381271" w:rsidRDefault="00435405" w:rsidP="00435405">
      <w:pPr>
        <w:autoSpaceDE w:val="0"/>
        <w:autoSpaceDN w:val="0"/>
        <w:adjustRightInd w:val="0"/>
        <w:spacing w:after="0" w:line="240" w:lineRule="auto"/>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rsidR="00D70F7F" w:rsidRDefault="00435405"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w:t>
      </w:r>
      <w:r w:rsidR="00CB7C36" w:rsidRPr="00381271">
        <w:rPr>
          <w:rFonts w:ascii="Times New Roman CYR" w:hAnsi="Times New Roman CYR" w:cs="Times New Roman CYR"/>
          <w:color w:val="000000"/>
          <w:sz w:val="28"/>
          <w:szCs w:val="28"/>
        </w:rPr>
        <w:t xml:space="preserve"> </w:t>
      </w:r>
      <w:r w:rsidRPr="00381271">
        <w:rPr>
          <w:rFonts w:ascii="Times New Roman CYR" w:hAnsi="Times New Roman CYR" w:cs="Times New Roman CYR"/>
          <w:color w:val="000000"/>
          <w:sz w:val="28"/>
          <w:szCs w:val="28"/>
        </w:rPr>
        <w:t xml:space="preserve">Программы. 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 </w:t>
      </w:r>
      <w:r w:rsidR="002044CD">
        <w:rPr>
          <w:rFonts w:ascii="Times New Roman CYR" w:hAnsi="Times New Roman CYR" w:cs="Times New Roman CYR"/>
          <w:color w:val="000000"/>
          <w:sz w:val="28"/>
          <w:szCs w:val="28"/>
        </w:rPr>
        <w:t xml:space="preserve"> (</w:t>
      </w:r>
      <w:r w:rsidR="00EE02E9">
        <w:rPr>
          <w:rFonts w:ascii="Times New Roman CYR" w:hAnsi="Times New Roman CYR" w:cs="Times New Roman CYR"/>
          <w:color w:val="000000"/>
          <w:sz w:val="28"/>
          <w:szCs w:val="28"/>
        </w:rPr>
        <w:t>Таблица</w:t>
      </w:r>
      <w:r w:rsidR="002F43EB">
        <w:rPr>
          <w:rFonts w:ascii="Times New Roman CYR" w:hAnsi="Times New Roman CYR" w:cs="Times New Roman CYR"/>
          <w:color w:val="000000"/>
          <w:sz w:val="28"/>
          <w:szCs w:val="28"/>
        </w:rPr>
        <w:t xml:space="preserve"> 4</w:t>
      </w:r>
      <w:r w:rsidR="00EE02E9">
        <w:rPr>
          <w:rFonts w:ascii="Times New Roman CYR" w:hAnsi="Times New Roman CYR" w:cs="Times New Roman CYR"/>
          <w:color w:val="000000"/>
          <w:sz w:val="28"/>
          <w:szCs w:val="28"/>
        </w:rPr>
        <w:t xml:space="preserve"> </w:t>
      </w:r>
      <w:r w:rsidR="002044CD">
        <w:rPr>
          <w:rFonts w:ascii="Times New Roman CYR" w:hAnsi="Times New Roman CYR" w:cs="Times New Roman CYR"/>
          <w:color w:val="000000"/>
          <w:sz w:val="28"/>
          <w:szCs w:val="28"/>
        </w:rPr>
        <w:t>Приложение №</w:t>
      </w:r>
      <w:r w:rsidR="00EE02E9">
        <w:rPr>
          <w:rFonts w:ascii="Times New Roman CYR" w:hAnsi="Times New Roman CYR" w:cs="Times New Roman CYR"/>
          <w:color w:val="000000"/>
          <w:sz w:val="28"/>
          <w:szCs w:val="28"/>
        </w:rPr>
        <w:t>1</w:t>
      </w:r>
      <w:r w:rsidR="002044CD">
        <w:rPr>
          <w:rFonts w:ascii="Times New Roman CYR" w:hAnsi="Times New Roman CYR" w:cs="Times New Roman CYR"/>
          <w:color w:val="000000"/>
          <w:sz w:val="28"/>
          <w:szCs w:val="28"/>
        </w:rPr>
        <w:t xml:space="preserve"> к программе)</w:t>
      </w:r>
    </w:p>
    <w:p w:rsidR="00D902F1" w:rsidRPr="00D902F1" w:rsidRDefault="00D902F1"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5A573B" w:rsidRDefault="00435405" w:rsidP="00990FC9">
      <w:pPr>
        <w:rPr>
          <w:rFonts w:ascii="Times New Roman" w:hAnsi="Times New Roman" w:cs="Times New Roman"/>
          <w:b/>
          <w:sz w:val="28"/>
          <w:szCs w:val="28"/>
        </w:rPr>
      </w:pPr>
      <w:r w:rsidRPr="00435405">
        <w:rPr>
          <w:rFonts w:ascii="Times New Roman" w:hAnsi="Times New Roman" w:cs="Times New Roman"/>
          <w:b/>
          <w:sz w:val="28"/>
          <w:szCs w:val="28"/>
        </w:rPr>
        <w:t>Р</w:t>
      </w:r>
      <w:r w:rsidR="005A573B" w:rsidRPr="00435405">
        <w:rPr>
          <w:rFonts w:ascii="Times New Roman" w:hAnsi="Times New Roman" w:cs="Times New Roman"/>
          <w:b/>
          <w:sz w:val="28"/>
          <w:szCs w:val="28"/>
        </w:rPr>
        <w:t>аздел 8 "Описание мер муниципального и правового регулирования и анализ рисков реализации муниципальной программы"</w:t>
      </w:r>
    </w:p>
    <w:p w:rsidR="00D467EF"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lastRenderedPageBreak/>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rsidR="00390B30" w:rsidRPr="00381271" w:rsidRDefault="00D467EF"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 </w:t>
      </w:r>
      <w:r w:rsidR="00390B30" w:rsidRPr="00381271">
        <w:rPr>
          <w:rFonts w:ascii="Times New Roman" w:hAnsi="Times New Roman" w:cs="Times New Roman"/>
          <w:sz w:val="28"/>
          <w:szCs w:val="28"/>
        </w:rPr>
        <w:t xml:space="preserve">организационно-управленческие риски, которые связаны с неэффективной организацией и управлением процесса реализации программных мероприятий;  </w:t>
      </w:r>
    </w:p>
    <w:p w:rsidR="005F2EA3" w:rsidRPr="00381271" w:rsidRDefault="00390B30"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5F2EA3" w:rsidRPr="00381271">
        <w:rPr>
          <w:rFonts w:ascii="Times New Roman" w:hAnsi="Times New Roman" w:cs="Times New Roman"/>
          <w:sz w:val="28"/>
          <w:szCs w:val="28"/>
        </w:rPr>
        <w:t xml:space="preserve"> </w:t>
      </w:r>
      <w:r w:rsidRPr="00381271">
        <w:rPr>
          <w:rFonts w:ascii="Times New Roman" w:hAnsi="Times New Roman" w:cs="Times New Roman"/>
          <w:sz w:val="28"/>
          <w:szCs w:val="28"/>
        </w:rPr>
        <w:t xml:space="preserve">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 экономические риски, которые могут привести к снижению объема привлекаемых средств и сокращению инвестиций.</w:t>
      </w:r>
    </w:p>
    <w:p w:rsidR="00390B30"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E25184"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rsidR="00E25184"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rsidR="005F2EA3"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 оперативное реагирование на изменения факторов внешней и внутренней среды и внесение соответствующих корректировок в Программу.</w:t>
      </w:r>
    </w:p>
    <w:p w:rsidR="00CB7C36"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bookmarkStart w:id="3" w:name="_Hlk95121972"/>
    </w:p>
    <w:p w:rsidR="0034017A" w:rsidRPr="0034017A" w:rsidRDefault="0034017A" w:rsidP="0034017A">
      <w:pPr>
        <w:widowControl w:val="0"/>
        <w:autoSpaceDE w:val="0"/>
        <w:autoSpaceDN w:val="0"/>
        <w:spacing w:after="0" w:line="240" w:lineRule="atLeast"/>
        <w:jc w:val="center"/>
        <w:outlineLvl w:val="0"/>
        <w:rPr>
          <w:rFonts w:ascii="Times New Roman" w:eastAsia="Arial" w:hAnsi="Times New Roman" w:cs="Times New Roman"/>
          <w:b/>
          <w:bCs/>
          <w:w w:val="110"/>
          <w:sz w:val="24"/>
          <w:szCs w:val="24"/>
        </w:rPr>
      </w:pPr>
      <w:r w:rsidRPr="0034017A">
        <w:rPr>
          <w:rFonts w:ascii="Times New Roman" w:eastAsia="Arial" w:hAnsi="Times New Roman" w:cs="Times New Roman"/>
          <w:b/>
          <w:bCs/>
          <w:w w:val="110"/>
          <w:sz w:val="24"/>
          <w:szCs w:val="24"/>
        </w:rPr>
        <w:t>Основные меры правового регулирования</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3"/>
        <w:gridCol w:w="2585"/>
        <w:gridCol w:w="2693"/>
        <w:gridCol w:w="2551"/>
      </w:tblGrid>
      <w:tr w:rsidR="0034017A" w:rsidRPr="0034017A" w:rsidTr="000E1794">
        <w:tc>
          <w:tcPr>
            <w:tcW w:w="2803"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Вид нормативно-правового акта</w:t>
            </w:r>
          </w:p>
        </w:tc>
        <w:tc>
          <w:tcPr>
            <w:tcW w:w="2585"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 xml:space="preserve">Основные положения нормативно-правового акта </w:t>
            </w:r>
          </w:p>
        </w:tc>
        <w:tc>
          <w:tcPr>
            <w:tcW w:w="2693"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Ответственный исполнитель</w:t>
            </w:r>
          </w:p>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51"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Ожидаемые сроки принятия</w:t>
            </w:r>
          </w:p>
        </w:tc>
      </w:tr>
      <w:tr w:rsidR="0034017A" w:rsidRPr="0034017A" w:rsidTr="000E1794">
        <w:tc>
          <w:tcPr>
            <w:tcW w:w="2803" w:type="dxa"/>
            <w:shd w:val="clear" w:color="auto" w:fill="auto"/>
          </w:tcPr>
          <w:p w:rsidR="00D966FF" w:rsidRPr="00D23F51" w:rsidRDefault="0034017A" w:rsidP="00D966FF">
            <w:pPr>
              <w:autoSpaceDE w:val="0"/>
              <w:autoSpaceDN w:val="0"/>
              <w:adjustRightInd w:val="0"/>
              <w:spacing w:after="0" w:line="240" w:lineRule="atLeast"/>
              <w:rPr>
                <w:rFonts w:ascii="Times New Roman" w:eastAsia="Times New Roman" w:hAnsi="Times New Roman" w:cs="Times New Roman"/>
                <w:bCs/>
                <w:sz w:val="28"/>
                <w:szCs w:val="28"/>
                <w:lang w:eastAsia="ru-RU"/>
              </w:rPr>
            </w:pPr>
            <w:r w:rsidRPr="0034017A">
              <w:rPr>
                <w:rFonts w:ascii="Times New Roman" w:eastAsia="Arial" w:hAnsi="Times New Roman" w:cs="Times New Roman"/>
                <w:bCs/>
                <w:w w:val="110"/>
                <w:sz w:val="24"/>
                <w:szCs w:val="24"/>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w:t>
            </w:r>
            <w:r w:rsidRPr="00D966FF">
              <w:rPr>
                <w:rFonts w:ascii="Times New Roman" w:eastAsia="Arial" w:hAnsi="Times New Roman" w:cs="Times New Roman"/>
                <w:bCs/>
                <w:w w:val="110"/>
                <w:sz w:val="24"/>
                <w:szCs w:val="24"/>
              </w:rPr>
              <w:t xml:space="preserve">программы </w:t>
            </w:r>
            <w:r w:rsidR="00D966FF" w:rsidRPr="00D966FF">
              <w:rPr>
                <w:rFonts w:ascii="Arial" w:eastAsia="Calibri" w:hAnsi="Arial" w:cs="Arial"/>
                <w:sz w:val="24"/>
                <w:szCs w:val="24"/>
              </w:rPr>
              <w:t>«</w:t>
            </w:r>
            <w:r w:rsidR="00D966FF" w:rsidRPr="00D966FF">
              <w:rPr>
                <w:rFonts w:ascii="Times New Roman" w:eastAsia="Times New Roman" w:hAnsi="Times New Roman" w:cs="Times New Roman"/>
                <w:bCs/>
                <w:sz w:val="24"/>
                <w:szCs w:val="24"/>
                <w:lang w:eastAsia="ru-RU"/>
              </w:rPr>
              <w:t>Обеспечение жильем молодых семей на период 2022-2025 г.г.».</w:t>
            </w:r>
          </w:p>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85"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lastRenderedPageBreak/>
              <w:t>Перечень мероприятий программы на очередной год</w:t>
            </w:r>
          </w:p>
        </w:tc>
        <w:tc>
          <w:tcPr>
            <w:tcW w:w="2693" w:type="dxa"/>
            <w:shd w:val="clear" w:color="auto" w:fill="auto"/>
          </w:tcPr>
          <w:p w:rsidR="0034017A" w:rsidRPr="0034017A" w:rsidRDefault="0034017A" w:rsidP="00E6254B">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 xml:space="preserve"> </w:t>
            </w:r>
            <w:r w:rsidR="00E6254B">
              <w:rPr>
                <w:rFonts w:ascii="Times New Roman" w:eastAsia="Arial" w:hAnsi="Times New Roman" w:cs="Times New Roman"/>
                <w:bCs/>
                <w:w w:val="110"/>
                <w:sz w:val="24"/>
                <w:szCs w:val="24"/>
              </w:rPr>
              <w:t>Администрация МО «Северо-Байкальский район»</w:t>
            </w:r>
            <w:r>
              <w:rPr>
                <w:rFonts w:ascii="Times New Roman" w:eastAsia="Arial" w:hAnsi="Times New Roman" w:cs="Times New Roman"/>
                <w:bCs/>
                <w:w w:val="110"/>
                <w:sz w:val="24"/>
                <w:szCs w:val="24"/>
              </w:rPr>
              <w:t xml:space="preserve"> </w:t>
            </w:r>
            <w:r w:rsidRPr="0034017A">
              <w:rPr>
                <w:rFonts w:ascii="Times New Roman" w:eastAsia="Arial" w:hAnsi="Times New Roman" w:cs="Times New Roman"/>
                <w:bCs/>
                <w:w w:val="110"/>
                <w:sz w:val="24"/>
                <w:szCs w:val="24"/>
              </w:rPr>
              <w:t xml:space="preserve"> </w:t>
            </w:r>
          </w:p>
        </w:tc>
        <w:tc>
          <w:tcPr>
            <w:tcW w:w="2551"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Ежегодно до 30 декабря</w:t>
            </w:r>
          </w:p>
        </w:tc>
      </w:tr>
    </w:tbl>
    <w:p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bookmarkEnd w:id="3"/>
    <w:p w:rsidR="000E1794" w:rsidRDefault="000D62BF"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sidRPr="000E1794">
        <w:rPr>
          <w:rFonts w:ascii="Times New Roman" w:eastAsia="Arial" w:hAnsi="Times New Roman" w:cs="Times New Roman"/>
          <w:bCs/>
          <w:w w:val="110"/>
          <w:sz w:val="24"/>
          <w:szCs w:val="24"/>
        </w:rPr>
        <w:t xml:space="preserve">Таблица 1 </w:t>
      </w:r>
      <w:r w:rsidR="00442561" w:rsidRPr="000E1794">
        <w:rPr>
          <w:rFonts w:ascii="Times New Roman" w:eastAsia="Arial" w:hAnsi="Times New Roman" w:cs="Times New Roman"/>
          <w:bCs/>
          <w:w w:val="110"/>
          <w:sz w:val="24"/>
          <w:szCs w:val="24"/>
        </w:rPr>
        <w:t>Приложени</w:t>
      </w:r>
      <w:r w:rsidRPr="000E1794">
        <w:rPr>
          <w:rFonts w:ascii="Times New Roman" w:eastAsia="Arial" w:hAnsi="Times New Roman" w:cs="Times New Roman"/>
          <w:bCs/>
          <w:w w:val="110"/>
          <w:sz w:val="24"/>
          <w:szCs w:val="24"/>
        </w:rPr>
        <w:t>я №1</w:t>
      </w:r>
    </w:p>
    <w:p w:rsidR="000D62BF" w:rsidRPr="000E1794" w:rsidRDefault="000D62BF"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sidRPr="000E1794">
        <w:rPr>
          <w:rFonts w:ascii="Times New Roman" w:eastAsia="Arial" w:hAnsi="Times New Roman" w:cs="Times New Roman"/>
          <w:bCs/>
          <w:w w:val="110"/>
          <w:sz w:val="24"/>
          <w:szCs w:val="24"/>
        </w:rPr>
        <w:t>к Постановлению</w:t>
      </w:r>
    </w:p>
    <w:p w:rsidR="00097702" w:rsidRPr="000E1794" w:rsidRDefault="00097702" w:rsidP="000E1794">
      <w:pPr>
        <w:tabs>
          <w:tab w:val="left" w:pos="8242"/>
        </w:tabs>
        <w:spacing w:after="0" w:line="240" w:lineRule="auto"/>
        <w:ind w:right="-409"/>
        <w:jc w:val="center"/>
        <w:outlineLvl w:val="0"/>
        <w:rPr>
          <w:rFonts w:ascii="Times New Roman" w:eastAsia="Arial" w:hAnsi="Times New Roman" w:cs="Times New Roman"/>
          <w:b/>
          <w:bCs/>
          <w:w w:val="110"/>
          <w:sz w:val="24"/>
          <w:szCs w:val="24"/>
          <w:u w:val="single"/>
        </w:rPr>
      </w:pPr>
      <w:r w:rsidRPr="000E1794">
        <w:rPr>
          <w:rFonts w:ascii="Times New Roman" w:eastAsia="Times New Roman" w:hAnsi="Times New Roman" w:cs="Times New Roman"/>
          <w:sz w:val="24"/>
          <w:szCs w:val="24"/>
          <w:lang w:eastAsia="ru-RU"/>
        </w:rPr>
        <w:t xml:space="preserve">                                                                                                     </w:t>
      </w:r>
      <w:r w:rsidR="00E6254B" w:rsidRPr="000E1794">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от</w:t>
      </w:r>
      <w:r w:rsidR="000E1794" w:rsidRPr="000E1794">
        <w:rPr>
          <w:rFonts w:ascii="Times New Roman" w:eastAsia="Times New Roman" w:hAnsi="Times New Roman" w:cs="Times New Roman"/>
          <w:sz w:val="24"/>
          <w:szCs w:val="24"/>
          <w:u w:val="single"/>
          <w:lang w:eastAsia="ru-RU"/>
        </w:rPr>
        <w:t xml:space="preserve"> 14.10.</w:t>
      </w:r>
      <w:r w:rsidRPr="000E1794">
        <w:rPr>
          <w:rFonts w:ascii="Times New Roman" w:eastAsia="Times New Roman" w:hAnsi="Times New Roman" w:cs="Times New Roman"/>
          <w:sz w:val="24"/>
          <w:szCs w:val="24"/>
          <w:u w:val="single"/>
          <w:lang w:eastAsia="ru-RU"/>
        </w:rPr>
        <w:t xml:space="preserve"> 2022 года № </w:t>
      </w:r>
      <w:r w:rsidR="000E1794" w:rsidRPr="000E1794">
        <w:rPr>
          <w:rFonts w:ascii="Times New Roman" w:eastAsia="Times New Roman" w:hAnsi="Times New Roman" w:cs="Times New Roman"/>
          <w:sz w:val="24"/>
          <w:szCs w:val="24"/>
          <w:u w:val="single"/>
          <w:lang w:eastAsia="ru-RU"/>
        </w:rPr>
        <w:t>203</w:t>
      </w:r>
    </w:p>
    <w:p w:rsidR="00442561" w:rsidRDefault="00442561" w:rsidP="00442561">
      <w:pPr>
        <w:jc w:val="both"/>
        <w:rPr>
          <w:rFonts w:ascii="Times New Roman" w:eastAsia="Arial" w:hAnsi="Times New Roman" w:cs="Times New Roman"/>
          <w:b/>
          <w:bCs/>
          <w:w w:val="110"/>
          <w:sz w:val="28"/>
          <w:szCs w:val="28"/>
        </w:rPr>
      </w:pPr>
    </w:p>
    <w:p w:rsidR="00442561" w:rsidRPr="00D23F51" w:rsidRDefault="00D23F51" w:rsidP="00442561">
      <w:pPr>
        <w:jc w:val="both"/>
        <w:rPr>
          <w:rFonts w:ascii="Times New Roman" w:hAnsi="Times New Roman" w:cs="Times New Roman"/>
        </w:rPr>
      </w:pPr>
      <w:r w:rsidRPr="00D23F51">
        <w:rPr>
          <w:rFonts w:ascii="Times New Roman" w:eastAsia="Arial" w:hAnsi="Times New Roman" w:cs="Times New Roman"/>
          <w:b/>
          <w:bCs/>
          <w:w w:val="110"/>
        </w:rPr>
        <w:t xml:space="preserve"> Раздел3. </w:t>
      </w:r>
      <w:r w:rsidR="00442561" w:rsidRPr="00D23F51">
        <w:rPr>
          <w:rFonts w:ascii="Times New Roman" w:eastAsia="Arial" w:hAnsi="Times New Roman" w:cs="Times New Roman"/>
          <w:b/>
          <w:bCs/>
          <w:w w:val="110"/>
        </w:rPr>
        <w:t xml:space="preserve">Ожидаемые результаты реализации муниципальной программы </w:t>
      </w:r>
    </w:p>
    <w:p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5"/>
        <w:gridCol w:w="1843"/>
        <w:gridCol w:w="2126"/>
        <w:gridCol w:w="2977"/>
        <w:gridCol w:w="1275"/>
        <w:gridCol w:w="1418"/>
      </w:tblGrid>
      <w:tr w:rsidR="00442561" w:rsidRPr="00D00B09" w:rsidTr="0054193E">
        <w:trPr>
          <w:trHeight w:val="363"/>
        </w:trPr>
        <w:tc>
          <w:tcPr>
            <w:tcW w:w="71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w w:val="101"/>
                <w:sz w:val="24"/>
                <w:szCs w:val="24"/>
              </w:rPr>
              <w:t>N</w:t>
            </w: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п/п</w:t>
            </w:r>
          </w:p>
        </w:tc>
        <w:tc>
          <w:tcPr>
            <w:tcW w:w="1843"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Задачи</w:t>
            </w:r>
          </w:p>
        </w:tc>
        <w:tc>
          <w:tcPr>
            <w:tcW w:w="2126"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Решаемые проблемы</w:t>
            </w: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&lt;1&gt;</w:t>
            </w:r>
          </w:p>
        </w:tc>
        <w:tc>
          <w:tcPr>
            <w:tcW w:w="2977"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Ожидаемые результаты</w:t>
            </w:r>
          </w:p>
        </w:tc>
        <w:tc>
          <w:tcPr>
            <w:tcW w:w="127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Сроки достижения результатов</w:t>
            </w:r>
          </w:p>
        </w:tc>
        <w:tc>
          <w:tcPr>
            <w:tcW w:w="1418"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Ответственный исполнитель (соисполнители)</w:t>
            </w:r>
          </w:p>
        </w:tc>
      </w:tr>
      <w:tr w:rsidR="00442561" w:rsidRPr="00D00B09" w:rsidTr="0054193E">
        <w:trPr>
          <w:trHeight w:val="829"/>
        </w:trPr>
        <w:tc>
          <w:tcPr>
            <w:tcW w:w="10354" w:type="dxa"/>
            <w:gridSpan w:val="6"/>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Цель программы:</w:t>
            </w:r>
            <w:r w:rsidRPr="00D00B09">
              <w:t xml:space="preserve"> </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442561" w:rsidRPr="00D00B09" w:rsidTr="0054193E">
        <w:trPr>
          <w:trHeight w:val="86"/>
        </w:trPr>
        <w:tc>
          <w:tcPr>
            <w:tcW w:w="71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lang w:val="en-US"/>
              </w:rPr>
            </w:pPr>
            <w:r w:rsidRPr="00D00B09">
              <w:rPr>
                <w:rFonts w:ascii="Times New Roman" w:eastAsia="Arial" w:hAnsi="Times New Roman" w:cs="Times New Roman"/>
                <w:sz w:val="24"/>
                <w:szCs w:val="24"/>
                <w:lang w:val="en-US"/>
              </w:rPr>
              <w:t>1</w:t>
            </w:r>
          </w:p>
        </w:tc>
        <w:tc>
          <w:tcPr>
            <w:tcW w:w="1843" w:type="dxa"/>
            <w:shd w:val="clear" w:color="auto" w:fill="auto"/>
          </w:tcPr>
          <w:p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hAnsi="Times New Roman" w:cs="Times New Roman"/>
                <w:sz w:val="24"/>
                <w:szCs w:val="24"/>
              </w:rPr>
              <w:t>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c>
          <w:tcPr>
            <w:tcW w:w="2126" w:type="dxa"/>
            <w:shd w:val="clear" w:color="auto" w:fill="auto"/>
          </w:tcPr>
          <w:p w:rsidR="00442561" w:rsidRPr="00D00B09" w:rsidRDefault="000D62BF" w:rsidP="000D62BF">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Отсутствие жилья</w:t>
            </w:r>
            <w:r w:rsidR="00442561" w:rsidRPr="00D00B09">
              <w:rPr>
                <w:rFonts w:ascii="Times New Roman" w:eastAsia="Arial" w:hAnsi="Times New Roman" w:cs="Times New Roman"/>
                <w:sz w:val="24"/>
                <w:szCs w:val="24"/>
              </w:rPr>
              <w:t xml:space="preserve"> молодых семей в муниципальном образовании «Северо-Байкальский район»</w:t>
            </w:r>
          </w:p>
        </w:tc>
        <w:tc>
          <w:tcPr>
            <w:tcW w:w="2977" w:type="dxa"/>
            <w:shd w:val="clear" w:color="auto" w:fill="auto"/>
          </w:tcPr>
          <w:p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-повышения уровня обеспеченности жильем молодых семей; </w:t>
            </w:r>
          </w:p>
          <w:p w:rsidR="00442561" w:rsidRPr="00D00B09" w:rsidRDefault="00442561" w:rsidP="000D62BF">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-привлеч</w:t>
            </w:r>
            <w:r w:rsidR="000D62BF">
              <w:rPr>
                <w:rFonts w:ascii="Times New Roman" w:eastAsia="Arial" w:hAnsi="Times New Roman" w:cs="Times New Roman"/>
                <w:sz w:val="24"/>
                <w:szCs w:val="24"/>
              </w:rPr>
              <w:t xml:space="preserve">ение </w:t>
            </w:r>
            <w:r w:rsidRPr="00D00B09">
              <w:rPr>
                <w:rFonts w:ascii="Times New Roman" w:eastAsia="Arial" w:hAnsi="Times New Roman" w:cs="Times New Roman"/>
                <w:sz w:val="24"/>
                <w:szCs w:val="24"/>
              </w:rPr>
              <w:t xml:space="preserve">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tc>
        <w:tc>
          <w:tcPr>
            <w:tcW w:w="127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2022 -202</w:t>
            </w:r>
            <w:r w:rsidR="00D966FF">
              <w:rPr>
                <w:rFonts w:ascii="Times New Roman" w:eastAsia="Arial" w:hAnsi="Times New Roman" w:cs="Times New Roman"/>
                <w:sz w:val="24"/>
                <w:szCs w:val="24"/>
              </w:rPr>
              <w:t>5</w:t>
            </w:r>
            <w:r w:rsidRPr="00D00B09">
              <w:rPr>
                <w:rFonts w:ascii="Times New Roman" w:eastAsia="Arial" w:hAnsi="Times New Roman" w:cs="Times New Roman"/>
                <w:sz w:val="24"/>
                <w:szCs w:val="24"/>
              </w:rPr>
              <w:t xml:space="preserve"> г.г.</w:t>
            </w:r>
          </w:p>
        </w:tc>
        <w:tc>
          <w:tcPr>
            <w:tcW w:w="1418"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Администрация муниципального образования «Северо-Байкальский район»</w:t>
            </w:r>
          </w:p>
        </w:tc>
      </w:tr>
      <w:tr w:rsidR="0034017A" w:rsidRPr="00D00B09" w:rsidTr="0054193E">
        <w:trPr>
          <w:trHeight w:val="86"/>
        </w:trPr>
        <w:tc>
          <w:tcPr>
            <w:tcW w:w="715" w:type="dxa"/>
            <w:shd w:val="clear" w:color="auto" w:fill="auto"/>
          </w:tcPr>
          <w:p w:rsidR="0034017A" w:rsidRPr="00D966FF" w:rsidRDefault="0034017A"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843" w:type="dxa"/>
            <w:shd w:val="clear" w:color="auto" w:fill="auto"/>
          </w:tcPr>
          <w:p w:rsidR="0034017A" w:rsidRPr="00D00B09" w:rsidRDefault="0034017A" w:rsidP="0054193E">
            <w:pPr>
              <w:widowControl w:val="0"/>
              <w:autoSpaceDE w:val="0"/>
              <w:autoSpaceDN w:val="0"/>
              <w:spacing w:after="200" w:line="276" w:lineRule="auto"/>
              <w:ind w:left="57" w:right="57"/>
              <w:rPr>
                <w:rFonts w:ascii="Times New Roman" w:hAnsi="Times New Roman" w:cs="Times New Roman"/>
                <w:sz w:val="24"/>
                <w:szCs w:val="24"/>
              </w:rPr>
            </w:pPr>
          </w:p>
        </w:tc>
        <w:tc>
          <w:tcPr>
            <w:tcW w:w="2126" w:type="dxa"/>
            <w:shd w:val="clear" w:color="auto" w:fill="auto"/>
          </w:tcPr>
          <w:p w:rsidR="0034017A" w:rsidRDefault="0034017A" w:rsidP="000D62BF">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977" w:type="dxa"/>
            <w:shd w:val="clear" w:color="auto" w:fill="auto"/>
          </w:tcPr>
          <w:p w:rsidR="0034017A" w:rsidRPr="00D00B09" w:rsidRDefault="0034017A" w:rsidP="0054193E">
            <w:pPr>
              <w:widowControl w:val="0"/>
              <w:autoSpaceDE w:val="0"/>
              <w:autoSpaceDN w:val="0"/>
              <w:spacing w:after="200" w:line="276" w:lineRule="auto"/>
              <w:ind w:left="57" w:right="57"/>
              <w:rPr>
                <w:rFonts w:ascii="Times New Roman" w:eastAsia="Arial" w:hAnsi="Times New Roman" w:cs="Times New Roman"/>
                <w:sz w:val="24"/>
                <w:szCs w:val="24"/>
              </w:rPr>
            </w:pPr>
          </w:p>
        </w:tc>
        <w:tc>
          <w:tcPr>
            <w:tcW w:w="1275" w:type="dxa"/>
            <w:shd w:val="clear" w:color="auto" w:fill="auto"/>
          </w:tcPr>
          <w:p w:rsidR="0034017A" w:rsidRPr="00D00B09" w:rsidRDefault="0034017A"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418" w:type="dxa"/>
            <w:shd w:val="clear" w:color="auto" w:fill="auto"/>
          </w:tcPr>
          <w:p w:rsidR="0034017A" w:rsidRPr="00D00B09" w:rsidRDefault="0034017A"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tc>
      </w:tr>
    </w:tbl>
    <w:p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bookmarkStart w:id="4" w:name="_GoBack"/>
      <w:bookmarkEnd w:id="4"/>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442561" w:rsidRPr="002F43EB" w:rsidRDefault="00BE491A"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sidRPr="002F43EB">
        <w:rPr>
          <w:rFonts w:ascii="Times New Roman" w:eastAsia="Arial" w:hAnsi="Times New Roman" w:cs="Times New Roman"/>
          <w:bCs/>
          <w:w w:val="110"/>
          <w:sz w:val="24"/>
          <w:szCs w:val="24"/>
        </w:rPr>
        <w:t xml:space="preserve">Таблица </w:t>
      </w:r>
      <w:r w:rsidR="002F43EB" w:rsidRPr="002F43EB">
        <w:rPr>
          <w:rFonts w:ascii="Times New Roman" w:eastAsia="Arial" w:hAnsi="Times New Roman" w:cs="Times New Roman"/>
          <w:bCs/>
          <w:w w:val="110"/>
          <w:sz w:val="24"/>
          <w:szCs w:val="24"/>
        </w:rPr>
        <w:t xml:space="preserve">2 </w:t>
      </w:r>
      <w:r w:rsidRPr="002F43EB">
        <w:rPr>
          <w:rFonts w:ascii="Times New Roman" w:eastAsia="Arial" w:hAnsi="Times New Roman" w:cs="Times New Roman"/>
          <w:bCs/>
          <w:w w:val="110"/>
          <w:sz w:val="24"/>
          <w:szCs w:val="24"/>
        </w:rPr>
        <w:t>Приложение № 1</w:t>
      </w:r>
    </w:p>
    <w:p w:rsidR="00097702" w:rsidRPr="002F43EB" w:rsidRDefault="00097702" w:rsidP="0009770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F43EB">
        <w:rPr>
          <w:rFonts w:ascii="Times New Roman" w:eastAsia="Times New Roman" w:hAnsi="Times New Roman" w:cs="Times New Roman"/>
          <w:sz w:val="24"/>
          <w:szCs w:val="24"/>
          <w:lang w:eastAsia="ru-RU"/>
        </w:rPr>
        <w:t>Утверждено</w:t>
      </w:r>
    </w:p>
    <w:p w:rsidR="00097702" w:rsidRPr="002F43EB" w:rsidRDefault="00097702" w:rsidP="002F43EB">
      <w:pPr>
        <w:spacing w:after="0" w:line="240" w:lineRule="auto"/>
        <w:ind w:firstLine="5954"/>
        <w:jc w:val="right"/>
        <w:rPr>
          <w:rFonts w:ascii="Times New Roman" w:eastAsia="Times New Roman" w:hAnsi="Times New Roman" w:cs="Times New Roman"/>
          <w:sz w:val="24"/>
          <w:szCs w:val="24"/>
          <w:lang w:eastAsia="ru-RU"/>
        </w:rPr>
      </w:pPr>
      <w:r w:rsidRPr="002F43EB">
        <w:rPr>
          <w:rFonts w:ascii="Times New Roman" w:eastAsia="Times New Roman" w:hAnsi="Times New Roman" w:cs="Times New Roman"/>
          <w:sz w:val="24"/>
          <w:szCs w:val="24"/>
          <w:lang w:eastAsia="ru-RU"/>
        </w:rPr>
        <w:t xml:space="preserve">Постановлением  </w:t>
      </w:r>
    </w:p>
    <w:p w:rsidR="00097702" w:rsidRPr="000E1794" w:rsidRDefault="00097702" w:rsidP="00097702">
      <w:pPr>
        <w:tabs>
          <w:tab w:val="left" w:pos="8242"/>
        </w:tabs>
        <w:spacing w:after="0" w:line="240" w:lineRule="auto"/>
        <w:ind w:right="-409"/>
        <w:jc w:val="center"/>
        <w:outlineLvl w:val="0"/>
        <w:rPr>
          <w:rFonts w:ascii="Times New Roman" w:eastAsia="Calibri" w:hAnsi="Times New Roman" w:cs="Times New Roman"/>
          <w:sz w:val="20"/>
          <w:szCs w:val="20"/>
          <w:u w:val="single"/>
        </w:rPr>
      </w:pPr>
      <w:r w:rsidRPr="002F43EB">
        <w:rPr>
          <w:rFonts w:ascii="Times New Roman" w:eastAsia="Times New Roman" w:hAnsi="Times New Roman" w:cs="Times New Roman"/>
          <w:sz w:val="24"/>
          <w:szCs w:val="24"/>
          <w:lang w:eastAsia="ru-RU"/>
        </w:rPr>
        <w:t xml:space="preserve">                                                                                                      </w:t>
      </w:r>
      <w:r w:rsidR="002F43EB">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 xml:space="preserve">от </w:t>
      </w:r>
      <w:r w:rsidR="000E1794" w:rsidRPr="000E1794">
        <w:rPr>
          <w:rFonts w:ascii="Times New Roman" w:eastAsia="Times New Roman" w:hAnsi="Times New Roman" w:cs="Times New Roman"/>
          <w:sz w:val="24"/>
          <w:szCs w:val="24"/>
          <w:u w:val="single"/>
          <w:lang w:eastAsia="ru-RU"/>
        </w:rPr>
        <w:t>14.10.</w:t>
      </w:r>
      <w:r w:rsidRPr="000E1794">
        <w:rPr>
          <w:rFonts w:ascii="Times New Roman" w:eastAsia="Times New Roman" w:hAnsi="Times New Roman" w:cs="Times New Roman"/>
          <w:sz w:val="24"/>
          <w:szCs w:val="24"/>
          <w:u w:val="single"/>
          <w:lang w:eastAsia="ru-RU"/>
        </w:rPr>
        <w:t xml:space="preserve">2022 года № </w:t>
      </w:r>
      <w:r w:rsidR="000E1794" w:rsidRPr="000E1794">
        <w:rPr>
          <w:rFonts w:ascii="Times New Roman" w:eastAsia="Times New Roman" w:hAnsi="Times New Roman" w:cs="Times New Roman"/>
          <w:sz w:val="24"/>
          <w:szCs w:val="24"/>
          <w:u w:val="single"/>
          <w:lang w:eastAsia="ru-RU"/>
        </w:rPr>
        <w:t>203</w:t>
      </w:r>
    </w:p>
    <w:p w:rsidR="0009770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rPr>
      </w:pPr>
    </w:p>
    <w:p w:rsidR="00442561" w:rsidRPr="00442561" w:rsidRDefault="00442561" w:rsidP="00442561">
      <w:pPr>
        <w:widowControl w:val="0"/>
        <w:autoSpaceDE w:val="0"/>
        <w:autoSpaceDN w:val="0"/>
        <w:spacing w:after="0" w:line="240" w:lineRule="auto"/>
        <w:jc w:val="center"/>
        <w:rPr>
          <w:rFonts w:ascii="Times New Roman" w:eastAsia="Arial" w:hAnsi="Times New Roman" w:cs="Times New Roman"/>
          <w:sz w:val="24"/>
          <w:szCs w:val="24"/>
        </w:rPr>
      </w:pPr>
      <w:r w:rsidRPr="00442561">
        <w:rPr>
          <w:rFonts w:ascii="Times New Roman" w:eastAsia="Arial" w:hAnsi="Times New Roman" w:cs="Times New Roman"/>
          <w:b/>
          <w:bCs/>
          <w:w w:val="110"/>
          <w:sz w:val="24"/>
          <w:szCs w:val="24"/>
        </w:rPr>
        <w:t>Раздел 4. Целевые показатели</w:t>
      </w:r>
    </w:p>
    <w:p w:rsidR="0049577E" w:rsidRDefault="0049577E" w:rsidP="005F2EA3">
      <w:pPr>
        <w:ind w:firstLine="708"/>
        <w:jc w:val="both"/>
        <w:rPr>
          <w:rFonts w:ascii="Times New Roman" w:hAnsi="Times New Roman" w:cs="Times New Roman"/>
          <w:sz w:val="24"/>
          <w:szCs w:val="24"/>
        </w:rPr>
      </w:pPr>
    </w:p>
    <w:tbl>
      <w:tblPr>
        <w:tblW w:w="10485" w:type="dxa"/>
        <w:tblLook w:val="04A0"/>
      </w:tblPr>
      <w:tblGrid>
        <w:gridCol w:w="3823"/>
        <w:gridCol w:w="960"/>
        <w:gridCol w:w="882"/>
        <w:gridCol w:w="1742"/>
        <w:gridCol w:w="1863"/>
        <w:gridCol w:w="1215"/>
      </w:tblGrid>
      <w:tr w:rsidR="00442561" w:rsidRPr="0005382F" w:rsidTr="0054193E">
        <w:trPr>
          <w:trHeight w:val="300"/>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Ед. изм.</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2021 год</w:t>
            </w:r>
          </w:p>
        </w:tc>
        <w:tc>
          <w:tcPr>
            <w:tcW w:w="48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Прогнозный период</w:t>
            </w:r>
          </w:p>
        </w:tc>
      </w:tr>
      <w:tr w:rsidR="00442561" w:rsidRPr="0005382F" w:rsidTr="0054193E">
        <w:trPr>
          <w:trHeight w:val="300"/>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2022</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2023</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2024</w:t>
            </w:r>
          </w:p>
        </w:tc>
      </w:tr>
      <w:tr w:rsidR="00442561" w:rsidRPr="0005382F" w:rsidTr="0054193E">
        <w:trPr>
          <w:trHeight w:val="15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 xml:space="preserve">Количество граждан, получивших государственную поддержку на улучшение жилищных условий </w:t>
            </w:r>
          </w:p>
        </w:tc>
        <w:tc>
          <w:tcPr>
            <w:tcW w:w="960"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Чел</w:t>
            </w:r>
          </w:p>
        </w:tc>
        <w:tc>
          <w:tcPr>
            <w:tcW w:w="88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w:t>
            </w: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D35037"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D35037"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7</w:t>
            </w:r>
          </w:p>
        </w:tc>
      </w:tr>
      <w:tr w:rsidR="00442561" w:rsidRPr="0005382F" w:rsidTr="0054193E">
        <w:trPr>
          <w:trHeight w:val="3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960" w:type="dxa"/>
            <w:tcBorders>
              <w:top w:val="nil"/>
              <w:left w:val="nil"/>
              <w:bottom w:val="single" w:sz="4" w:space="0" w:color="auto"/>
              <w:right w:val="single" w:sz="4" w:space="0" w:color="auto"/>
            </w:tcBorders>
            <w:shd w:val="clear" w:color="auto" w:fill="auto"/>
            <w:noWrap/>
            <w:vAlign w:val="center"/>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88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6,3</w:t>
            </w: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BF2006"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D35037"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6,6</w:t>
            </w:r>
          </w:p>
        </w:tc>
      </w:tr>
      <w:tr w:rsidR="00442561" w:rsidRPr="0005382F" w:rsidTr="0054193E">
        <w:trPr>
          <w:trHeight w:val="84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Целевое использование бюджетных средств</w:t>
            </w:r>
          </w:p>
        </w:tc>
        <w:tc>
          <w:tcPr>
            <w:tcW w:w="960" w:type="dxa"/>
            <w:tcBorders>
              <w:top w:val="nil"/>
              <w:left w:val="nil"/>
              <w:bottom w:val="single" w:sz="4" w:space="0" w:color="auto"/>
              <w:right w:val="single" w:sz="4" w:space="0" w:color="auto"/>
            </w:tcBorders>
            <w:shd w:val="clear" w:color="auto" w:fill="auto"/>
            <w:noWrap/>
            <w:vAlign w:val="center"/>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88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r>
    </w:tbl>
    <w:p w:rsidR="0049577E" w:rsidRDefault="0049577E" w:rsidP="005F2EA3">
      <w:pPr>
        <w:ind w:firstLine="708"/>
        <w:jc w:val="both"/>
        <w:rPr>
          <w:rFonts w:ascii="Times New Roman" w:hAnsi="Times New Roman" w:cs="Times New Roman"/>
          <w:sz w:val="24"/>
          <w:szCs w:val="24"/>
        </w:rPr>
      </w:pPr>
    </w:p>
    <w:p w:rsidR="0049577E" w:rsidRDefault="0049577E" w:rsidP="005F2EA3">
      <w:pPr>
        <w:ind w:firstLine="708"/>
        <w:jc w:val="both"/>
        <w:rPr>
          <w:rFonts w:ascii="Times New Roman" w:hAnsi="Times New Roman" w:cs="Times New Roman"/>
          <w:sz w:val="24"/>
          <w:szCs w:val="24"/>
        </w:rPr>
      </w:pPr>
    </w:p>
    <w:p w:rsidR="0049577E" w:rsidRDefault="0049577E" w:rsidP="005F2EA3">
      <w:pPr>
        <w:ind w:firstLine="708"/>
        <w:jc w:val="both"/>
        <w:rPr>
          <w:rFonts w:ascii="Times New Roman" w:hAnsi="Times New Roman" w:cs="Times New Roman"/>
          <w:sz w:val="24"/>
          <w:szCs w:val="24"/>
        </w:rPr>
      </w:pPr>
    </w:p>
    <w:p w:rsidR="000023B6" w:rsidRDefault="000023B6" w:rsidP="0052569A">
      <w:pPr>
        <w:widowControl w:val="0"/>
        <w:autoSpaceDE w:val="0"/>
        <w:autoSpaceDN w:val="0"/>
        <w:spacing w:after="0" w:line="240" w:lineRule="auto"/>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71050" w:rsidRDefault="00071050" w:rsidP="00071050">
      <w:pPr>
        <w:widowControl w:val="0"/>
        <w:autoSpaceDE w:val="0"/>
        <w:autoSpaceDN w:val="0"/>
        <w:spacing w:after="0" w:line="240" w:lineRule="auto"/>
        <w:outlineLvl w:val="0"/>
        <w:rPr>
          <w:rFonts w:ascii="Times New Roman" w:eastAsia="Arial" w:hAnsi="Times New Roman" w:cs="Times New Roman"/>
          <w:bCs/>
          <w:w w:val="110"/>
          <w:sz w:val="24"/>
          <w:szCs w:val="24"/>
        </w:rPr>
        <w:sectPr w:rsidR="00071050" w:rsidSect="00177F2E">
          <w:pgSz w:w="11900" w:h="16840" w:code="9"/>
          <w:pgMar w:top="601" w:right="701" w:bottom="278" w:left="1276" w:header="720" w:footer="720" w:gutter="0"/>
          <w:cols w:space="720"/>
          <w:docGrid w:linePitch="299"/>
        </w:sectPr>
      </w:pPr>
    </w:p>
    <w:p w:rsidR="009C07AD" w:rsidRPr="009C07AD" w:rsidRDefault="00737403" w:rsidP="00D902F1">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lastRenderedPageBreak/>
        <w:t xml:space="preserve"> Таблица №</w:t>
      </w:r>
      <w:r w:rsidR="002F43EB">
        <w:rPr>
          <w:rFonts w:ascii="Times New Roman" w:eastAsia="Arial" w:hAnsi="Times New Roman" w:cs="Times New Roman"/>
          <w:bCs/>
          <w:w w:val="110"/>
          <w:sz w:val="24"/>
          <w:szCs w:val="24"/>
        </w:rPr>
        <w:t>3</w:t>
      </w:r>
      <w:r>
        <w:rPr>
          <w:rFonts w:ascii="Times New Roman" w:eastAsia="Arial" w:hAnsi="Times New Roman" w:cs="Times New Roman"/>
          <w:bCs/>
          <w:w w:val="110"/>
          <w:sz w:val="24"/>
          <w:szCs w:val="24"/>
        </w:rPr>
        <w:t xml:space="preserve"> </w:t>
      </w:r>
      <w:r w:rsidR="009C07AD" w:rsidRPr="009C07AD">
        <w:rPr>
          <w:rFonts w:ascii="Times New Roman" w:eastAsia="Arial" w:hAnsi="Times New Roman" w:cs="Times New Roman"/>
          <w:bCs/>
          <w:w w:val="110"/>
          <w:sz w:val="24"/>
          <w:szCs w:val="24"/>
        </w:rPr>
        <w:t xml:space="preserve">Приложение № </w:t>
      </w:r>
      <w:r>
        <w:rPr>
          <w:rFonts w:ascii="Times New Roman" w:eastAsia="Arial" w:hAnsi="Times New Roman" w:cs="Times New Roman"/>
          <w:bCs/>
          <w:w w:val="110"/>
          <w:sz w:val="24"/>
          <w:szCs w:val="24"/>
        </w:rPr>
        <w:t>1</w:t>
      </w:r>
    </w:p>
    <w:p w:rsidR="00097702" w:rsidRPr="00097702" w:rsidRDefault="00097702" w:rsidP="0009770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7702">
        <w:rPr>
          <w:rFonts w:ascii="Times New Roman" w:eastAsia="Times New Roman" w:hAnsi="Times New Roman" w:cs="Times New Roman"/>
          <w:sz w:val="24"/>
          <w:szCs w:val="24"/>
          <w:lang w:eastAsia="ru-RU"/>
        </w:rPr>
        <w:t>Утверждено</w:t>
      </w:r>
    </w:p>
    <w:p w:rsidR="00097702" w:rsidRPr="00097702" w:rsidRDefault="00097702" w:rsidP="002F43EB">
      <w:pPr>
        <w:spacing w:after="0" w:line="240" w:lineRule="auto"/>
        <w:ind w:firstLine="5954"/>
        <w:jc w:val="right"/>
        <w:rPr>
          <w:rFonts w:ascii="Times New Roman" w:eastAsia="Times New Roman" w:hAnsi="Times New Roman" w:cs="Times New Roman"/>
          <w:sz w:val="24"/>
          <w:szCs w:val="24"/>
          <w:lang w:eastAsia="ru-RU"/>
        </w:rPr>
      </w:pPr>
      <w:r w:rsidRPr="00097702">
        <w:rPr>
          <w:rFonts w:ascii="Times New Roman" w:eastAsia="Times New Roman" w:hAnsi="Times New Roman" w:cs="Times New Roman"/>
          <w:sz w:val="24"/>
          <w:szCs w:val="24"/>
          <w:lang w:eastAsia="ru-RU"/>
        </w:rPr>
        <w:t xml:space="preserve">Постановлением  </w:t>
      </w:r>
    </w:p>
    <w:p w:rsidR="00097702" w:rsidRPr="000E1794" w:rsidRDefault="00097702" w:rsidP="00097702">
      <w:pPr>
        <w:tabs>
          <w:tab w:val="left" w:pos="8242"/>
        </w:tabs>
        <w:spacing w:after="0" w:line="240" w:lineRule="auto"/>
        <w:ind w:right="-409"/>
        <w:jc w:val="center"/>
        <w:outlineLvl w:val="0"/>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 xml:space="preserve">                                                                                                                                                                                                            </w:t>
      </w:r>
      <w:r w:rsidR="000E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 xml:space="preserve">от </w:t>
      </w:r>
      <w:r w:rsidR="000E1794" w:rsidRPr="000E1794">
        <w:rPr>
          <w:rFonts w:ascii="Times New Roman" w:eastAsia="Times New Roman" w:hAnsi="Times New Roman" w:cs="Times New Roman"/>
          <w:sz w:val="24"/>
          <w:szCs w:val="24"/>
          <w:u w:val="single"/>
          <w:lang w:eastAsia="ru-RU"/>
        </w:rPr>
        <w:t>14.10.</w:t>
      </w:r>
      <w:r w:rsidRPr="000E1794">
        <w:rPr>
          <w:rFonts w:ascii="Times New Roman" w:eastAsia="Times New Roman" w:hAnsi="Times New Roman" w:cs="Times New Roman"/>
          <w:sz w:val="24"/>
          <w:szCs w:val="24"/>
          <w:u w:val="single"/>
          <w:lang w:eastAsia="ru-RU"/>
        </w:rPr>
        <w:t xml:space="preserve"> 2022 года № </w:t>
      </w:r>
      <w:r w:rsidR="000E1794" w:rsidRPr="000E1794">
        <w:rPr>
          <w:rFonts w:ascii="Times New Roman" w:eastAsia="Times New Roman" w:hAnsi="Times New Roman" w:cs="Times New Roman"/>
          <w:sz w:val="24"/>
          <w:szCs w:val="24"/>
          <w:u w:val="single"/>
          <w:lang w:eastAsia="ru-RU"/>
        </w:rPr>
        <w:t>203</w:t>
      </w:r>
    </w:p>
    <w:p w:rsidR="0009770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rPr>
      </w:pPr>
    </w:p>
    <w:p w:rsidR="009C07AD" w:rsidRPr="009C07AD" w:rsidRDefault="009C07AD" w:rsidP="009C07AD">
      <w:pPr>
        <w:widowControl w:val="0"/>
        <w:autoSpaceDE w:val="0"/>
        <w:autoSpaceDN w:val="0"/>
        <w:spacing w:after="0" w:line="240" w:lineRule="auto"/>
        <w:jc w:val="right"/>
        <w:outlineLvl w:val="0"/>
        <w:rPr>
          <w:rFonts w:ascii="Times New Roman" w:eastAsia="Arial" w:hAnsi="Times New Roman" w:cs="Times New Roman"/>
          <w:sz w:val="24"/>
          <w:szCs w:val="24"/>
        </w:rPr>
      </w:pPr>
    </w:p>
    <w:p w:rsidR="009C07AD" w:rsidRPr="009C07AD" w:rsidRDefault="009C07AD" w:rsidP="009C07AD">
      <w:pPr>
        <w:widowControl w:val="0"/>
        <w:autoSpaceDE w:val="0"/>
        <w:autoSpaceDN w:val="0"/>
        <w:spacing w:after="0" w:line="240" w:lineRule="auto"/>
        <w:jc w:val="center"/>
        <w:outlineLvl w:val="0"/>
        <w:rPr>
          <w:rFonts w:ascii="Times New Roman" w:eastAsia="Arial" w:hAnsi="Times New Roman" w:cs="Times New Roman"/>
          <w:b/>
          <w:bCs/>
          <w:sz w:val="24"/>
          <w:szCs w:val="24"/>
        </w:rPr>
      </w:pPr>
      <w:r w:rsidRPr="009C07AD">
        <w:rPr>
          <w:rFonts w:ascii="Times New Roman" w:eastAsia="Arial" w:hAnsi="Times New Roman" w:cs="Times New Roman"/>
          <w:b/>
          <w:bCs/>
          <w:w w:val="110"/>
          <w:sz w:val="24"/>
          <w:szCs w:val="24"/>
        </w:rPr>
        <w:t>Раздел 6. Ресурсное обеспечение муниципальной программы по подпрограммам</w:t>
      </w:r>
    </w:p>
    <w:p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4839"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1931"/>
        <w:gridCol w:w="708"/>
        <w:gridCol w:w="709"/>
        <w:gridCol w:w="851"/>
        <w:gridCol w:w="2127"/>
        <w:gridCol w:w="1276"/>
        <w:gridCol w:w="1276"/>
        <w:gridCol w:w="1276"/>
        <w:gridCol w:w="1276"/>
        <w:gridCol w:w="849"/>
        <w:gridCol w:w="709"/>
        <w:gridCol w:w="1276"/>
      </w:tblGrid>
      <w:tr w:rsidR="009C07AD" w:rsidRPr="009C07AD" w:rsidTr="003575AA">
        <w:trPr>
          <w:trHeight w:val="48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w:t>
            </w:r>
          </w:p>
          <w:p w:rsidR="009C07AD" w:rsidRPr="009C07AD" w:rsidRDefault="009C07AD" w:rsidP="009C07AD">
            <w:pPr>
              <w:spacing w:after="0" w:line="240" w:lineRule="auto"/>
              <w:jc w:val="center"/>
              <w:rPr>
                <w:rFonts w:ascii="Times New Roman" w:eastAsia="Times New Roman" w:hAnsi="Times New Roman" w:cs="Times New Roman"/>
                <w:b/>
                <w:sz w:val="18"/>
                <w:szCs w:val="18"/>
                <w:lang w:eastAsia="ru-RU"/>
              </w:rPr>
            </w:pPr>
            <w:r w:rsidRPr="009C07AD">
              <w:rPr>
                <w:rFonts w:ascii="Times New Roman" w:eastAsia="Times New Roman" w:hAnsi="Times New Roman" w:cs="Times New Roman"/>
                <w:sz w:val="18"/>
                <w:szCs w:val="18"/>
                <w:lang w:eastAsia="ru-RU"/>
              </w:rP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auto"/>
              <w:left w:val="single" w:sz="4" w:space="0" w:color="auto"/>
              <w:right w:val="single" w:sz="4" w:space="0" w:color="auto"/>
            </w:tcBorders>
            <w:shd w:val="clear" w:color="auto" w:fill="auto"/>
            <w:vAlign w:val="bottom"/>
            <w:hideMark/>
          </w:tcPr>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Ожидаемый  </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социально-  </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экономический</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эффект</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sz w:val="20"/>
                <w:szCs w:val="20"/>
                <w:lang w:eastAsia="ru-RU"/>
              </w:rPr>
              <w:t>&lt;1&gt;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Период реализации программы. подпрограммы</w:t>
            </w:r>
          </w:p>
        </w:tc>
        <w:tc>
          <w:tcPr>
            <w:tcW w:w="2127" w:type="dxa"/>
            <w:vMerge w:val="restart"/>
            <w:tcBorders>
              <w:top w:val="single" w:sz="4" w:space="0" w:color="auto"/>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Источник финансирования </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Финансовые показатели, тыс. руб.</w:t>
            </w:r>
          </w:p>
        </w:tc>
        <w:tc>
          <w:tcPr>
            <w:tcW w:w="1276" w:type="dxa"/>
            <w:tcBorders>
              <w:top w:val="single" w:sz="4" w:space="0" w:color="auto"/>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Итого: ∑граф 7,</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9,10,11,</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12</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rsidR="009C07AD" w:rsidRPr="009C07AD"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07AD">
              <w:rPr>
                <w:rFonts w:ascii="Times New Roman" w:eastAsia="Times New Roman" w:hAnsi="Times New Roman" w:cs="Times New Roman"/>
                <w:sz w:val="20"/>
                <w:szCs w:val="20"/>
                <w:lang w:eastAsia="ru-RU"/>
              </w:rPr>
              <w:t>&lt;2&gt;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6E2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9C07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6E2CD1"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left w:val="single" w:sz="4" w:space="0" w:color="auto"/>
              <w:right w:val="single" w:sz="4" w:space="0" w:color="auto"/>
            </w:tcBorders>
            <w:shd w:val="clear" w:color="auto" w:fill="auto"/>
          </w:tcPr>
          <w:p w:rsidR="009C07AD" w:rsidRPr="009C07AD" w:rsidRDefault="009C07AD" w:rsidP="009C07A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C07AD"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Начало 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Окончание</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реализации </w:t>
            </w:r>
          </w:p>
        </w:tc>
        <w:tc>
          <w:tcPr>
            <w:tcW w:w="2127" w:type="dxa"/>
            <w:vMerge/>
            <w:tcBorders>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20"/>
                <w:szCs w:val="20"/>
                <w:lang w:eastAsia="ru-RU"/>
              </w:rPr>
              <w:t>&lt;3&gt;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rsidTr="003575AA">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12</w:t>
            </w:r>
          </w:p>
        </w:tc>
        <w:tc>
          <w:tcPr>
            <w:tcW w:w="1276" w:type="dxa"/>
            <w:tcBorders>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13</w:t>
            </w:r>
          </w:p>
        </w:tc>
      </w:tr>
      <w:tr w:rsidR="009C07AD" w:rsidRPr="009C07AD" w:rsidTr="003575AA">
        <w:tc>
          <w:tcPr>
            <w:tcW w:w="13563" w:type="dxa"/>
            <w:gridSpan w:val="12"/>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6E2CD1" w:rsidP="009C07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П</w:t>
            </w:r>
            <w:r w:rsidR="009C07AD" w:rsidRPr="009C07AD">
              <w:rPr>
                <w:rFonts w:ascii="Times New Roman" w:eastAsia="Times New Roman" w:hAnsi="Times New Roman" w:cs="Times New Roman"/>
                <w:b/>
                <w:i/>
                <w:sz w:val="20"/>
                <w:szCs w:val="20"/>
                <w:lang w:eastAsia="ru-RU"/>
              </w:rPr>
              <w:t xml:space="preserve">рограмма </w:t>
            </w:r>
            <w:r w:rsidRPr="006E2CD1">
              <w:rPr>
                <w:rFonts w:ascii="Times New Roman" w:eastAsia="Times New Roman" w:hAnsi="Times New Roman" w:cs="Times New Roman"/>
                <w:b/>
                <w:i/>
                <w:sz w:val="20"/>
                <w:szCs w:val="20"/>
                <w:lang w:eastAsia="ru-RU"/>
              </w:rPr>
              <w:t>«Обеспечение жильем молодых семей на период 20</w:t>
            </w:r>
            <w:r>
              <w:rPr>
                <w:rFonts w:ascii="Times New Roman" w:eastAsia="Times New Roman" w:hAnsi="Times New Roman" w:cs="Times New Roman"/>
                <w:b/>
                <w:i/>
                <w:sz w:val="20"/>
                <w:szCs w:val="20"/>
                <w:lang w:eastAsia="ru-RU"/>
              </w:rPr>
              <w:t>22</w:t>
            </w:r>
            <w:r w:rsidRPr="006E2CD1">
              <w:rPr>
                <w:rFonts w:ascii="Times New Roman" w:eastAsia="Times New Roman" w:hAnsi="Times New Roman" w:cs="Times New Roman"/>
                <w:b/>
                <w:i/>
                <w:sz w:val="20"/>
                <w:szCs w:val="20"/>
                <w:lang w:eastAsia="ru-RU"/>
              </w:rPr>
              <w:t>-202</w:t>
            </w:r>
            <w:r w:rsidR="003C0320">
              <w:rPr>
                <w:rFonts w:ascii="Times New Roman" w:eastAsia="Times New Roman" w:hAnsi="Times New Roman" w:cs="Times New Roman"/>
                <w:b/>
                <w:i/>
                <w:sz w:val="20"/>
                <w:szCs w:val="20"/>
                <w:lang w:eastAsia="ru-RU"/>
              </w:rPr>
              <w:t>4</w:t>
            </w:r>
            <w:r w:rsidRPr="006E2CD1">
              <w:rPr>
                <w:rFonts w:ascii="Times New Roman" w:eastAsia="Times New Roman" w:hAnsi="Times New Roman" w:cs="Times New Roman"/>
                <w:b/>
                <w:i/>
                <w:sz w:val="20"/>
                <w:szCs w:val="20"/>
                <w:lang w:eastAsia="ru-RU"/>
              </w:rPr>
              <w:t xml:space="preserve">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b/>
                <w:i/>
                <w:sz w:val="20"/>
                <w:szCs w:val="20"/>
                <w:lang w:eastAsia="ru-RU"/>
              </w:rPr>
            </w:pPr>
          </w:p>
        </w:tc>
      </w:tr>
      <w:tr w:rsidR="00093A82" w:rsidRPr="00177F2E" w:rsidTr="003575AA">
        <w:tc>
          <w:tcPr>
            <w:tcW w:w="575" w:type="dxa"/>
            <w:vMerge w:val="restart"/>
            <w:tcBorders>
              <w:top w:val="single" w:sz="4" w:space="0" w:color="auto"/>
              <w:left w:val="single" w:sz="4" w:space="0" w:color="auto"/>
              <w:bottom w:val="single" w:sz="4" w:space="0" w:color="auto"/>
              <w:right w:val="single" w:sz="4" w:space="0" w:color="auto"/>
            </w:tcBorders>
            <w:shd w:val="clear" w:color="auto" w:fill="D9D9D9"/>
          </w:tcPr>
          <w:p w:rsidR="00093A82" w:rsidRPr="00D35037" w:rsidRDefault="00093A82" w:rsidP="00093A82">
            <w:pPr>
              <w:spacing w:after="0" w:line="240" w:lineRule="auto"/>
              <w:jc w:val="center"/>
              <w:rPr>
                <w:rFonts w:ascii="Times New Roman" w:eastAsia="Times New Roman" w:hAnsi="Times New Roman" w:cs="Times New Roman"/>
                <w:sz w:val="20"/>
                <w:szCs w:val="20"/>
                <w:lang w:eastAsia="ru-RU"/>
              </w:rPr>
            </w:pPr>
          </w:p>
        </w:tc>
        <w:tc>
          <w:tcPr>
            <w:tcW w:w="1931"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Итого по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A34319"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16318,8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A34319" w:rsidP="001167A9">
            <w:pPr>
              <w:spacing w:after="0" w:line="240" w:lineRule="auto"/>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16318,8</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93A82" w:rsidRPr="00177F2E" w:rsidRDefault="003C0320"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11738,</w:t>
            </w:r>
            <w:r w:rsidR="00A34319" w:rsidRPr="00177F2E">
              <w:rPr>
                <w:rFonts w:ascii="Times New Roman" w:eastAsia="Times New Roman" w:hAnsi="Times New Roman" w:cs="Times New Roman"/>
                <w:b/>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3C0320"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1328</w:t>
            </w:r>
            <w:r w:rsidR="00A34319" w:rsidRPr="00177F2E">
              <w:rPr>
                <w:rFonts w:ascii="Times New Roman" w:eastAsia="Times New Roman" w:hAnsi="Times New Roman" w:cs="Times New Roman"/>
                <w:b/>
                <w:sz w:val="20"/>
                <w:szCs w:val="20"/>
                <w:lang w:eastAsia="ru-RU"/>
              </w:rPr>
              <w:t>3</w:t>
            </w:r>
            <w:r w:rsidRPr="00177F2E">
              <w:rPr>
                <w:rFonts w:ascii="Times New Roman" w:eastAsia="Times New Roman" w:hAnsi="Times New Roman" w:cs="Times New Roman"/>
                <w:b/>
                <w:sz w:val="20"/>
                <w:szCs w:val="20"/>
                <w:lang w:eastAsia="ru-RU"/>
              </w:rPr>
              <w:t>,</w:t>
            </w:r>
            <w:r w:rsidR="00A34319" w:rsidRPr="00177F2E">
              <w:rPr>
                <w:rFonts w:ascii="Times New Roman" w:eastAsia="Times New Roman" w:hAnsi="Times New Roman" w:cs="Times New Roman"/>
                <w:b/>
                <w:sz w:val="20"/>
                <w:szCs w:val="20"/>
                <w:lang w:eastAsia="ru-RU"/>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93A82" w:rsidRPr="00177F2E" w:rsidRDefault="00A34319"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41340,2</w:t>
            </w:r>
          </w:p>
        </w:tc>
      </w:tr>
      <w:tr w:rsidR="00D966FF" w:rsidRPr="00177F2E"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val="restart"/>
            <w:tcBorders>
              <w:top w:val="single" w:sz="4" w:space="0" w:color="auto"/>
              <w:left w:val="single" w:sz="4" w:space="0" w:color="auto"/>
              <w:right w:val="single" w:sz="4" w:space="0" w:color="auto"/>
            </w:tcBorders>
            <w:shd w:val="clear" w:color="auto" w:fill="D9D9D9"/>
            <w:hideMark/>
          </w:tcPr>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Мероприятие 01 «</w:t>
            </w:r>
          </w:p>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Предоставление социальных выплат молодым семьям на приобретение (строительство) жилья»</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7924,2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rPr>
                <w:rFonts w:ascii="Times New Roman" w:hAnsi="Times New Roman" w:cs="Times New Roman"/>
                <w:b/>
                <w:sz w:val="20"/>
                <w:szCs w:val="20"/>
              </w:rPr>
            </w:pPr>
            <w:r w:rsidRPr="00177F2E">
              <w:rPr>
                <w:rFonts w:ascii="Times New Roman" w:hAnsi="Times New Roman" w:cs="Times New Roman"/>
                <w:b/>
                <w:sz w:val="20"/>
                <w:szCs w:val="20"/>
              </w:rPr>
              <w:t>7924,2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4452,8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5407,4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D966FF" w:rsidRPr="00177F2E" w:rsidRDefault="002A66FC"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17784,4</w:t>
            </w:r>
          </w:p>
        </w:tc>
      </w:tr>
      <w:tr w:rsidR="00D966FF" w:rsidRPr="00177F2E" w:rsidTr="002044CD">
        <w:trPr>
          <w:trHeight w:val="330"/>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rPr>
                <w:rFonts w:ascii="Times New Roman" w:hAnsi="Times New Roman" w:cs="Times New Roman"/>
                <w:b/>
                <w:sz w:val="20"/>
                <w:szCs w:val="20"/>
              </w:rPr>
            </w:pPr>
            <w:r w:rsidRPr="00177F2E">
              <w:rPr>
                <w:rFonts w:ascii="Times New Roman" w:hAnsi="Times New Roman" w:cs="Times New Roman"/>
                <w:b/>
                <w:sz w:val="20"/>
                <w:szCs w:val="20"/>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1892,</w:t>
            </w:r>
            <w:r w:rsidR="00A34319" w:rsidRPr="00177F2E">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2187,</w:t>
            </w:r>
            <w:r w:rsidR="00A34319" w:rsidRPr="00177F2E">
              <w:rPr>
                <w:rFonts w:ascii="Times New Roman" w:eastAsia="Times New Roman" w:hAnsi="Times New Roman" w:cs="Times New Roman"/>
                <w:b/>
                <w:sz w:val="20"/>
                <w:szCs w:val="20"/>
                <w:lang w:eastAsia="ru-RU"/>
              </w:rPr>
              <w:t>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D966FF" w:rsidRPr="00177F2E" w:rsidRDefault="00BF2006"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6527,9</w:t>
            </w:r>
          </w:p>
        </w:tc>
      </w:tr>
      <w:tr w:rsidR="00D966FF" w:rsidRPr="00177F2E"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rPr>
                <w:rFonts w:ascii="Times New Roman" w:hAnsi="Times New Roman" w:cs="Times New Roman"/>
                <w:b/>
                <w:sz w:val="20"/>
                <w:szCs w:val="20"/>
              </w:rPr>
            </w:pPr>
            <w:r w:rsidRPr="00177F2E">
              <w:rPr>
                <w:rFonts w:ascii="Times New Roman" w:hAnsi="Times New Roman" w:cs="Times New Roman"/>
                <w:b/>
                <w:sz w:val="20"/>
                <w:szCs w:val="20"/>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1892,</w:t>
            </w:r>
            <w:r w:rsidR="00A34319" w:rsidRPr="00177F2E">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2187,</w:t>
            </w:r>
            <w:r w:rsidR="00A34319" w:rsidRPr="00177F2E">
              <w:rPr>
                <w:rFonts w:ascii="Times New Roman" w:eastAsia="Times New Roman" w:hAnsi="Times New Roman" w:cs="Times New Roman"/>
                <w:b/>
                <w:sz w:val="20"/>
                <w:szCs w:val="20"/>
                <w:lang w:eastAsia="ru-RU"/>
              </w:rPr>
              <w:t>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D966FF" w:rsidRPr="00177F2E" w:rsidRDefault="00BF2006"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6527,90</w:t>
            </w:r>
          </w:p>
        </w:tc>
      </w:tr>
      <w:tr w:rsidR="002E6981"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6981" w:rsidRPr="00177F2E" w:rsidRDefault="002E6981"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hAnsi="Times New Roman"/>
                <w:b/>
                <w:bCs/>
                <w:color w:val="000000"/>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3C0320"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3C0320" w:rsidP="00A34319">
            <w:pPr>
              <w:spacing w:after="0" w:line="240" w:lineRule="auto"/>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E6981" w:rsidRPr="00177F2E" w:rsidRDefault="003C0320"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044CD"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E6981" w:rsidRPr="002E6981" w:rsidRDefault="002044CD"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10500,0</w:t>
            </w:r>
          </w:p>
        </w:tc>
      </w:tr>
    </w:tbl>
    <w:p w:rsidR="009C07AD" w:rsidRPr="009C07AD" w:rsidRDefault="009C07AD" w:rsidP="009C07AD">
      <w:pPr>
        <w:spacing w:after="0" w:line="240" w:lineRule="auto"/>
        <w:rPr>
          <w:rFonts w:ascii="Times New Roman" w:eastAsia="Calibri" w:hAnsi="Times New Roman" w:cs="Times New Roman"/>
          <w:sz w:val="20"/>
          <w:szCs w:val="20"/>
          <w:lang w:eastAsia="ru-RU"/>
        </w:rPr>
      </w:pPr>
    </w:p>
    <w:p w:rsidR="009C07AD" w:rsidRPr="009C07AD" w:rsidRDefault="009C07AD"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rsidR="009C07AD" w:rsidRPr="009C07AD" w:rsidRDefault="009C07AD"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&lt;2&gt; </w:t>
      </w:r>
      <w:r w:rsidRPr="009C07AD">
        <w:rPr>
          <w:rFonts w:ascii="Times New Roman" w:eastAsia="Calibri" w:hAnsi="Times New Roman" w:cs="Times New Roman"/>
          <w:sz w:val="18"/>
          <w:szCs w:val="18"/>
          <w:lang w:val="en-US" w:eastAsia="ru-RU"/>
        </w:rPr>
        <w:t>N</w:t>
      </w:r>
      <w:r w:rsidRPr="009C07AD">
        <w:rPr>
          <w:rFonts w:ascii="Times New Roman" w:eastAsia="Calibri" w:hAnsi="Times New Roman" w:cs="Times New Roman"/>
          <w:sz w:val="18"/>
          <w:szCs w:val="18"/>
          <w:lang w:eastAsia="ru-RU"/>
        </w:rPr>
        <w:t>- первый год действия программы</w:t>
      </w:r>
    </w:p>
    <w:p w:rsidR="009C07AD" w:rsidRPr="009C07AD" w:rsidRDefault="009C07AD"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Pr="009C07AD">
        <w:rPr>
          <w:rFonts w:ascii="Times New Roman" w:eastAsia="Calibri" w:hAnsi="Times New Roman" w:cs="Times New Roman"/>
          <w:sz w:val="18"/>
          <w:szCs w:val="18"/>
          <w:lang w:eastAsia="ru-RU"/>
        </w:rPr>
        <w:t>» (в соответствии с разделом 5 Порядка).</w:t>
      </w:r>
    </w:p>
    <w:p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071050">
          <w:pgSz w:w="16840" w:h="11900" w:orient="landscape" w:code="9"/>
          <w:pgMar w:top="482" w:right="601" w:bottom="284" w:left="278" w:header="720" w:footer="720" w:gutter="0"/>
          <w:cols w:space="720"/>
          <w:docGrid w:linePitch="299"/>
        </w:sectPr>
      </w:pPr>
    </w:p>
    <w:p w:rsidR="002044CD" w:rsidRDefault="009C07AD" w:rsidP="00D70F7F">
      <w:pPr>
        <w:widowControl w:val="0"/>
        <w:autoSpaceDE w:val="0"/>
        <w:autoSpaceDN w:val="0"/>
        <w:spacing w:after="0" w:line="240" w:lineRule="auto"/>
        <w:jc w:val="right"/>
        <w:outlineLvl w:val="0"/>
        <w:rPr>
          <w:rFonts w:ascii="Times New Roman" w:eastAsia="Arial" w:hAnsi="Times New Roman" w:cs="Times New Roman"/>
          <w:sz w:val="24"/>
          <w:szCs w:val="24"/>
        </w:rPr>
      </w:pPr>
      <w:r w:rsidRPr="009C07AD">
        <w:rPr>
          <w:rFonts w:ascii="Times New Roman" w:eastAsia="Arial" w:hAnsi="Times New Roman" w:cs="Times New Roman"/>
          <w:sz w:val="24"/>
          <w:szCs w:val="24"/>
        </w:rPr>
        <w:lastRenderedPageBreak/>
        <w:tab/>
      </w:r>
    </w:p>
    <w:p w:rsidR="002044CD" w:rsidRPr="009C07AD" w:rsidRDefault="007B6F28" w:rsidP="002044CD">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t>Таблица</w:t>
      </w:r>
      <w:r w:rsidR="002F43EB">
        <w:rPr>
          <w:rFonts w:ascii="Times New Roman" w:eastAsia="Arial" w:hAnsi="Times New Roman" w:cs="Times New Roman"/>
          <w:bCs/>
          <w:w w:val="110"/>
          <w:sz w:val="24"/>
          <w:szCs w:val="24"/>
        </w:rPr>
        <w:t xml:space="preserve"> 4</w:t>
      </w:r>
      <w:r>
        <w:rPr>
          <w:rFonts w:ascii="Times New Roman" w:eastAsia="Arial" w:hAnsi="Times New Roman" w:cs="Times New Roman"/>
          <w:bCs/>
          <w:w w:val="110"/>
          <w:sz w:val="24"/>
          <w:szCs w:val="24"/>
        </w:rPr>
        <w:t xml:space="preserve"> </w:t>
      </w:r>
      <w:r w:rsidR="002044CD" w:rsidRPr="009C07AD">
        <w:rPr>
          <w:rFonts w:ascii="Times New Roman" w:eastAsia="Arial" w:hAnsi="Times New Roman" w:cs="Times New Roman"/>
          <w:bCs/>
          <w:w w:val="110"/>
          <w:sz w:val="24"/>
          <w:szCs w:val="24"/>
        </w:rPr>
        <w:t xml:space="preserve">Приложение № </w:t>
      </w:r>
      <w:r>
        <w:rPr>
          <w:rFonts w:ascii="Times New Roman" w:eastAsia="Arial" w:hAnsi="Times New Roman" w:cs="Times New Roman"/>
          <w:bCs/>
          <w:w w:val="110"/>
          <w:sz w:val="24"/>
          <w:szCs w:val="24"/>
        </w:rPr>
        <w:t>1</w:t>
      </w:r>
    </w:p>
    <w:p w:rsidR="00097702" w:rsidRPr="00097702" w:rsidRDefault="00097702" w:rsidP="00097702">
      <w:pPr>
        <w:tabs>
          <w:tab w:val="left" w:pos="7797"/>
        </w:tabs>
        <w:spacing w:after="0" w:line="240" w:lineRule="atLeast"/>
        <w:jc w:val="right"/>
        <w:rPr>
          <w:rFonts w:ascii="Times New Roman" w:eastAsia="Calibri" w:hAnsi="Times New Roman" w:cs="Times New Roman"/>
          <w:sz w:val="24"/>
          <w:szCs w:val="24"/>
        </w:rPr>
      </w:pPr>
      <w:r w:rsidRPr="00097702">
        <w:rPr>
          <w:rFonts w:ascii="Times New Roman" w:eastAsia="Calibri" w:hAnsi="Times New Roman" w:cs="Times New Roman"/>
          <w:sz w:val="24"/>
          <w:szCs w:val="24"/>
        </w:rPr>
        <w:t xml:space="preserve">                                                                               </w:t>
      </w:r>
      <w:r w:rsidRPr="00097702">
        <w:rPr>
          <w:rFonts w:ascii="Times New Roman" w:eastAsia="Times New Roman" w:hAnsi="Times New Roman" w:cs="Times New Roman"/>
          <w:sz w:val="24"/>
          <w:szCs w:val="24"/>
          <w:lang w:eastAsia="ru-RU"/>
        </w:rPr>
        <w:t>Утверждено</w:t>
      </w:r>
    </w:p>
    <w:p w:rsidR="00097702" w:rsidRPr="00097702" w:rsidRDefault="007B6F28" w:rsidP="007B6F28">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737403">
        <w:rPr>
          <w:rFonts w:ascii="Times New Roman" w:eastAsia="Times New Roman" w:hAnsi="Times New Roman" w:cs="Times New Roman"/>
          <w:sz w:val="24"/>
          <w:szCs w:val="24"/>
          <w:lang w:eastAsia="ru-RU"/>
        </w:rPr>
        <w:t>е</w:t>
      </w:r>
      <w:r w:rsidR="00097702" w:rsidRPr="00097702">
        <w:rPr>
          <w:rFonts w:ascii="Times New Roman" w:eastAsia="Times New Roman" w:hAnsi="Times New Roman" w:cs="Times New Roman"/>
          <w:sz w:val="24"/>
          <w:szCs w:val="24"/>
          <w:lang w:eastAsia="ru-RU"/>
        </w:rPr>
        <w:t xml:space="preserve">  </w:t>
      </w:r>
    </w:p>
    <w:p w:rsidR="00097702" w:rsidRPr="000E1794" w:rsidRDefault="00097702" w:rsidP="00097702">
      <w:pPr>
        <w:tabs>
          <w:tab w:val="left" w:pos="8242"/>
        </w:tabs>
        <w:spacing w:after="0" w:line="240" w:lineRule="auto"/>
        <w:ind w:right="-409"/>
        <w:jc w:val="center"/>
        <w:outlineLvl w:val="0"/>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 xml:space="preserve">                                                                                                                </w:t>
      </w:r>
      <w:r w:rsidR="002F43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E1794">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 xml:space="preserve">от </w:t>
      </w:r>
      <w:r w:rsidR="000E1794" w:rsidRPr="000E1794">
        <w:rPr>
          <w:rFonts w:ascii="Times New Roman" w:eastAsia="Times New Roman" w:hAnsi="Times New Roman" w:cs="Times New Roman"/>
          <w:sz w:val="24"/>
          <w:szCs w:val="24"/>
          <w:u w:val="single"/>
          <w:lang w:eastAsia="ru-RU"/>
        </w:rPr>
        <w:t>14.10.</w:t>
      </w:r>
      <w:r w:rsidRPr="000E1794">
        <w:rPr>
          <w:rFonts w:ascii="Times New Roman" w:eastAsia="Times New Roman" w:hAnsi="Times New Roman" w:cs="Times New Roman"/>
          <w:sz w:val="24"/>
          <w:szCs w:val="24"/>
          <w:u w:val="single"/>
          <w:lang w:eastAsia="ru-RU"/>
        </w:rPr>
        <w:t xml:space="preserve"> 2022 года № </w:t>
      </w:r>
      <w:r w:rsidR="000E1794" w:rsidRPr="000E1794">
        <w:rPr>
          <w:rFonts w:ascii="Times New Roman" w:eastAsia="Times New Roman" w:hAnsi="Times New Roman" w:cs="Times New Roman"/>
          <w:sz w:val="24"/>
          <w:szCs w:val="24"/>
          <w:u w:val="single"/>
          <w:lang w:eastAsia="ru-RU"/>
        </w:rPr>
        <w:t>203</w:t>
      </w:r>
      <w:r w:rsidRPr="000E1794">
        <w:rPr>
          <w:rFonts w:ascii="Times New Roman" w:eastAsia="Times New Roman" w:hAnsi="Times New Roman" w:cs="Times New Roman"/>
          <w:bCs/>
          <w:sz w:val="20"/>
          <w:szCs w:val="20"/>
          <w:u w:val="single"/>
          <w:lang w:eastAsia="ru-RU"/>
        </w:rPr>
        <w:t xml:space="preserve"> </w:t>
      </w:r>
    </w:p>
    <w:p w:rsidR="0009770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5C5A93" w:rsidP="002044CD">
      <w:pPr>
        <w:widowControl w:val="0"/>
        <w:autoSpaceDE w:val="0"/>
        <w:autoSpaceDN w:val="0"/>
        <w:spacing w:after="0" w:line="240" w:lineRule="auto"/>
        <w:rPr>
          <w:rFonts w:ascii="Times New Roman" w:eastAsia="Arial" w:hAnsi="Times New Roman" w:cs="Times New Roman"/>
          <w:b/>
          <w:bCs/>
          <w:w w:val="110"/>
          <w:sz w:val="24"/>
          <w:szCs w:val="24"/>
        </w:rPr>
      </w:pPr>
      <w:r>
        <w:rPr>
          <w:rFonts w:ascii="Times New Roman" w:eastAsia="Arial" w:hAnsi="Times New Roman" w:cs="Times New Roman"/>
          <w:b/>
          <w:bCs/>
          <w:w w:val="110"/>
          <w:sz w:val="24"/>
          <w:szCs w:val="24"/>
        </w:rPr>
        <w:t xml:space="preserve"> Раздел 7.    </w:t>
      </w:r>
      <w:r w:rsidR="002044CD" w:rsidRPr="0046550A">
        <w:rPr>
          <w:rFonts w:ascii="Times New Roman" w:eastAsia="Arial" w:hAnsi="Times New Roman" w:cs="Times New Roman"/>
          <w:b/>
          <w:bCs/>
          <w:w w:val="110"/>
          <w:sz w:val="24"/>
          <w:szCs w:val="24"/>
        </w:rPr>
        <w:t>Сравнительная таблица целевых показателей на текущий период</w:t>
      </w:r>
    </w:p>
    <w:p w:rsidR="002044CD" w:rsidRPr="0046550A" w:rsidRDefault="002044CD" w:rsidP="002044CD">
      <w:pPr>
        <w:widowControl w:val="0"/>
        <w:autoSpaceDE w:val="0"/>
        <w:autoSpaceDN w:val="0"/>
        <w:spacing w:after="0" w:line="240" w:lineRule="auto"/>
        <w:rPr>
          <w:rFonts w:ascii="Times New Roman" w:eastAsia="Arial" w:hAnsi="Times New Roman" w:cs="Times New Roman"/>
          <w:b/>
          <w:bCs/>
          <w:w w:val="110"/>
          <w:sz w:val="24"/>
          <w:szCs w:val="24"/>
        </w:rPr>
      </w:pPr>
    </w:p>
    <w:tbl>
      <w:tblPr>
        <w:tblW w:w="1048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43"/>
        <w:gridCol w:w="4111"/>
        <w:gridCol w:w="1276"/>
        <w:gridCol w:w="1984"/>
        <w:gridCol w:w="2272"/>
      </w:tblGrid>
      <w:tr w:rsidR="002044CD" w:rsidRPr="00990FC9" w:rsidTr="0034017A">
        <w:trPr>
          <w:trHeight w:val="230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     (раздел 4)</w:t>
            </w: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2044CD" w:rsidRPr="00990FC9" w:rsidTr="0034017A">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tabs>
                <w:tab w:val="left" w:pos="144"/>
                <w:tab w:val="left" w:pos="934"/>
              </w:tabs>
              <w:autoSpaceDE w:val="0"/>
              <w:autoSpaceDN w:val="0"/>
              <w:spacing w:after="0" w:line="240" w:lineRule="auto"/>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rsidTr="0054193E">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643" w:type="dxa"/>
            <w:gridSpan w:val="4"/>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2044CD" w:rsidRPr="00990FC9" w:rsidTr="0054193E">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643" w:type="dxa"/>
            <w:gridSpan w:val="4"/>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Pr="00381271">
              <w:rPr>
                <w:rFonts w:ascii="Times New Roman" w:eastAsia="Arial" w:hAnsi="Times New Roman" w:cs="Times New Roman"/>
                <w:sz w:val="24"/>
                <w:szCs w:val="24"/>
              </w:rPr>
              <w:t xml:space="preserve"> -</w:t>
            </w:r>
            <w:r w:rsidRPr="008474BD">
              <w:rPr>
                <w:rFonts w:ascii="Times New Roman" w:hAnsi="Times New Roman" w:cs="Times New Roman"/>
                <w:sz w:val="24"/>
                <w:szCs w:val="24"/>
              </w:rPr>
              <w:t xml:space="preserve"> предоставление молодым семьям - участникам программы социальных выплат на приобретение жилья экономкласса или строительство жилого дома экономкласса</w:t>
            </w:r>
          </w:p>
        </w:tc>
      </w:tr>
      <w:tr w:rsidR="002044CD" w:rsidRPr="00990FC9" w:rsidTr="0034017A">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Чел</w:t>
            </w:r>
          </w:p>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7</w:t>
            </w:r>
          </w:p>
        </w:tc>
      </w:tr>
      <w:tr w:rsidR="002044CD" w:rsidRPr="00990FC9" w:rsidTr="0034017A">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D35037" w:rsidRDefault="002044CD" w:rsidP="0054193E">
            <w:pPr>
              <w:jc w:val="center"/>
              <w:rPr>
                <w:rFonts w:ascii="Times New Roman" w:eastAsia="Arial" w:hAnsi="Times New Roman" w:cs="Times New Roman"/>
                <w:sz w:val="24"/>
                <w:szCs w:val="24"/>
              </w:rPr>
            </w:pPr>
            <w:r>
              <w:rPr>
                <w:rFonts w:ascii="Times New Roman" w:eastAsia="Arial" w:hAnsi="Times New Roman" w:cs="Times New Roman"/>
                <w:sz w:val="24"/>
                <w:szCs w:val="24"/>
                <w:lang w:val="en-US"/>
              </w:rPr>
              <w:t>7.</w:t>
            </w:r>
            <w:r w:rsidR="00D35037">
              <w:rPr>
                <w:rFonts w:ascii="Times New Roman" w:eastAsia="Arial" w:hAnsi="Times New Roman" w:cs="Times New Roman"/>
                <w:sz w:val="24"/>
                <w:szCs w:val="24"/>
              </w:rPr>
              <w:t>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D35037"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lang w:val="en-US"/>
              </w:rPr>
              <w:t>7.</w:t>
            </w:r>
            <w:r w:rsidR="00D35037">
              <w:rPr>
                <w:rFonts w:ascii="Times New Roman" w:eastAsia="Arial" w:hAnsi="Times New Roman" w:cs="Times New Roman"/>
                <w:sz w:val="24"/>
                <w:szCs w:val="24"/>
              </w:rPr>
              <w:t>0</w:t>
            </w:r>
          </w:p>
        </w:tc>
      </w:tr>
    </w:tbl>
    <w:p w:rsidR="002044CD" w:rsidRDefault="002044CD" w:rsidP="002044CD">
      <w:pPr>
        <w:rPr>
          <w:rFonts w:ascii="Times New Roman" w:hAnsi="Times New Roman" w:cs="Times New Roman"/>
          <w:b/>
          <w:sz w:val="28"/>
          <w:szCs w:val="28"/>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sectPr w:rsidR="002044CD" w:rsidSect="005C5A93">
      <w:pgSz w:w="11900" w:h="16840" w:code="9"/>
      <w:pgMar w:top="601" w:right="284" w:bottom="278" w:left="482"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49" w:rsidRDefault="00C74F49" w:rsidP="009C07AD">
      <w:pPr>
        <w:spacing w:after="0" w:line="240" w:lineRule="auto"/>
      </w:pPr>
      <w:r>
        <w:separator/>
      </w:r>
    </w:p>
  </w:endnote>
  <w:endnote w:type="continuationSeparator" w:id="0">
    <w:p w:rsidR="00C74F49" w:rsidRDefault="00C74F49" w:rsidP="009C0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49" w:rsidRDefault="00C74F49" w:rsidP="009C07AD">
      <w:pPr>
        <w:spacing w:after="0" w:line="240" w:lineRule="auto"/>
      </w:pPr>
      <w:r>
        <w:separator/>
      </w:r>
    </w:p>
  </w:footnote>
  <w:footnote w:type="continuationSeparator" w:id="0">
    <w:p w:rsidR="00C74F49" w:rsidRDefault="00C74F49" w:rsidP="009C0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1C3EC3"/>
    <w:rsid w:val="000023B6"/>
    <w:rsid w:val="0005382F"/>
    <w:rsid w:val="00060734"/>
    <w:rsid w:val="00070C0D"/>
    <w:rsid w:val="00071050"/>
    <w:rsid w:val="00075B48"/>
    <w:rsid w:val="00087424"/>
    <w:rsid w:val="00093A82"/>
    <w:rsid w:val="00097702"/>
    <w:rsid w:val="000C4039"/>
    <w:rsid w:val="000D62BF"/>
    <w:rsid w:val="000E1013"/>
    <w:rsid w:val="000E1794"/>
    <w:rsid w:val="000E20F1"/>
    <w:rsid w:val="000E7946"/>
    <w:rsid w:val="001167A9"/>
    <w:rsid w:val="0014277F"/>
    <w:rsid w:val="00177F2E"/>
    <w:rsid w:val="0018775A"/>
    <w:rsid w:val="001969A2"/>
    <w:rsid w:val="001C3EC3"/>
    <w:rsid w:val="001E2138"/>
    <w:rsid w:val="001E6E32"/>
    <w:rsid w:val="001F7DBB"/>
    <w:rsid w:val="002044CD"/>
    <w:rsid w:val="002A66FC"/>
    <w:rsid w:val="002D3E7A"/>
    <w:rsid w:val="002E6981"/>
    <w:rsid w:val="002F43EB"/>
    <w:rsid w:val="003008CD"/>
    <w:rsid w:val="0034017A"/>
    <w:rsid w:val="003575AA"/>
    <w:rsid w:val="00381271"/>
    <w:rsid w:val="00390B30"/>
    <w:rsid w:val="003A4837"/>
    <w:rsid w:val="003C0320"/>
    <w:rsid w:val="003C0C92"/>
    <w:rsid w:val="003E32CE"/>
    <w:rsid w:val="00435405"/>
    <w:rsid w:val="00437554"/>
    <w:rsid w:val="00442561"/>
    <w:rsid w:val="0046550A"/>
    <w:rsid w:val="00466FE3"/>
    <w:rsid w:val="00492FCF"/>
    <w:rsid w:val="0049577E"/>
    <w:rsid w:val="00497FA8"/>
    <w:rsid w:val="004B48C1"/>
    <w:rsid w:val="004C7B30"/>
    <w:rsid w:val="0052311A"/>
    <w:rsid w:val="00524CD8"/>
    <w:rsid w:val="0052569A"/>
    <w:rsid w:val="0053149E"/>
    <w:rsid w:val="0054193E"/>
    <w:rsid w:val="005A573B"/>
    <w:rsid w:val="005C5A93"/>
    <w:rsid w:val="005E139F"/>
    <w:rsid w:val="005E5544"/>
    <w:rsid w:val="005F2EA3"/>
    <w:rsid w:val="005F3A2C"/>
    <w:rsid w:val="006057B5"/>
    <w:rsid w:val="006119E3"/>
    <w:rsid w:val="006E2CD1"/>
    <w:rsid w:val="00737403"/>
    <w:rsid w:val="00737474"/>
    <w:rsid w:val="007543F9"/>
    <w:rsid w:val="007810F7"/>
    <w:rsid w:val="007901AD"/>
    <w:rsid w:val="007A5895"/>
    <w:rsid w:val="007B6F28"/>
    <w:rsid w:val="007E0987"/>
    <w:rsid w:val="007E330B"/>
    <w:rsid w:val="00835A25"/>
    <w:rsid w:val="008474BD"/>
    <w:rsid w:val="008579CA"/>
    <w:rsid w:val="008C3326"/>
    <w:rsid w:val="008C4D02"/>
    <w:rsid w:val="00990FC9"/>
    <w:rsid w:val="009C07AD"/>
    <w:rsid w:val="00A00065"/>
    <w:rsid w:val="00A34319"/>
    <w:rsid w:val="00A47D74"/>
    <w:rsid w:val="00A5181F"/>
    <w:rsid w:val="00A532B9"/>
    <w:rsid w:val="00A539FB"/>
    <w:rsid w:val="00A6731D"/>
    <w:rsid w:val="00AC5F81"/>
    <w:rsid w:val="00AF3DD1"/>
    <w:rsid w:val="00AF67DA"/>
    <w:rsid w:val="00AF7647"/>
    <w:rsid w:val="00B801EF"/>
    <w:rsid w:val="00BC5F03"/>
    <w:rsid w:val="00BE15B3"/>
    <w:rsid w:val="00BE491A"/>
    <w:rsid w:val="00BF2006"/>
    <w:rsid w:val="00C165F8"/>
    <w:rsid w:val="00C24E2A"/>
    <w:rsid w:val="00C74F49"/>
    <w:rsid w:val="00C869BC"/>
    <w:rsid w:val="00C90C9A"/>
    <w:rsid w:val="00CB7C36"/>
    <w:rsid w:val="00CC2787"/>
    <w:rsid w:val="00D00B09"/>
    <w:rsid w:val="00D23F51"/>
    <w:rsid w:val="00D35037"/>
    <w:rsid w:val="00D467EF"/>
    <w:rsid w:val="00D70F7F"/>
    <w:rsid w:val="00D74175"/>
    <w:rsid w:val="00D902F1"/>
    <w:rsid w:val="00D966FF"/>
    <w:rsid w:val="00E17E91"/>
    <w:rsid w:val="00E25184"/>
    <w:rsid w:val="00E357A3"/>
    <w:rsid w:val="00E36308"/>
    <w:rsid w:val="00E526AA"/>
    <w:rsid w:val="00E6254B"/>
    <w:rsid w:val="00EE02E9"/>
    <w:rsid w:val="00F0600B"/>
    <w:rsid w:val="00F16235"/>
    <w:rsid w:val="00F174FC"/>
    <w:rsid w:val="00F32965"/>
    <w:rsid w:val="00F61A9F"/>
    <w:rsid w:val="00F75134"/>
    <w:rsid w:val="00F86B7B"/>
    <w:rsid w:val="00FA3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36"/>
    <w:pPr>
      <w:ind w:left="720"/>
      <w:contextualSpacing/>
    </w:pPr>
  </w:style>
  <w:style w:type="paragraph" w:styleId="a4">
    <w:name w:val="header"/>
    <w:basedOn w:val="a"/>
    <w:link w:val="a5"/>
    <w:uiPriority w:val="99"/>
    <w:unhideWhenUsed/>
    <w:rsid w:val="009C0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7AD"/>
  </w:style>
  <w:style w:type="paragraph" w:styleId="a6">
    <w:name w:val="footer"/>
    <w:basedOn w:val="a"/>
    <w:link w:val="a7"/>
    <w:uiPriority w:val="99"/>
    <w:unhideWhenUsed/>
    <w:rsid w:val="009C0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7AD"/>
  </w:style>
  <w:style w:type="paragraph" w:styleId="a8">
    <w:name w:val="Balloon Text"/>
    <w:basedOn w:val="a"/>
    <w:link w:val="a9"/>
    <w:uiPriority w:val="99"/>
    <w:semiHidden/>
    <w:unhideWhenUsed/>
    <w:rsid w:val="005E55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5544"/>
    <w:rPr>
      <w:rFonts w:ascii="Segoe UI" w:hAnsi="Segoe UI" w:cs="Segoe UI"/>
      <w:sz w:val="18"/>
      <w:szCs w:val="18"/>
    </w:rPr>
  </w:style>
  <w:style w:type="paragraph" w:styleId="aa">
    <w:name w:val="Title"/>
    <w:basedOn w:val="a"/>
    <w:next w:val="a"/>
    <w:link w:val="ab"/>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b">
    <w:name w:val="Название Знак"/>
    <w:basedOn w:val="a0"/>
    <w:link w:val="aa"/>
    <w:rsid w:val="00D23F51"/>
    <w:rPr>
      <w:rFonts w:ascii="Calibri Light" w:eastAsia="Times New Roman" w:hAnsi="Calibri Light" w:cs="Times New Roman"/>
      <w:b/>
      <w:bCs/>
      <w:kern w:val="28"/>
      <w:sz w:val="32"/>
      <w:szCs w:val="32"/>
      <w:lang w:eastAsia="ru-RU"/>
    </w:rPr>
  </w:style>
  <w:style w:type="character" w:styleId="ac">
    <w:name w:val="Hyperlink"/>
    <w:basedOn w:val="a0"/>
    <w:uiPriority w:val="99"/>
    <w:semiHidden/>
    <w:unhideWhenUsed/>
    <w:rsid w:val="00087424"/>
    <w:rPr>
      <w:color w:val="0000FF"/>
      <w:u w:val="single"/>
    </w:rPr>
  </w:style>
</w:styles>
</file>

<file path=word/webSettings.xml><?xml version="1.0" encoding="utf-8"?>
<w:webSettings xmlns:r="http://schemas.openxmlformats.org/officeDocument/2006/relationships" xmlns:w="http://schemas.openxmlformats.org/wordprocessingml/2006/main">
  <w:divs>
    <w:div w:id="326246860">
      <w:bodyDiv w:val="1"/>
      <w:marLeft w:val="0"/>
      <w:marRight w:val="0"/>
      <w:marTop w:val="0"/>
      <w:marBottom w:val="0"/>
      <w:divBdr>
        <w:top w:val="none" w:sz="0" w:space="0" w:color="auto"/>
        <w:left w:val="none" w:sz="0" w:space="0" w:color="auto"/>
        <w:bottom w:val="none" w:sz="0" w:space="0" w:color="auto"/>
        <w:right w:val="none" w:sz="0" w:space="0" w:color="auto"/>
      </w:divBdr>
    </w:div>
    <w:div w:id="328022390">
      <w:bodyDiv w:val="1"/>
      <w:marLeft w:val="0"/>
      <w:marRight w:val="0"/>
      <w:marTop w:val="0"/>
      <w:marBottom w:val="0"/>
      <w:divBdr>
        <w:top w:val="none" w:sz="0" w:space="0" w:color="auto"/>
        <w:left w:val="none" w:sz="0" w:space="0" w:color="auto"/>
        <w:bottom w:val="none" w:sz="0" w:space="0" w:color="auto"/>
        <w:right w:val="none" w:sz="0" w:space="0" w:color="auto"/>
      </w:divBdr>
    </w:div>
    <w:div w:id="438108614">
      <w:bodyDiv w:val="1"/>
      <w:marLeft w:val="0"/>
      <w:marRight w:val="0"/>
      <w:marTop w:val="0"/>
      <w:marBottom w:val="0"/>
      <w:divBdr>
        <w:top w:val="none" w:sz="0" w:space="0" w:color="auto"/>
        <w:left w:val="none" w:sz="0" w:space="0" w:color="auto"/>
        <w:bottom w:val="none" w:sz="0" w:space="0" w:color="auto"/>
        <w:right w:val="none" w:sz="0" w:space="0" w:color="auto"/>
      </w:divBdr>
    </w:div>
    <w:div w:id="536159501">
      <w:bodyDiv w:val="1"/>
      <w:marLeft w:val="0"/>
      <w:marRight w:val="0"/>
      <w:marTop w:val="0"/>
      <w:marBottom w:val="0"/>
      <w:divBdr>
        <w:top w:val="none" w:sz="0" w:space="0" w:color="auto"/>
        <w:left w:val="none" w:sz="0" w:space="0" w:color="auto"/>
        <w:bottom w:val="none" w:sz="0" w:space="0" w:color="auto"/>
        <w:right w:val="none" w:sz="0" w:space="0" w:color="auto"/>
      </w:divBdr>
    </w:div>
    <w:div w:id="702944886">
      <w:bodyDiv w:val="1"/>
      <w:marLeft w:val="0"/>
      <w:marRight w:val="0"/>
      <w:marTop w:val="0"/>
      <w:marBottom w:val="0"/>
      <w:divBdr>
        <w:top w:val="none" w:sz="0" w:space="0" w:color="auto"/>
        <w:left w:val="none" w:sz="0" w:space="0" w:color="auto"/>
        <w:bottom w:val="none" w:sz="0" w:space="0" w:color="auto"/>
        <w:right w:val="none" w:sz="0" w:space="0" w:color="auto"/>
      </w:divBdr>
    </w:div>
    <w:div w:id="826439383">
      <w:bodyDiv w:val="1"/>
      <w:marLeft w:val="0"/>
      <w:marRight w:val="0"/>
      <w:marTop w:val="0"/>
      <w:marBottom w:val="0"/>
      <w:divBdr>
        <w:top w:val="none" w:sz="0" w:space="0" w:color="auto"/>
        <w:left w:val="none" w:sz="0" w:space="0" w:color="auto"/>
        <w:bottom w:val="none" w:sz="0" w:space="0" w:color="auto"/>
        <w:right w:val="none" w:sz="0" w:space="0" w:color="auto"/>
      </w:divBdr>
    </w:div>
    <w:div w:id="826478952">
      <w:bodyDiv w:val="1"/>
      <w:marLeft w:val="0"/>
      <w:marRight w:val="0"/>
      <w:marTop w:val="0"/>
      <w:marBottom w:val="0"/>
      <w:divBdr>
        <w:top w:val="none" w:sz="0" w:space="0" w:color="auto"/>
        <w:left w:val="none" w:sz="0" w:space="0" w:color="auto"/>
        <w:bottom w:val="none" w:sz="0" w:space="0" w:color="auto"/>
        <w:right w:val="none" w:sz="0" w:space="0" w:color="auto"/>
      </w:divBdr>
    </w:div>
    <w:div w:id="882717026">
      <w:bodyDiv w:val="1"/>
      <w:marLeft w:val="0"/>
      <w:marRight w:val="0"/>
      <w:marTop w:val="0"/>
      <w:marBottom w:val="0"/>
      <w:divBdr>
        <w:top w:val="none" w:sz="0" w:space="0" w:color="auto"/>
        <w:left w:val="none" w:sz="0" w:space="0" w:color="auto"/>
        <w:bottom w:val="none" w:sz="0" w:space="0" w:color="auto"/>
        <w:right w:val="none" w:sz="0" w:space="0" w:color="auto"/>
      </w:divBdr>
    </w:div>
    <w:div w:id="1117261835">
      <w:bodyDiv w:val="1"/>
      <w:marLeft w:val="0"/>
      <w:marRight w:val="0"/>
      <w:marTop w:val="0"/>
      <w:marBottom w:val="0"/>
      <w:divBdr>
        <w:top w:val="none" w:sz="0" w:space="0" w:color="auto"/>
        <w:left w:val="none" w:sz="0" w:space="0" w:color="auto"/>
        <w:bottom w:val="none" w:sz="0" w:space="0" w:color="auto"/>
        <w:right w:val="none" w:sz="0" w:space="0" w:color="auto"/>
      </w:divBdr>
    </w:div>
    <w:div w:id="1214847069">
      <w:bodyDiv w:val="1"/>
      <w:marLeft w:val="0"/>
      <w:marRight w:val="0"/>
      <w:marTop w:val="0"/>
      <w:marBottom w:val="0"/>
      <w:divBdr>
        <w:top w:val="none" w:sz="0" w:space="0" w:color="auto"/>
        <w:left w:val="none" w:sz="0" w:space="0" w:color="auto"/>
        <w:bottom w:val="none" w:sz="0" w:space="0" w:color="auto"/>
        <w:right w:val="none" w:sz="0" w:space="0" w:color="auto"/>
      </w:divBdr>
    </w:div>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 w:id="1401905833">
      <w:bodyDiv w:val="1"/>
      <w:marLeft w:val="0"/>
      <w:marRight w:val="0"/>
      <w:marTop w:val="0"/>
      <w:marBottom w:val="0"/>
      <w:divBdr>
        <w:top w:val="none" w:sz="0" w:space="0" w:color="auto"/>
        <w:left w:val="none" w:sz="0" w:space="0" w:color="auto"/>
        <w:bottom w:val="none" w:sz="0" w:space="0" w:color="auto"/>
        <w:right w:val="none" w:sz="0" w:space="0" w:color="auto"/>
      </w:divBdr>
    </w:div>
    <w:div w:id="1511679088">
      <w:bodyDiv w:val="1"/>
      <w:marLeft w:val="0"/>
      <w:marRight w:val="0"/>
      <w:marTop w:val="0"/>
      <w:marBottom w:val="0"/>
      <w:divBdr>
        <w:top w:val="none" w:sz="0" w:space="0" w:color="auto"/>
        <w:left w:val="none" w:sz="0" w:space="0" w:color="auto"/>
        <w:bottom w:val="none" w:sz="0" w:space="0" w:color="auto"/>
        <w:right w:val="none" w:sz="0" w:space="0" w:color="auto"/>
      </w:divBdr>
    </w:div>
    <w:div w:id="1634748007">
      <w:bodyDiv w:val="1"/>
      <w:marLeft w:val="0"/>
      <w:marRight w:val="0"/>
      <w:marTop w:val="0"/>
      <w:marBottom w:val="0"/>
      <w:divBdr>
        <w:top w:val="none" w:sz="0" w:space="0" w:color="auto"/>
        <w:left w:val="none" w:sz="0" w:space="0" w:color="auto"/>
        <w:bottom w:val="none" w:sz="0" w:space="0" w:color="auto"/>
        <w:right w:val="none" w:sz="0" w:space="0" w:color="auto"/>
      </w:divBdr>
    </w:div>
    <w:div w:id="1654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gov-buryatia.ru/sevbkrn/docs/NPA/npa_adm/2020/17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ov-buryatia.ru/sevbkrn/docs/NPA/npa_adm/2019/12/38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buryatia.ru/sevbkrn/deyatelnost/dokumenty/214%20%D0%9C%D0%BE%D0%BB%D0%BE%D0%B4%D0%B0%D1%8F%20%D1%81%D0%B5%D0%BC%D1%8C%D1%8F%20%D0%BD%D0%B0%20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ov-buryatia.ru/sevbkrn/docs/NPA/npa_adm/2018/p412_18.pdf" TargetMode="External"/><Relationship Id="rId5" Type="http://schemas.openxmlformats.org/officeDocument/2006/relationships/webSettings" Target="webSettings.xml"/><Relationship Id="rId15" Type="http://schemas.openxmlformats.org/officeDocument/2006/relationships/hyperlink" Target="https://egov-buryatia.ru/sevbkrn/deyatelnost/dokumenty/214%20%D0%9C%D0%BE%D0%BB%D0%BE%D0%B4%D0%B0%D1%8F%20%D1%81%D0%B5%D0%BC%D1%8C%D1%8F%20%D0%BD%D0%B0%202023.pdf" TargetMode="External"/><Relationship Id="rId10" Type="http://schemas.openxmlformats.org/officeDocument/2006/relationships/hyperlink" Target="http://egov-buryatia.ru/sevbkrn/docs/NPA/npa_adm/2017/P_367.pdf" TargetMode="External"/><Relationship Id="rId4" Type="http://schemas.openxmlformats.org/officeDocument/2006/relationships/settings" Target="settings.xml"/><Relationship Id="rId9" Type="http://schemas.openxmlformats.org/officeDocument/2006/relationships/hyperlink" Target="http://egov-buryatia.ru/sevbkrn/docs/NPA/npa_adm/2016/p94_16.pdf" TargetMode="External"/><Relationship Id="rId14" Type="http://schemas.openxmlformats.org/officeDocument/2006/relationships/hyperlink" Target="https://egov-buryatia.ru/sevbkrn/docs/NPA/npa_adm/2021/03/2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B09F-C94F-4BFD-924E-0A120F4F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1</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Татарникова</dc:creator>
  <cp:keywords/>
  <dc:description/>
  <cp:lastModifiedBy>Анисович Н.А</cp:lastModifiedBy>
  <cp:revision>31</cp:revision>
  <cp:lastPrinted>2022-10-14T01:56:00Z</cp:lastPrinted>
  <dcterms:created xsi:type="dcterms:W3CDTF">2022-02-07T01:47:00Z</dcterms:created>
  <dcterms:modified xsi:type="dcterms:W3CDTF">2022-10-14T02:35:00Z</dcterms:modified>
</cp:coreProperties>
</file>