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16" w:rsidRDefault="00A16E16" w:rsidP="00A16E16">
      <w:pPr>
        <w:jc w:val="center"/>
        <w:rPr>
          <w:b/>
        </w:rPr>
      </w:pPr>
      <w:r>
        <w:rPr>
          <w:b/>
        </w:rPr>
        <w:t>ЗАКЛЮЧЕНИЕ</w:t>
      </w:r>
    </w:p>
    <w:p w:rsidR="00A16E16" w:rsidRDefault="00A16E16" w:rsidP="00A16E16">
      <w:pPr>
        <w:jc w:val="center"/>
        <w:rPr>
          <w:b/>
        </w:rPr>
      </w:pPr>
      <w:r>
        <w:rPr>
          <w:b/>
        </w:rPr>
        <w:t>по итогам проведения общественных обсуждений</w:t>
      </w:r>
      <w:r>
        <w:rPr>
          <w:b/>
          <w:color w:val="FF0000"/>
        </w:rPr>
        <w:t xml:space="preserve"> </w:t>
      </w:r>
      <w:r>
        <w:rPr>
          <w:b/>
        </w:rPr>
        <w:t>по вопросу рассмотрения 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 на территории МО «Северо-Байкальский район»</w:t>
      </w:r>
    </w:p>
    <w:p w:rsidR="00A16E16" w:rsidRDefault="00A16E16" w:rsidP="00A16E16">
      <w:pPr>
        <w:jc w:val="center"/>
      </w:pPr>
      <w:r>
        <w:rPr>
          <w:b/>
          <w:bCs/>
          <w:color w:val="000000"/>
          <w:lang w:bidi="ru-RU"/>
        </w:rPr>
        <w:t>(на основания протокола проведения общественных обсуждений от 31.01.2023 г.)</w:t>
      </w:r>
    </w:p>
    <w:p w:rsidR="00A16E16" w:rsidRDefault="00A16E16" w:rsidP="00A16E16">
      <w:pPr>
        <w:jc w:val="center"/>
        <w:rPr>
          <w:b/>
        </w:rPr>
      </w:pPr>
    </w:p>
    <w:p w:rsidR="00A16E16" w:rsidRDefault="00A16E16" w:rsidP="00A16E16">
      <w:pPr>
        <w:jc w:val="both"/>
      </w:pPr>
      <w:r>
        <w:rPr>
          <w:rFonts w:ascii="ArialMT" w:eastAsiaTheme="minorHAnsi" w:hAnsi="ArialMT" w:cs="ArialMT"/>
          <w:b/>
          <w:lang w:eastAsia="en-US"/>
        </w:rPr>
        <w:t>п. Нижнеангарск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rPr>
          <w:b/>
        </w:rPr>
        <w:t>31.01.2023 г.</w:t>
      </w:r>
    </w:p>
    <w:p w:rsidR="00A16E16" w:rsidRDefault="00A16E16" w:rsidP="00A16E16">
      <w:pPr>
        <w:ind w:firstLine="709"/>
        <w:jc w:val="both"/>
        <w:rPr>
          <w:u w:val="single"/>
        </w:rPr>
      </w:pPr>
    </w:p>
    <w:p w:rsidR="00A16E16" w:rsidRDefault="00A16E16" w:rsidP="00A16E16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Место и время проведения:</w:t>
      </w:r>
    </w:p>
    <w:p w:rsidR="00A16E16" w:rsidRDefault="00A16E16" w:rsidP="00A16E16">
      <w:pPr>
        <w:ind w:firstLine="709"/>
        <w:jc w:val="both"/>
      </w:pPr>
      <w:r>
        <w:t xml:space="preserve">Место проведения обсуждений, здание администрации села Верхняя Заимка: Республика Бурятия, Северо-Байкальский район, п. Нижнеангарск, ул. Рабочая, д. 125. Дата и время подведения итогов общественных обсуждений: 31.01.2023 г. в 10:00. </w:t>
      </w:r>
    </w:p>
    <w:p w:rsidR="00A16E16" w:rsidRDefault="00A16E16" w:rsidP="00A16E16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Объект общественных обсуждений:</w:t>
      </w:r>
    </w:p>
    <w:p w:rsidR="00A16E16" w:rsidRDefault="00A16E16" w:rsidP="00A16E16">
      <w:pPr>
        <w:tabs>
          <w:tab w:val="left" w:pos="851"/>
        </w:tabs>
        <w:spacing w:line="240" w:lineRule="atLeast"/>
        <w:ind w:firstLine="709"/>
        <w:jc w:val="both"/>
      </w:pPr>
      <w:r>
        <w:t xml:space="preserve">Провести общественные обсуждения по вопросу рассмотрения проекта решения о предоставлении разрешения на изменение вида разрешенного использования земельного участка на условный вид разрешенного использования земельного участка с кадастровым номером 03:17:080251:141 расположенного по адресу: Российская Федерация, Республика Бурятия, Муниципальный район Северо-Байкальский, городское поселение поселок Нижнеангарск, ул. Победы, уч. 13а, площадью 636 кв.м., с видом разрешенного использования – под районный центр помощи семьи и детям, согласно ст. 13 Правилам землепользования и застройки муниципального образования городского поселения «поселок Нижнеангарск» утвержденных решением Совета депутатов муниципального образования «Северо-Байкальский район» </w:t>
      </w:r>
      <w:r>
        <w:rPr>
          <w:lang w:val="en-US"/>
        </w:rPr>
        <w:t>V</w:t>
      </w:r>
      <w:r>
        <w:t xml:space="preserve"> созыва № 570-</w:t>
      </w:r>
      <w:r>
        <w:rPr>
          <w:lang w:val="en-US"/>
        </w:rPr>
        <w:t>V</w:t>
      </w:r>
      <w:r>
        <w:t xml:space="preserve"> от 26.10.2018г. на условно разрешенный вид использования земельного участка – для ведения личного подсобного хозяйства (приусадебный земельный участок).</w:t>
      </w:r>
    </w:p>
    <w:p w:rsidR="00A16E16" w:rsidRDefault="00A16E16" w:rsidP="00A16E16">
      <w:pPr>
        <w:spacing w:line="240" w:lineRule="atLeast"/>
        <w:ind w:firstLine="709"/>
        <w:rPr>
          <w:rFonts w:ascii="ArialMT" w:eastAsiaTheme="minorHAnsi" w:hAnsi="ArialMT" w:cs="ArialMT"/>
          <w:b/>
          <w:u w:val="single"/>
          <w:lang w:eastAsia="en-US"/>
        </w:rPr>
      </w:pPr>
      <w:r>
        <w:rPr>
          <w:rFonts w:ascii="ArialMT" w:eastAsiaTheme="minorHAnsi" w:hAnsi="ArialMT" w:cs="ArialMT"/>
          <w:b/>
          <w:u w:val="single"/>
          <w:lang w:eastAsia="en-US"/>
        </w:rPr>
        <w:t>НПА о назначении публичных слушаний:</w:t>
      </w:r>
    </w:p>
    <w:p w:rsidR="00A16E16" w:rsidRDefault="00A16E16" w:rsidP="00A16E16">
      <w:pPr>
        <w:spacing w:line="240" w:lineRule="atLeast"/>
        <w:ind w:firstLine="708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- Распоряжение администрации МО «Северо-Байкальский район» от 22.12.2022 г. №541 «О проведении общественных обсуждений </w:t>
      </w:r>
      <w:r>
        <w:t>по вопросу рассмотрения 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</w:t>
      </w:r>
      <w:r>
        <w:rPr>
          <w:rFonts w:ascii="ArialMT" w:eastAsiaTheme="minorHAnsi" w:hAnsi="ArialMT" w:cs="ArialMT"/>
          <w:lang w:eastAsia="en-US"/>
        </w:rPr>
        <w:t>»;</w:t>
      </w:r>
    </w:p>
    <w:p w:rsidR="00A16E16" w:rsidRDefault="00A16E16" w:rsidP="00A16E16">
      <w:pPr>
        <w:spacing w:line="240" w:lineRule="atLeast"/>
        <w:ind w:firstLine="709"/>
        <w:jc w:val="both"/>
        <w:outlineLvl w:val="0"/>
        <w:rPr>
          <w:b/>
          <w:u w:val="single"/>
        </w:rPr>
      </w:pPr>
      <w:r>
        <w:rPr>
          <w:b/>
          <w:u w:val="single"/>
        </w:rPr>
        <w:t>Информирование общественности:</w:t>
      </w:r>
    </w:p>
    <w:p w:rsidR="00A16E16" w:rsidRDefault="00A16E16" w:rsidP="00A16E16">
      <w:pPr>
        <w:ind w:firstLine="567"/>
        <w:jc w:val="both"/>
      </w:pPr>
      <w:r>
        <w:t>Оповещение о начале проведения общественных обсуждений  и о подведении итогов были размещены:</w:t>
      </w:r>
    </w:p>
    <w:p w:rsidR="00A16E16" w:rsidRDefault="00A16E16" w:rsidP="00A16E16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 На официальном сайте МО «Северо-Байкальский район» </w:t>
      </w:r>
      <w:r>
        <w:t>https://severo-bajkalskij-r81.gosweb.gosuslugi.ru/deyatelnost/napravleniya-deyatelnosti/zemelnye-otnosheniya/.</w:t>
      </w:r>
    </w:p>
    <w:p w:rsidR="00A16E16" w:rsidRDefault="00A16E16" w:rsidP="00A16E16">
      <w:pPr>
        <w:spacing w:line="240" w:lineRule="atLeast"/>
        <w:ind w:firstLine="703"/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Доступность материалов:</w:t>
      </w:r>
    </w:p>
    <w:p w:rsidR="00A16E16" w:rsidRDefault="00A16E16" w:rsidP="00A16E16">
      <w:pPr>
        <w:pStyle w:val="a3"/>
        <w:ind w:left="0" w:firstLine="702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Ознакомление с материалами </w:t>
      </w:r>
      <w:r>
        <w:rPr>
          <w:lang w:val="ru-RU"/>
        </w:rPr>
        <w:t>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</w:t>
      </w:r>
      <w:r>
        <w:rPr>
          <w:shd w:val="clear" w:color="auto" w:fill="FFFFFF"/>
          <w:lang w:val="ru-RU"/>
        </w:rPr>
        <w:t>:</w:t>
      </w:r>
    </w:p>
    <w:p w:rsidR="00A16E16" w:rsidRDefault="00A16E16" w:rsidP="00A16E16">
      <w:pPr>
        <w:pStyle w:val="a3"/>
        <w:ind w:left="0" w:firstLine="702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- На официальном сайте МО «Северо-Байкальский район» </w:t>
      </w:r>
      <w:r>
        <w:t>https</w:t>
      </w:r>
      <w:r>
        <w:rPr>
          <w:lang w:val="ru-RU"/>
        </w:rPr>
        <w:t>://</w:t>
      </w:r>
      <w:r>
        <w:t>severo</w:t>
      </w:r>
      <w:r>
        <w:rPr>
          <w:lang w:val="ru-RU"/>
        </w:rPr>
        <w:t>-</w:t>
      </w:r>
      <w:r>
        <w:t>bajkalskij</w:t>
      </w:r>
      <w:r>
        <w:rPr>
          <w:lang w:val="ru-RU"/>
        </w:rPr>
        <w:t>-</w:t>
      </w:r>
      <w:r>
        <w:t>r</w:t>
      </w:r>
      <w:r>
        <w:rPr>
          <w:lang w:val="ru-RU"/>
        </w:rPr>
        <w:t>81.</w:t>
      </w:r>
      <w:r>
        <w:t>gosweb</w:t>
      </w:r>
      <w:r>
        <w:rPr>
          <w:lang w:val="ru-RU"/>
        </w:rPr>
        <w:t>.</w:t>
      </w:r>
      <w:r>
        <w:t>gosuslugi</w:t>
      </w:r>
      <w:r>
        <w:rPr>
          <w:lang w:val="ru-RU"/>
        </w:rPr>
        <w:t>.</w:t>
      </w:r>
      <w:r>
        <w:t>ru</w:t>
      </w:r>
      <w:r>
        <w:rPr>
          <w:lang w:val="ru-RU"/>
        </w:rPr>
        <w:t>/</w:t>
      </w:r>
      <w:r>
        <w:t>deyatelnost</w:t>
      </w:r>
      <w:r>
        <w:rPr>
          <w:lang w:val="ru-RU"/>
        </w:rPr>
        <w:t>/</w:t>
      </w:r>
      <w:r>
        <w:t>napravleniya</w:t>
      </w:r>
      <w:r>
        <w:rPr>
          <w:lang w:val="ru-RU"/>
        </w:rPr>
        <w:t>-</w:t>
      </w:r>
      <w:r>
        <w:t>deyatelnosti</w:t>
      </w:r>
      <w:r>
        <w:rPr>
          <w:lang w:val="ru-RU"/>
        </w:rPr>
        <w:t>/</w:t>
      </w:r>
      <w:r>
        <w:t>zemelnye</w:t>
      </w:r>
      <w:r>
        <w:rPr>
          <w:lang w:val="ru-RU"/>
        </w:rPr>
        <w:t>-</w:t>
      </w:r>
      <w:r>
        <w:t>otnosheniya</w:t>
      </w:r>
      <w:r>
        <w:rPr>
          <w:lang w:val="ru-RU"/>
        </w:rPr>
        <w:t>/</w:t>
      </w:r>
      <w:r>
        <w:rPr>
          <w:shd w:val="clear" w:color="auto" w:fill="FFFFFF"/>
          <w:lang w:val="ru-RU"/>
        </w:rPr>
        <w:t>;</w:t>
      </w:r>
    </w:p>
    <w:p w:rsidR="00A16E16" w:rsidRDefault="00A16E16" w:rsidP="00A16E16">
      <w:pPr>
        <w:pStyle w:val="a3"/>
        <w:spacing w:line="240" w:lineRule="atLeast"/>
        <w:ind w:left="0" w:firstLine="702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 Здание администрации МО «Северо-Байкальский район» Республика Бурятия, Северо-Байкальский район, п. Нижнеангарск, ул. Рабочая, 125.</w:t>
      </w:r>
    </w:p>
    <w:p w:rsidR="00A16E16" w:rsidRDefault="00A16E16" w:rsidP="00A16E16">
      <w:pPr>
        <w:spacing w:line="240" w:lineRule="atLeast"/>
        <w:ind w:firstLine="567"/>
        <w:rPr>
          <w:rStyle w:val="2"/>
          <w:rFonts w:eastAsiaTheme="minorHAnsi"/>
          <w:b/>
        </w:rPr>
      </w:pPr>
      <w:r>
        <w:rPr>
          <w:rStyle w:val="2"/>
          <w:rFonts w:eastAsiaTheme="minorHAnsi"/>
          <w:b/>
        </w:rPr>
        <w:t>Количество присутствующих участников на общественных обсуждениях - 0 человек.</w:t>
      </w:r>
    </w:p>
    <w:p w:rsidR="00A16E16" w:rsidRDefault="00A16E16" w:rsidP="00A16E16">
      <w:pPr>
        <w:spacing w:line="240" w:lineRule="atLeast"/>
        <w:ind w:firstLine="709"/>
        <w:rPr>
          <w:rStyle w:val="2"/>
          <w:rFonts w:eastAsiaTheme="minorHAnsi"/>
          <w:b/>
        </w:rPr>
      </w:pPr>
      <w:r>
        <w:rPr>
          <w:rStyle w:val="2"/>
          <w:rFonts w:eastAsiaTheme="minorHAnsi"/>
          <w:b/>
        </w:rPr>
        <w:t>Замечания и предложения:</w:t>
      </w:r>
    </w:p>
    <w:p w:rsidR="00A16E16" w:rsidRDefault="00A16E16" w:rsidP="00A16E16">
      <w:pPr>
        <w:spacing w:line="240" w:lineRule="atLeast"/>
        <w:ind w:firstLine="708"/>
        <w:jc w:val="both"/>
      </w:pPr>
      <w:r>
        <w:rPr>
          <w:rStyle w:val="2"/>
          <w:rFonts w:eastAsiaTheme="minorHAnsi"/>
        </w:rPr>
        <w:t xml:space="preserve">Срок приема предложений и замечаний осуществлялся в период </w:t>
      </w:r>
      <w:r>
        <w:t>с 30.12.2022 до 30.01.2023 г. Приём  предложений и замечаний осуществлялся одним из следующих способов:</w:t>
      </w:r>
    </w:p>
    <w:p w:rsidR="00A16E16" w:rsidRDefault="00A16E16" w:rsidP="00A16E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>1) </w:t>
      </w:r>
      <w:r>
        <w:rPr>
          <w:rFonts w:eastAsiaTheme="minorHAnsi"/>
          <w:lang w:eastAsia="en-US"/>
        </w:rPr>
        <w:t>посредством официального сайта или информационных систем</w:t>
      </w:r>
      <w:r>
        <w:t>;</w:t>
      </w:r>
    </w:p>
    <w:p w:rsidR="00A16E16" w:rsidRDefault="00A16E16" w:rsidP="00A16E16">
      <w:pPr>
        <w:ind w:right="142" w:firstLine="709"/>
        <w:jc w:val="both"/>
      </w:pPr>
      <w:r>
        <w:t>2) в письменной форме в адрес администрации МО «Северо-Байкальский район» в Отдел градостроительства, земельно-имущественных и жилищных отношений МКУ «Комитет по управлению муниципальным хозяйством» по адресу: Республика Бурятия, Северо-</w:t>
      </w:r>
      <w:r>
        <w:lastRenderedPageBreak/>
        <w:t>Байкальский район, пгт. Нижнеангарск, ул. Рабочая, 125, каб.13, либо по адресу электронной почты: admnrd@govrb.ru</w:t>
      </w:r>
    </w:p>
    <w:p w:rsidR="00A16E16" w:rsidRDefault="00A16E16" w:rsidP="00A16E16">
      <w:pPr>
        <w:shd w:val="clear" w:color="auto" w:fill="FFFFFF"/>
        <w:ind w:firstLine="709"/>
        <w:jc w:val="both"/>
      </w:pPr>
      <w:r>
        <w:t>3) посредством записи в журнале учета посетителей экспозиций проектов, подлежащих рассмотрению на публичных слушаниях.</w:t>
      </w:r>
    </w:p>
    <w:p w:rsidR="00A16E16" w:rsidRPr="00A16E16" w:rsidRDefault="00A16E16" w:rsidP="00A16E16">
      <w:pPr>
        <w:pStyle w:val="a3"/>
        <w:ind w:left="0" w:firstLine="702"/>
        <w:jc w:val="both"/>
        <w:rPr>
          <w:rStyle w:val="2"/>
          <w:rFonts w:eastAsiaTheme="minorHAnsi"/>
          <w:u w:val="none"/>
        </w:rPr>
      </w:pPr>
      <w:r w:rsidRPr="00A16E16">
        <w:rPr>
          <w:rStyle w:val="2"/>
          <w:rFonts w:eastAsiaTheme="minorHAnsi"/>
          <w:color w:val="FF0000"/>
          <w:u w:val="none"/>
        </w:rPr>
        <w:tab/>
      </w:r>
      <w:r w:rsidRPr="00A16E16">
        <w:rPr>
          <w:rStyle w:val="2"/>
          <w:rFonts w:eastAsiaTheme="minorHAnsi"/>
          <w:u w:val="none"/>
        </w:rPr>
        <w:t>Замечаний  и предложений в ходе проведения общественных обсуждений не поступало.</w:t>
      </w:r>
    </w:p>
    <w:p w:rsidR="00A16E16" w:rsidRPr="00A16E16" w:rsidRDefault="00A16E16" w:rsidP="00A16E16">
      <w:pPr>
        <w:spacing w:line="240" w:lineRule="atLeast"/>
        <w:ind w:firstLine="567"/>
        <w:jc w:val="both"/>
        <w:rPr>
          <w:rStyle w:val="2"/>
          <w:rFonts w:eastAsiaTheme="minorHAnsi"/>
          <w:b/>
          <w:u w:val="none"/>
        </w:rPr>
      </w:pPr>
      <w:r w:rsidRPr="00A16E16">
        <w:rPr>
          <w:rStyle w:val="2"/>
          <w:rFonts w:eastAsiaTheme="minorHAnsi"/>
          <w:b/>
          <w:u w:val="none"/>
        </w:rPr>
        <w:t>Решили:</w:t>
      </w:r>
    </w:p>
    <w:p w:rsidR="00A16E16" w:rsidRPr="00A16E16" w:rsidRDefault="00A16E16" w:rsidP="00A16E16">
      <w:pPr>
        <w:widowControl w:val="0"/>
        <w:numPr>
          <w:ilvl w:val="0"/>
          <w:numId w:val="2"/>
        </w:numPr>
        <w:tabs>
          <w:tab w:val="left" w:pos="714"/>
        </w:tabs>
        <w:jc w:val="both"/>
        <w:rPr>
          <w:rStyle w:val="2"/>
          <w:rFonts w:eastAsiaTheme="minorHAnsi"/>
          <w:u w:val="none"/>
        </w:rPr>
      </w:pPr>
      <w:r w:rsidRPr="00A16E16">
        <w:rPr>
          <w:rStyle w:val="2"/>
          <w:rFonts w:eastAsiaTheme="minorHAnsi"/>
          <w:u w:val="none"/>
        </w:rPr>
        <w:t>Процедура информирования общественности проведена согласно действующему законодательству, информация представлена по тематике вопроса слушаний, регламент общественных обсуждений выдержан без срывов и нарушений.</w:t>
      </w:r>
    </w:p>
    <w:p w:rsidR="00A16E16" w:rsidRPr="00A16E16" w:rsidRDefault="00A16E16" w:rsidP="00A16E16">
      <w:pPr>
        <w:pStyle w:val="a3"/>
        <w:numPr>
          <w:ilvl w:val="0"/>
          <w:numId w:val="2"/>
        </w:numPr>
        <w:ind w:left="0"/>
        <w:jc w:val="both"/>
        <w:rPr>
          <w:rStyle w:val="2"/>
          <w:rFonts w:eastAsiaTheme="minorHAnsi"/>
          <w:u w:val="none"/>
        </w:rPr>
      </w:pPr>
      <w:r w:rsidRPr="00A16E16">
        <w:rPr>
          <w:rStyle w:val="2"/>
          <w:rFonts w:eastAsiaTheme="minorHAnsi"/>
          <w:u w:val="none"/>
        </w:rPr>
        <w:t xml:space="preserve">Согласовать и утвердить проект решения </w:t>
      </w:r>
      <w:r w:rsidRPr="00A16E16">
        <w:rPr>
          <w:lang w:val="ru-RU"/>
        </w:rPr>
        <w:t>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 с кадастровым номером 03:17:080251:141.</w:t>
      </w:r>
    </w:p>
    <w:p w:rsidR="00A16E16" w:rsidRPr="00A16E16" w:rsidRDefault="00A16E16" w:rsidP="00A16E16">
      <w:pPr>
        <w:pStyle w:val="a3"/>
        <w:ind w:left="708"/>
        <w:jc w:val="both"/>
        <w:rPr>
          <w:rStyle w:val="2"/>
          <w:rFonts w:eastAsiaTheme="minorHAnsi"/>
          <w:u w:val="none"/>
        </w:rPr>
      </w:pPr>
    </w:p>
    <w:p w:rsidR="00A16E16" w:rsidRPr="00A16E16" w:rsidRDefault="00A16E16" w:rsidP="00A16E16">
      <w:pPr>
        <w:pStyle w:val="a3"/>
        <w:ind w:left="708"/>
        <w:jc w:val="both"/>
        <w:rPr>
          <w:rStyle w:val="2"/>
          <w:rFonts w:eastAsiaTheme="minorHAnsi"/>
          <w:u w:val="none"/>
        </w:rPr>
      </w:pPr>
    </w:p>
    <w:p w:rsidR="00A16E16" w:rsidRPr="00A16E16" w:rsidRDefault="00A16E16" w:rsidP="00A16E16">
      <w:pPr>
        <w:pStyle w:val="a3"/>
        <w:ind w:left="708"/>
        <w:jc w:val="both"/>
        <w:rPr>
          <w:rStyle w:val="2"/>
          <w:rFonts w:eastAsiaTheme="minorHAnsi"/>
          <w:u w:val="none"/>
        </w:rPr>
      </w:pPr>
    </w:p>
    <w:p w:rsidR="00A16E16" w:rsidRPr="00A16E16" w:rsidRDefault="00A16E16" w:rsidP="00A16E16">
      <w:pPr>
        <w:rPr>
          <w:rStyle w:val="2"/>
          <w:rFonts w:eastAsiaTheme="minorHAnsi"/>
          <w:u w:val="none"/>
        </w:rPr>
      </w:pPr>
      <w:r w:rsidRPr="00A16E16">
        <w:rPr>
          <w:rStyle w:val="2"/>
          <w:rFonts w:eastAsiaTheme="minorHAnsi"/>
          <w:u w:val="none"/>
        </w:rPr>
        <w:t xml:space="preserve">Глава-Руководитель </w:t>
      </w:r>
    </w:p>
    <w:p w:rsidR="00EC239F" w:rsidRPr="00A16E16" w:rsidRDefault="00A16E16" w:rsidP="00A16E16">
      <w:r w:rsidRPr="00A16E16">
        <w:rPr>
          <w:rStyle w:val="2"/>
          <w:rFonts w:eastAsiaTheme="minorHAnsi"/>
          <w:u w:val="none"/>
        </w:rPr>
        <w:t>МО «Северо-Байкальский район» Пухарев И.В.</w:t>
      </w:r>
      <w:r w:rsidRPr="00A16E16">
        <w:rPr>
          <w:color w:val="FF0000"/>
        </w:rPr>
        <w:tab/>
      </w:r>
    </w:p>
    <w:sectPr w:rsidR="00EC239F" w:rsidRPr="00A16E16" w:rsidSect="00EC239F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A0D" w:rsidRDefault="00A41A0D" w:rsidP="00504D29">
      <w:r>
        <w:separator/>
      </w:r>
    </w:p>
  </w:endnote>
  <w:endnote w:type="continuationSeparator" w:id="0">
    <w:p w:rsidR="00A41A0D" w:rsidRDefault="00A41A0D" w:rsidP="0050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739374"/>
      <w:docPartObj>
        <w:docPartGallery w:val="Page Numbers (Bottom of Page)"/>
        <w:docPartUnique/>
      </w:docPartObj>
    </w:sdtPr>
    <w:sdtContent>
      <w:p w:rsidR="003B633D" w:rsidRDefault="00504D29">
        <w:pPr>
          <w:pStyle w:val="a4"/>
          <w:jc w:val="right"/>
        </w:pPr>
        <w:r>
          <w:fldChar w:fldCharType="begin"/>
        </w:r>
        <w:r w:rsidR="00EC239F">
          <w:instrText xml:space="preserve"> PAGE   \* MERGEFORMAT </w:instrText>
        </w:r>
        <w:r>
          <w:fldChar w:fldCharType="separate"/>
        </w:r>
        <w:r w:rsidR="00A16E16">
          <w:rPr>
            <w:noProof/>
          </w:rPr>
          <w:t>2</w:t>
        </w:r>
        <w:r>
          <w:fldChar w:fldCharType="end"/>
        </w:r>
      </w:p>
    </w:sdtContent>
  </w:sdt>
  <w:p w:rsidR="003B633D" w:rsidRDefault="00A41A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A0D" w:rsidRDefault="00A41A0D" w:rsidP="00504D29">
      <w:r>
        <w:separator/>
      </w:r>
    </w:p>
  </w:footnote>
  <w:footnote w:type="continuationSeparator" w:id="0">
    <w:p w:rsidR="00A41A0D" w:rsidRDefault="00A41A0D" w:rsidP="00504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458A"/>
    <w:multiLevelType w:val="multilevel"/>
    <w:tmpl w:val="D1EA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39F"/>
    <w:rsid w:val="00005EEF"/>
    <w:rsid w:val="000A2698"/>
    <w:rsid w:val="000F604B"/>
    <w:rsid w:val="00504D29"/>
    <w:rsid w:val="008434F3"/>
    <w:rsid w:val="00A16E16"/>
    <w:rsid w:val="00A41A0D"/>
    <w:rsid w:val="00EC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39F"/>
    <w:pPr>
      <w:ind w:left="720"/>
      <w:contextualSpacing/>
    </w:pPr>
    <w:rPr>
      <w:lang w:val="en-GB"/>
    </w:rPr>
  </w:style>
  <w:style w:type="paragraph" w:styleId="a4">
    <w:name w:val="footer"/>
    <w:basedOn w:val="a"/>
    <w:link w:val="a5"/>
    <w:uiPriority w:val="99"/>
    <w:unhideWhenUsed/>
    <w:rsid w:val="00EC23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C2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EC239F"/>
    <w:rPr>
      <w:color w:val="0000FF"/>
      <w:u w:val="single"/>
    </w:rPr>
  </w:style>
  <w:style w:type="character" w:customStyle="1" w:styleId="2">
    <w:name w:val="Основной текст (2)"/>
    <w:basedOn w:val="a0"/>
    <w:rsid w:val="00EC2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 2</dc:creator>
  <cp:keywords/>
  <dc:description/>
  <cp:lastModifiedBy>Земля 2</cp:lastModifiedBy>
  <cp:revision>4</cp:revision>
  <dcterms:created xsi:type="dcterms:W3CDTF">2020-12-16T03:34:00Z</dcterms:created>
  <dcterms:modified xsi:type="dcterms:W3CDTF">2023-02-01T01:53:00Z</dcterms:modified>
</cp:coreProperties>
</file>