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C9" w:rsidRPr="005013A0" w:rsidRDefault="00893CC9" w:rsidP="00B732BE">
      <w:pPr>
        <w:pStyle w:val="aff0"/>
        <w:rPr>
          <w:b w:val="0"/>
          <w:i/>
          <w:sz w:val="24"/>
          <w:szCs w:val="24"/>
        </w:rPr>
      </w:pPr>
      <w:r w:rsidRPr="005013A0"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2.8pt" o:ole="">
            <v:imagedata r:id="rId8" o:title=""/>
          </v:shape>
          <o:OLEObject Type="Embed" ProgID="CorelDRAW.Graphic.6" ShapeID="_x0000_i1025" DrawAspect="Content" ObjectID="_1731821259" r:id="rId9"/>
        </w:object>
      </w:r>
    </w:p>
    <w:p w:rsidR="00893CC9" w:rsidRPr="005013A0" w:rsidRDefault="00893CC9" w:rsidP="00B732BE">
      <w:pPr>
        <w:pStyle w:val="aff0"/>
        <w:jc w:val="both"/>
        <w:rPr>
          <w:i/>
        </w:rPr>
      </w:pPr>
      <w:r w:rsidRPr="005013A0">
        <w:rPr>
          <w:b w:val="0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4D68CF" w:rsidRPr="004D68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7.65pt;margin-top:2.5pt;width:513pt;height:45pt;z-index:251656192;mso-position-horizontal-relative:text;mso-position-vertical-relative:text" strokecolor="white" strokeweight="0">
            <v:fill opacity=".5"/>
            <v:textbox style="mso-next-textbox:#_x0000_s1034">
              <w:txbxContent>
                <w:p w:rsidR="00FA77BC" w:rsidRDefault="00FA77BC" w:rsidP="00893CC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Буряад Республикын «Хойто-Байгалай аймаг» гэhэн муниципальна байгууламжын захиргаан</w:t>
                  </w:r>
                </w:p>
              </w:txbxContent>
            </v:textbox>
          </v:shape>
        </w:pict>
      </w:r>
      <w:r w:rsidRPr="005013A0">
        <w:rPr>
          <w:i/>
        </w:rPr>
        <w:t xml:space="preserve"> </w: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4D68CF" w:rsidP="00B732BE">
      <w:pPr>
        <w:pStyle w:val="aff0"/>
        <w:jc w:val="both"/>
        <w:rPr>
          <w:i/>
        </w:rPr>
      </w:pPr>
      <w:r w:rsidRPr="004D68CF">
        <w:pict>
          <v:line id="_x0000_s1036" style="position:absolute;left:0;text-align:left;z-index:251658240" from="-7.65pt,58.65pt" to="514.35pt,58.65pt" strokecolor="aqua" strokeweight="3pt"/>
        </w:pict>
      </w:r>
      <w:r w:rsidRPr="004D68CF">
        <w:pict>
          <v:line id="_x0000_s1035" style="position:absolute;left:0;text-align:left;z-index:251657216" from="-7.65pt,51.65pt" to="514.35pt,51.65pt" strokecolor="yellow" strokeweight="3pt"/>
        </w:pict>
      </w:r>
      <w:r w:rsidRPr="004D68CF">
        <w:pict>
          <v:shape id="_x0000_s1037" type="#_x0000_t202" style="position:absolute;left:0;text-align:left;margin-left:-7.65pt;margin-top:6.3pt;width:520.2pt;height:41pt;z-index:251659264" strokecolor="white" strokeweight="0">
            <v:fill opacity=".5"/>
            <v:textbox style="mso-next-textbox:#_x0000_s1037">
              <w:txbxContent>
                <w:p w:rsidR="00FA77BC" w:rsidRPr="00500E7A" w:rsidRDefault="00FA77BC" w:rsidP="00893CC9">
                  <w:pPr>
                    <w:pStyle w:val="aff0"/>
                  </w:pPr>
                  <w:r w:rsidRPr="00500E7A">
                    <w:t>Администрация муниципального образования «Северо-Байкальский район» Республики Бурятия</w:t>
                  </w:r>
                </w:p>
                <w:p w:rsidR="00FA77BC" w:rsidRPr="00500E7A" w:rsidRDefault="00FA77BC" w:rsidP="00893CC9">
                  <w:pPr>
                    <w:pStyle w:val="aff0"/>
                  </w:pPr>
                  <w:r w:rsidRPr="00500E7A">
                    <w:t>К</w:t>
                  </w:r>
                </w:p>
              </w:txbxContent>
            </v:textbox>
          </v:shape>
        </w:pict>
      </w: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5013A0" w:rsidRDefault="00893CC9" w:rsidP="00B732BE">
      <w:pPr>
        <w:pStyle w:val="aff0"/>
        <w:jc w:val="both"/>
        <w:rPr>
          <w:i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ПОСТАНОВЛЕНИЕ</w:t>
      </w:r>
    </w:p>
    <w:p w:rsidR="005354A7" w:rsidRPr="005354A7" w:rsidRDefault="005354A7" w:rsidP="00B732BE">
      <w:pPr>
        <w:tabs>
          <w:tab w:val="left" w:pos="8242"/>
        </w:tabs>
        <w:ind w:right="-409"/>
        <w:jc w:val="center"/>
        <w:outlineLvl w:val="0"/>
        <w:rPr>
          <w:sz w:val="28"/>
          <w:szCs w:val="28"/>
        </w:rPr>
      </w:pPr>
    </w:p>
    <w:p w:rsidR="00893CC9" w:rsidRPr="005354A7" w:rsidRDefault="007C47CB" w:rsidP="000B0DC2">
      <w:pPr>
        <w:tabs>
          <w:tab w:val="left" w:pos="8242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06</w:t>
      </w:r>
      <w:r w:rsidR="003B578E" w:rsidRPr="005354A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9E3A38" w:rsidRPr="005354A7">
        <w:rPr>
          <w:sz w:val="28"/>
          <w:szCs w:val="28"/>
        </w:rPr>
        <w:t>.</w:t>
      </w:r>
      <w:r w:rsidR="00E06AC2" w:rsidRPr="005354A7">
        <w:rPr>
          <w:sz w:val="28"/>
          <w:szCs w:val="28"/>
        </w:rPr>
        <w:t>2</w:t>
      </w:r>
      <w:r w:rsidR="00EC3AA3" w:rsidRPr="005354A7">
        <w:rPr>
          <w:sz w:val="28"/>
          <w:szCs w:val="28"/>
        </w:rPr>
        <w:t>02</w:t>
      </w:r>
      <w:r w:rsidR="00E1179A">
        <w:rPr>
          <w:sz w:val="28"/>
          <w:szCs w:val="28"/>
        </w:rPr>
        <w:t>2</w:t>
      </w:r>
      <w:r w:rsidR="006A742E" w:rsidRPr="005354A7">
        <w:rPr>
          <w:sz w:val="28"/>
          <w:szCs w:val="28"/>
        </w:rPr>
        <w:t xml:space="preserve"> </w:t>
      </w:r>
      <w:r w:rsidR="00893CC9" w:rsidRPr="005354A7">
        <w:rPr>
          <w:sz w:val="28"/>
          <w:szCs w:val="28"/>
        </w:rPr>
        <w:t xml:space="preserve">г.                                                                            </w:t>
      </w:r>
      <w:r w:rsidR="00CC117C" w:rsidRPr="005354A7">
        <w:rPr>
          <w:sz w:val="28"/>
          <w:szCs w:val="28"/>
        </w:rPr>
        <w:t xml:space="preserve">               </w:t>
      </w:r>
      <w:r w:rsidR="00893CC9" w:rsidRPr="005354A7">
        <w:rPr>
          <w:sz w:val="28"/>
          <w:szCs w:val="28"/>
        </w:rPr>
        <w:t xml:space="preserve">          </w:t>
      </w:r>
      <w:r w:rsidR="006E7E32" w:rsidRPr="005354A7">
        <w:rPr>
          <w:sz w:val="28"/>
          <w:szCs w:val="28"/>
        </w:rPr>
        <w:t>№</w:t>
      </w:r>
      <w:r w:rsidR="009E3A38" w:rsidRPr="005354A7">
        <w:rPr>
          <w:sz w:val="28"/>
          <w:szCs w:val="28"/>
        </w:rPr>
        <w:t xml:space="preserve"> </w:t>
      </w:r>
      <w:r>
        <w:rPr>
          <w:sz w:val="28"/>
          <w:szCs w:val="28"/>
        </w:rPr>
        <w:t>254</w:t>
      </w:r>
    </w:p>
    <w:p w:rsidR="005354A7" w:rsidRDefault="005354A7" w:rsidP="00B732BE">
      <w:pPr>
        <w:tabs>
          <w:tab w:val="left" w:pos="8242"/>
        </w:tabs>
        <w:ind w:right="-409"/>
        <w:jc w:val="center"/>
        <w:outlineLvl w:val="0"/>
        <w:rPr>
          <w:sz w:val="28"/>
          <w:szCs w:val="28"/>
        </w:rPr>
      </w:pPr>
    </w:p>
    <w:p w:rsidR="00893CC9" w:rsidRPr="00934D5F" w:rsidRDefault="00893CC9" w:rsidP="00B732BE">
      <w:pPr>
        <w:tabs>
          <w:tab w:val="left" w:pos="8242"/>
        </w:tabs>
        <w:ind w:right="-409"/>
        <w:jc w:val="center"/>
        <w:outlineLvl w:val="0"/>
        <w:rPr>
          <w:b/>
          <w:sz w:val="28"/>
          <w:szCs w:val="28"/>
        </w:rPr>
      </w:pPr>
      <w:r w:rsidRPr="00934D5F">
        <w:rPr>
          <w:b/>
          <w:sz w:val="28"/>
          <w:szCs w:val="28"/>
        </w:rPr>
        <w:t>п.</w:t>
      </w:r>
      <w:r w:rsidR="003B578E" w:rsidRPr="00934D5F">
        <w:rPr>
          <w:b/>
          <w:sz w:val="28"/>
          <w:szCs w:val="28"/>
        </w:rPr>
        <w:t xml:space="preserve"> </w:t>
      </w:r>
      <w:r w:rsidRPr="00934D5F">
        <w:rPr>
          <w:b/>
          <w:sz w:val="28"/>
          <w:szCs w:val="28"/>
        </w:rPr>
        <w:t>Нижнеангарск</w:t>
      </w:r>
    </w:p>
    <w:p w:rsidR="00893CC9" w:rsidRPr="005013A0" w:rsidRDefault="00893CC9" w:rsidP="00B732BE">
      <w:pPr>
        <w:pStyle w:val="120"/>
      </w:pPr>
    </w:p>
    <w:p w:rsidR="00536791" w:rsidRPr="000B0DC2" w:rsidRDefault="00536791" w:rsidP="00536791">
      <w:pPr>
        <w:rPr>
          <w:sz w:val="28"/>
          <w:szCs w:val="26"/>
        </w:rPr>
      </w:pPr>
      <w:r w:rsidRPr="000B0DC2">
        <w:rPr>
          <w:sz w:val="28"/>
          <w:szCs w:val="26"/>
        </w:rPr>
        <w:t>О внесении изменений в муниципальную программу,</w:t>
      </w:r>
    </w:p>
    <w:p w:rsidR="00536791" w:rsidRPr="000B0DC2" w:rsidRDefault="00536791" w:rsidP="00536791">
      <w:pPr>
        <w:rPr>
          <w:sz w:val="28"/>
          <w:szCs w:val="26"/>
        </w:rPr>
      </w:pPr>
      <w:r w:rsidRPr="000B0DC2">
        <w:rPr>
          <w:sz w:val="28"/>
          <w:szCs w:val="26"/>
        </w:rPr>
        <w:t xml:space="preserve">утвержденную постановлением администрации </w:t>
      </w:r>
    </w:p>
    <w:p w:rsidR="00536791" w:rsidRDefault="00536791" w:rsidP="00536791">
      <w:pPr>
        <w:rPr>
          <w:sz w:val="28"/>
          <w:szCs w:val="26"/>
        </w:rPr>
      </w:pPr>
      <w:r w:rsidRPr="000B0DC2">
        <w:rPr>
          <w:sz w:val="28"/>
          <w:szCs w:val="26"/>
        </w:rPr>
        <w:t>МО «Северо</w:t>
      </w:r>
      <w:r>
        <w:rPr>
          <w:sz w:val="28"/>
          <w:szCs w:val="26"/>
        </w:rPr>
        <w:t>–</w:t>
      </w:r>
      <w:r w:rsidRPr="000B0DC2">
        <w:rPr>
          <w:sz w:val="28"/>
          <w:szCs w:val="26"/>
        </w:rPr>
        <w:t xml:space="preserve">Байкальский район» от </w:t>
      </w:r>
      <w:r>
        <w:rPr>
          <w:sz w:val="28"/>
          <w:szCs w:val="26"/>
        </w:rPr>
        <w:t>13.10.2022</w:t>
      </w:r>
      <w:r w:rsidRPr="000B0DC2">
        <w:rPr>
          <w:sz w:val="28"/>
          <w:szCs w:val="26"/>
        </w:rPr>
        <w:t xml:space="preserve"> г. № 2</w:t>
      </w:r>
      <w:r>
        <w:rPr>
          <w:sz w:val="28"/>
          <w:szCs w:val="26"/>
        </w:rPr>
        <w:t xml:space="preserve">01 </w:t>
      </w:r>
    </w:p>
    <w:p w:rsidR="009B7CF5" w:rsidRPr="000B0DC2" w:rsidRDefault="00536791" w:rsidP="00536791">
      <w:pPr>
        <w:rPr>
          <w:sz w:val="28"/>
          <w:szCs w:val="26"/>
        </w:rPr>
      </w:pPr>
      <w:r>
        <w:rPr>
          <w:sz w:val="28"/>
          <w:szCs w:val="26"/>
        </w:rPr>
        <w:t>«</w:t>
      </w:r>
      <w:r w:rsidR="000530CC" w:rsidRPr="000B0DC2">
        <w:rPr>
          <w:sz w:val="28"/>
          <w:szCs w:val="26"/>
        </w:rPr>
        <w:t>О</w:t>
      </w:r>
      <w:r w:rsidR="002B4D8F" w:rsidRPr="000B0DC2">
        <w:rPr>
          <w:sz w:val="28"/>
          <w:szCs w:val="26"/>
        </w:rPr>
        <w:t xml:space="preserve">б утверждении </w:t>
      </w:r>
      <w:r w:rsidR="000530CC" w:rsidRPr="000B0DC2">
        <w:rPr>
          <w:sz w:val="28"/>
          <w:szCs w:val="26"/>
        </w:rPr>
        <w:t>Муниципальной</w:t>
      </w:r>
      <w:r w:rsidR="009B7CF5" w:rsidRPr="000B0DC2">
        <w:rPr>
          <w:sz w:val="28"/>
          <w:szCs w:val="26"/>
        </w:rPr>
        <w:t xml:space="preserve"> </w:t>
      </w:r>
      <w:r w:rsidR="000530CC" w:rsidRPr="000B0DC2">
        <w:rPr>
          <w:sz w:val="28"/>
          <w:szCs w:val="26"/>
        </w:rPr>
        <w:t xml:space="preserve">программы </w:t>
      </w:r>
    </w:p>
    <w:p w:rsidR="000530CC" w:rsidRPr="000B0DC2" w:rsidRDefault="000530CC" w:rsidP="00B732BE">
      <w:pPr>
        <w:rPr>
          <w:sz w:val="28"/>
          <w:szCs w:val="26"/>
        </w:rPr>
      </w:pPr>
      <w:r w:rsidRPr="000B0DC2">
        <w:rPr>
          <w:sz w:val="28"/>
          <w:szCs w:val="26"/>
        </w:rPr>
        <w:t>муниципального образования</w:t>
      </w:r>
      <w:r w:rsidR="009B7CF5" w:rsidRPr="000B0DC2">
        <w:rPr>
          <w:sz w:val="28"/>
          <w:szCs w:val="26"/>
        </w:rPr>
        <w:t xml:space="preserve"> </w:t>
      </w:r>
      <w:r w:rsidRPr="000B0DC2">
        <w:rPr>
          <w:sz w:val="28"/>
          <w:szCs w:val="26"/>
        </w:rPr>
        <w:t>«Северо-Байкальский район»</w:t>
      </w:r>
    </w:p>
    <w:p w:rsidR="000530CC" w:rsidRPr="000B0DC2" w:rsidRDefault="000530CC" w:rsidP="00B732BE">
      <w:pPr>
        <w:pStyle w:val="ConsPlusTitle"/>
        <w:widowControl/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</w:pPr>
      <w:r w:rsidRPr="000B0DC2">
        <w:rPr>
          <w:rFonts w:ascii="Times New Roman" w:hAnsi="Times New Roman" w:cs="Times New Roman"/>
          <w:b w:val="0"/>
          <w:color w:val="000000"/>
          <w:sz w:val="28"/>
          <w:szCs w:val="26"/>
        </w:rPr>
        <w:t>«</w:t>
      </w:r>
      <w:r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Раз</w:t>
      </w:r>
      <w:r w:rsidR="00087725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 xml:space="preserve">витие имущественных и земельных </w:t>
      </w:r>
      <w:r w:rsidR="00762B4A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отношений на 20</w:t>
      </w:r>
      <w:r w:rsidR="00212F65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22</w:t>
      </w:r>
      <w:r w:rsidR="00762B4A"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-202</w:t>
      </w:r>
      <w:r w:rsidR="00B86E27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>5</w:t>
      </w:r>
      <w:r w:rsidRPr="000B0DC2">
        <w:rPr>
          <w:rFonts w:ascii="Times New Roman" w:hAnsi="Times New Roman" w:cs="Times New Roman"/>
          <w:b w:val="0"/>
          <w:bCs w:val="0"/>
          <w:snapToGrid w:val="0"/>
          <w:sz w:val="28"/>
          <w:szCs w:val="26"/>
        </w:rPr>
        <w:t xml:space="preserve"> годы</w:t>
      </w:r>
      <w:r w:rsidRPr="000B0DC2">
        <w:rPr>
          <w:rFonts w:ascii="Times New Roman" w:hAnsi="Times New Roman" w:cs="Times New Roman"/>
          <w:b w:val="0"/>
          <w:color w:val="000000"/>
          <w:sz w:val="28"/>
          <w:szCs w:val="26"/>
        </w:rPr>
        <w:t>»</w:t>
      </w:r>
      <w:r w:rsidR="00536791">
        <w:rPr>
          <w:rFonts w:ascii="Times New Roman" w:hAnsi="Times New Roman" w:cs="Times New Roman"/>
          <w:b w:val="0"/>
          <w:color w:val="000000"/>
          <w:sz w:val="28"/>
          <w:szCs w:val="26"/>
        </w:rPr>
        <w:t>»</w:t>
      </w:r>
      <w:r w:rsidRPr="000B0DC2">
        <w:rPr>
          <w:rFonts w:ascii="Times New Roman" w:hAnsi="Times New Roman" w:cs="Times New Roman"/>
          <w:b w:val="0"/>
          <w:color w:val="000000"/>
          <w:sz w:val="28"/>
          <w:szCs w:val="26"/>
        </w:rPr>
        <w:t xml:space="preserve"> </w:t>
      </w:r>
    </w:p>
    <w:p w:rsidR="00E31E9D" w:rsidRPr="000B0DC2" w:rsidRDefault="00E31E9D" w:rsidP="004C481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6"/>
        </w:rPr>
      </w:pPr>
    </w:p>
    <w:p w:rsidR="00B732BE" w:rsidRPr="0004723B" w:rsidRDefault="00536791" w:rsidP="00087725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767B5D">
        <w:rPr>
          <w:sz w:val="28"/>
          <w:szCs w:val="28"/>
        </w:rPr>
        <w:t xml:space="preserve">с Решением сессии </w:t>
      </w:r>
      <w:r>
        <w:rPr>
          <w:sz w:val="28"/>
          <w:szCs w:val="28"/>
        </w:rPr>
        <w:t xml:space="preserve">Совета депутатов муниципального </w:t>
      </w:r>
      <w:r w:rsidRPr="00767B5D">
        <w:rPr>
          <w:sz w:val="28"/>
          <w:szCs w:val="28"/>
        </w:rPr>
        <w:t xml:space="preserve">образования «Северо-Байкальский район» </w:t>
      </w:r>
      <w:r w:rsidRPr="00DB65D8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Бурятия </w:t>
      </w:r>
      <w:r w:rsidRPr="00DB65D8">
        <w:rPr>
          <w:sz w:val="28"/>
          <w:szCs w:val="28"/>
        </w:rPr>
        <w:t>от 15.09.2022</w:t>
      </w:r>
      <w:r>
        <w:rPr>
          <w:sz w:val="28"/>
          <w:szCs w:val="28"/>
        </w:rPr>
        <w:t xml:space="preserve">г. </w:t>
      </w:r>
      <w:r w:rsidRPr="00DB65D8">
        <w:rPr>
          <w:sz w:val="28"/>
          <w:szCs w:val="28"/>
        </w:rPr>
        <w:t>№ 365-VI «О внесении изменений в решение Совета депутатов муниципального образования «Северо-Байкальский</w:t>
      </w:r>
      <w:r>
        <w:rPr>
          <w:sz w:val="28"/>
          <w:szCs w:val="28"/>
        </w:rPr>
        <w:t xml:space="preserve"> </w:t>
      </w:r>
      <w:r w:rsidRPr="00DB65D8">
        <w:rPr>
          <w:sz w:val="28"/>
          <w:szCs w:val="28"/>
        </w:rPr>
        <w:t>район» от 29.12.2021</w:t>
      </w:r>
      <w:r>
        <w:rPr>
          <w:sz w:val="28"/>
          <w:szCs w:val="28"/>
        </w:rPr>
        <w:t>г.</w:t>
      </w:r>
      <w:r w:rsidRPr="00DB65D8">
        <w:rPr>
          <w:sz w:val="28"/>
          <w:szCs w:val="28"/>
        </w:rPr>
        <w:t xml:space="preserve"> № 281-VI «О бюджете муниципального</w:t>
      </w:r>
      <w:r>
        <w:rPr>
          <w:sz w:val="28"/>
          <w:szCs w:val="28"/>
        </w:rPr>
        <w:t xml:space="preserve"> </w:t>
      </w:r>
      <w:r w:rsidRPr="00DB65D8">
        <w:rPr>
          <w:sz w:val="28"/>
          <w:szCs w:val="28"/>
        </w:rPr>
        <w:t>образования «Северо-Байкальский район» на 2022 год и на плановый период 2023 и 2024 годов»</w:t>
      </w:r>
      <w:r w:rsidR="008D39A8" w:rsidRPr="008D39A8">
        <w:rPr>
          <w:sz w:val="28"/>
          <w:szCs w:val="26"/>
        </w:rPr>
        <w:t>,</w:t>
      </w:r>
      <w:r w:rsidR="00353B94">
        <w:rPr>
          <w:sz w:val="28"/>
          <w:szCs w:val="26"/>
        </w:rPr>
        <w:t xml:space="preserve"> во исполнение</w:t>
      </w:r>
      <w:r w:rsidR="002C50E1" w:rsidRPr="000B0DC2">
        <w:rPr>
          <w:sz w:val="28"/>
          <w:szCs w:val="26"/>
        </w:rPr>
        <w:t xml:space="preserve"> постановления администрации муниципального образования «Северо-Байкальский район» от </w:t>
      </w:r>
      <w:r w:rsidR="00212F65">
        <w:rPr>
          <w:sz w:val="28"/>
          <w:szCs w:val="26"/>
        </w:rPr>
        <w:t>29</w:t>
      </w:r>
      <w:r w:rsidR="002C50E1" w:rsidRPr="000B0DC2">
        <w:rPr>
          <w:sz w:val="28"/>
          <w:szCs w:val="26"/>
        </w:rPr>
        <w:t>.</w:t>
      </w:r>
      <w:r w:rsidR="00212F65">
        <w:rPr>
          <w:sz w:val="28"/>
          <w:szCs w:val="26"/>
        </w:rPr>
        <w:t>12</w:t>
      </w:r>
      <w:r w:rsidR="002C50E1" w:rsidRPr="000B0DC2">
        <w:rPr>
          <w:sz w:val="28"/>
          <w:szCs w:val="26"/>
        </w:rPr>
        <w:t>.20</w:t>
      </w:r>
      <w:r w:rsidR="00212F65">
        <w:rPr>
          <w:sz w:val="28"/>
          <w:szCs w:val="26"/>
        </w:rPr>
        <w:t>21</w:t>
      </w:r>
      <w:r w:rsidR="002C50E1" w:rsidRPr="000B0DC2">
        <w:rPr>
          <w:sz w:val="28"/>
          <w:szCs w:val="26"/>
        </w:rPr>
        <w:t xml:space="preserve"> № </w:t>
      </w:r>
      <w:r w:rsidR="00212F65">
        <w:rPr>
          <w:sz w:val="28"/>
          <w:szCs w:val="26"/>
        </w:rPr>
        <w:t>271</w:t>
      </w:r>
      <w:r w:rsidR="002C50E1" w:rsidRPr="000B0DC2">
        <w:rPr>
          <w:sz w:val="28"/>
          <w:szCs w:val="26"/>
        </w:rPr>
        <w:t xml:space="preserve"> «Об утверждении Порядка разработки, реализации и оценки эффективности муниципальных программ  </w:t>
      </w:r>
      <w:r w:rsidR="002C50E1" w:rsidRPr="0004723B">
        <w:rPr>
          <w:sz w:val="28"/>
          <w:szCs w:val="28"/>
        </w:rPr>
        <w:t>муниципального образова</w:t>
      </w:r>
      <w:r w:rsidR="00E62CBA" w:rsidRPr="0004723B">
        <w:rPr>
          <w:sz w:val="28"/>
          <w:szCs w:val="28"/>
        </w:rPr>
        <w:t>ния «Северо-Байкальский район»</w:t>
      </w:r>
      <w:r w:rsidR="00573C44" w:rsidRPr="0004723B">
        <w:rPr>
          <w:sz w:val="28"/>
          <w:szCs w:val="28"/>
        </w:rPr>
        <w:t>,</w:t>
      </w:r>
      <w:r w:rsidR="00087725" w:rsidRPr="0004723B">
        <w:rPr>
          <w:sz w:val="28"/>
          <w:szCs w:val="28"/>
        </w:rPr>
        <w:t xml:space="preserve"> </w:t>
      </w:r>
      <w:r w:rsidR="00353B94">
        <w:rPr>
          <w:sz w:val="28"/>
          <w:szCs w:val="28"/>
        </w:rPr>
        <w:t>п о с т а н</w:t>
      </w:r>
      <w:r w:rsidR="00B732BE" w:rsidRPr="0004723B">
        <w:rPr>
          <w:sz w:val="28"/>
          <w:szCs w:val="28"/>
        </w:rPr>
        <w:t xml:space="preserve"> о в л я ю:</w:t>
      </w:r>
    </w:p>
    <w:p w:rsidR="00536791" w:rsidRDefault="00536791" w:rsidP="00536791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Внести следующие изменений в </w:t>
      </w:r>
      <w:r w:rsidR="00D55786" w:rsidRPr="00A66551">
        <w:rPr>
          <w:rFonts w:ascii="Times New Roman" w:hAnsi="Times New Roman"/>
          <w:sz w:val="28"/>
          <w:szCs w:val="26"/>
        </w:rPr>
        <w:t xml:space="preserve">Муниципальную программу муниципального образования «Северо-Байкальский район» </w:t>
      </w:r>
      <w:r w:rsidR="00D55786" w:rsidRPr="00A66551">
        <w:rPr>
          <w:rFonts w:ascii="Times New Roman" w:hAnsi="Times New Roman"/>
          <w:color w:val="000000"/>
          <w:sz w:val="28"/>
          <w:szCs w:val="26"/>
        </w:rPr>
        <w:t>«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>Развитие имущественных и земельных отношений на 20</w:t>
      </w:r>
      <w:r w:rsidR="00212F65" w:rsidRPr="00A66551">
        <w:rPr>
          <w:rFonts w:ascii="Times New Roman" w:hAnsi="Times New Roman"/>
          <w:bCs/>
          <w:snapToGrid w:val="0"/>
          <w:sz w:val="28"/>
          <w:szCs w:val="26"/>
        </w:rPr>
        <w:t>22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>-202</w:t>
      </w:r>
      <w:r w:rsidR="00B86E27" w:rsidRPr="00A66551">
        <w:rPr>
          <w:rFonts w:ascii="Times New Roman" w:hAnsi="Times New Roman"/>
          <w:bCs/>
          <w:snapToGrid w:val="0"/>
          <w:sz w:val="28"/>
          <w:szCs w:val="26"/>
        </w:rPr>
        <w:t>5</w:t>
      </w:r>
      <w:r w:rsidR="00D55786" w:rsidRPr="00A66551">
        <w:rPr>
          <w:rFonts w:ascii="Times New Roman" w:hAnsi="Times New Roman"/>
          <w:bCs/>
          <w:snapToGrid w:val="0"/>
          <w:sz w:val="28"/>
          <w:szCs w:val="26"/>
        </w:rPr>
        <w:t xml:space="preserve"> годы</w:t>
      </w:r>
      <w:r w:rsidR="00D55786" w:rsidRPr="00A66551">
        <w:rPr>
          <w:rFonts w:ascii="Times New Roman" w:hAnsi="Times New Roman"/>
          <w:color w:val="000000"/>
          <w:sz w:val="28"/>
          <w:szCs w:val="26"/>
        </w:rPr>
        <w:t>»</w:t>
      </w:r>
      <w:r>
        <w:rPr>
          <w:rFonts w:ascii="Times New Roman" w:hAnsi="Times New Roman"/>
          <w:color w:val="000000"/>
          <w:sz w:val="28"/>
          <w:szCs w:val="26"/>
        </w:rPr>
        <w:t>, утвержденную постановлением администрации МО «Северо-Байкальский район» от 13.10.2022г. № 201:</w:t>
      </w:r>
    </w:p>
    <w:p w:rsidR="00635F66" w:rsidRPr="00635F66" w:rsidRDefault="00536791" w:rsidP="00635F66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536791">
        <w:rPr>
          <w:rFonts w:ascii="Times New Roman" w:hAnsi="Times New Roman"/>
          <w:bCs/>
          <w:sz w:val="28"/>
          <w:szCs w:val="26"/>
        </w:rPr>
        <w:t xml:space="preserve">1.1. Паспорт муниципальной программы изложить в новой редакции </w:t>
      </w:r>
      <w:r w:rsidRPr="00635F66">
        <w:rPr>
          <w:rFonts w:ascii="Times New Roman" w:hAnsi="Times New Roman"/>
          <w:bCs/>
          <w:sz w:val="28"/>
          <w:szCs w:val="28"/>
        </w:rPr>
        <w:t>согласно приложению № 1 к настоящему постановлению.</w:t>
      </w:r>
    </w:p>
    <w:p w:rsidR="00536791" w:rsidRPr="00635F66" w:rsidRDefault="00536791" w:rsidP="00536791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635F66">
        <w:rPr>
          <w:rFonts w:ascii="Times New Roman" w:hAnsi="Times New Roman"/>
          <w:bCs/>
          <w:sz w:val="28"/>
          <w:szCs w:val="28"/>
        </w:rPr>
        <w:t xml:space="preserve">1.2. Таблицу </w:t>
      </w:r>
      <w:r w:rsidR="00635F66">
        <w:rPr>
          <w:rFonts w:ascii="Times New Roman" w:hAnsi="Times New Roman"/>
          <w:bCs/>
          <w:sz w:val="28"/>
          <w:szCs w:val="28"/>
        </w:rPr>
        <w:t>2</w:t>
      </w:r>
      <w:r w:rsidRPr="00635F66">
        <w:rPr>
          <w:rFonts w:ascii="Times New Roman" w:hAnsi="Times New Roman"/>
          <w:bCs/>
          <w:sz w:val="28"/>
          <w:szCs w:val="28"/>
        </w:rPr>
        <w:t xml:space="preserve"> </w:t>
      </w:r>
      <w:r w:rsidR="00154EC2">
        <w:rPr>
          <w:rFonts w:ascii="Times New Roman" w:hAnsi="Times New Roman"/>
          <w:bCs/>
          <w:sz w:val="28"/>
          <w:szCs w:val="28"/>
        </w:rPr>
        <w:t>к приложению</w:t>
      </w:r>
      <w:r w:rsidR="00635F66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 </w:t>
      </w:r>
      <w:r w:rsidRPr="00635F66">
        <w:rPr>
          <w:rFonts w:ascii="Times New Roman" w:hAnsi="Times New Roman"/>
          <w:bCs/>
          <w:sz w:val="28"/>
          <w:szCs w:val="28"/>
        </w:rPr>
        <w:t>«</w:t>
      </w:r>
      <w:r w:rsidRPr="00635F66">
        <w:rPr>
          <w:rFonts w:ascii="Times New Roman" w:hAnsi="Times New Roman"/>
          <w:color w:val="1A1A1A"/>
          <w:sz w:val="28"/>
          <w:szCs w:val="28"/>
        </w:rPr>
        <w:t>План мероприятий реализации Программы на 2022-2025гг.</w:t>
      </w:r>
      <w:r w:rsidRPr="00635F66">
        <w:rPr>
          <w:rFonts w:ascii="Times New Roman" w:hAnsi="Times New Roman"/>
          <w:bCs/>
          <w:sz w:val="28"/>
          <w:szCs w:val="28"/>
        </w:rPr>
        <w:t xml:space="preserve">» </w:t>
      </w:r>
      <w:r w:rsidRPr="00536791">
        <w:rPr>
          <w:rFonts w:ascii="Times New Roman" w:hAnsi="Times New Roman"/>
          <w:bCs/>
          <w:sz w:val="28"/>
          <w:szCs w:val="26"/>
        </w:rPr>
        <w:t xml:space="preserve">изложить в новой редакции согласно </w:t>
      </w:r>
      <w:r w:rsidR="00635F66">
        <w:rPr>
          <w:rFonts w:ascii="Times New Roman" w:hAnsi="Times New Roman"/>
          <w:bCs/>
          <w:sz w:val="28"/>
          <w:szCs w:val="26"/>
        </w:rPr>
        <w:t xml:space="preserve">Таблице 2 </w:t>
      </w:r>
      <w:r w:rsidR="00154EC2">
        <w:rPr>
          <w:rFonts w:ascii="Times New Roman" w:hAnsi="Times New Roman"/>
          <w:bCs/>
          <w:sz w:val="28"/>
          <w:szCs w:val="26"/>
        </w:rPr>
        <w:t xml:space="preserve">к </w:t>
      </w:r>
      <w:r w:rsidRPr="00536791">
        <w:rPr>
          <w:rFonts w:ascii="Times New Roman" w:hAnsi="Times New Roman"/>
          <w:bCs/>
          <w:sz w:val="28"/>
          <w:szCs w:val="26"/>
        </w:rPr>
        <w:t>приложени</w:t>
      </w:r>
      <w:r w:rsidR="006B4727"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 w:rsidR="00635F66">
        <w:rPr>
          <w:rFonts w:ascii="Times New Roman" w:hAnsi="Times New Roman"/>
          <w:bCs/>
          <w:sz w:val="28"/>
          <w:szCs w:val="26"/>
        </w:rPr>
        <w:t>1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постановлению.</w:t>
      </w:r>
    </w:p>
    <w:p w:rsidR="000E5BC1" w:rsidRDefault="00536791" w:rsidP="000E5BC1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 w:rsidRPr="00536791">
        <w:rPr>
          <w:rFonts w:ascii="Times New Roman" w:hAnsi="Times New Roman"/>
          <w:bCs/>
          <w:sz w:val="28"/>
          <w:szCs w:val="26"/>
        </w:rPr>
        <w:t xml:space="preserve">1.3. </w:t>
      </w:r>
      <w:r w:rsidR="00635F66" w:rsidRPr="00635F66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635F66">
        <w:rPr>
          <w:rFonts w:ascii="Times New Roman" w:hAnsi="Times New Roman"/>
          <w:bCs/>
          <w:sz w:val="28"/>
          <w:szCs w:val="28"/>
        </w:rPr>
        <w:t>3</w:t>
      </w:r>
      <w:r w:rsidR="00154EC2">
        <w:rPr>
          <w:rFonts w:ascii="Times New Roman" w:hAnsi="Times New Roman"/>
          <w:bCs/>
          <w:sz w:val="28"/>
          <w:szCs w:val="28"/>
        </w:rPr>
        <w:t xml:space="preserve"> к</w:t>
      </w:r>
      <w:r w:rsidR="00635F66" w:rsidRPr="00635F66">
        <w:rPr>
          <w:rFonts w:ascii="Times New Roman" w:hAnsi="Times New Roman"/>
          <w:bCs/>
          <w:sz w:val="28"/>
          <w:szCs w:val="28"/>
        </w:rPr>
        <w:t xml:space="preserve"> </w:t>
      </w:r>
      <w:r w:rsidR="00635F66">
        <w:rPr>
          <w:rFonts w:ascii="Times New Roman" w:hAnsi="Times New Roman"/>
          <w:bCs/>
          <w:sz w:val="28"/>
          <w:szCs w:val="28"/>
        </w:rPr>
        <w:t>приложени</w:t>
      </w:r>
      <w:r w:rsidR="00154EC2">
        <w:rPr>
          <w:rFonts w:ascii="Times New Roman" w:hAnsi="Times New Roman"/>
          <w:bCs/>
          <w:sz w:val="28"/>
          <w:szCs w:val="28"/>
        </w:rPr>
        <w:t>ю</w:t>
      </w:r>
      <w:r w:rsidR="00635F66">
        <w:rPr>
          <w:rFonts w:ascii="Times New Roman" w:hAnsi="Times New Roman"/>
          <w:bCs/>
          <w:sz w:val="28"/>
          <w:szCs w:val="28"/>
        </w:rPr>
        <w:t xml:space="preserve"> № 1 к настоящему </w:t>
      </w:r>
      <w:r w:rsidR="00635F66" w:rsidRPr="00635F66">
        <w:rPr>
          <w:rFonts w:ascii="Times New Roman" w:hAnsi="Times New Roman"/>
          <w:bCs/>
          <w:sz w:val="28"/>
          <w:szCs w:val="28"/>
        </w:rPr>
        <w:t>постановлению «</w:t>
      </w:r>
      <w:r w:rsidR="00635F66" w:rsidRPr="00635F66">
        <w:rPr>
          <w:rFonts w:ascii="Times New Roman" w:eastAsia="Arial" w:hAnsi="Times New Roman"/>
          <w:bCs/>
          <w:w w:val="110"/>
          <w:sz w:val="28"/>
          <w:szCs w:val="28"/>
        </w:rPr>
        <w:t>Ресурсное обеспечение муниципальной программы по подпрограммам»</w:t>
      </w:r>
      <w:r w:rsidRPr="00635F66">
        <w:rPr>
          <w:rFonts w:ascii="Times New Roman" w:hAnsi="Times New Roman"/>
          <w:bCs/>
          <w:sz w:val="28"/>
          <w:szCs w:val="28"/>
        </w:rPr>
        <w:t xml:space="preserve"> изложи</w:t>
      </w:r>
      <w:r w:rsidRPr="00536791">
        <w:rPr>
          <w:rFonts w:ascii="Times New Roman" w:hAnsi="Times New Roman"/>
          <w:bCs/>
          <w:sz w:val="28"/>
          <w:szCs w:val="26"/>
        </w:rPr>
        <w:t xml:space="preserve">ть в </w:t>
      </w:r>
      <w:r w:rsidRPr="00536791">
        <w:rPr>
          <w:rFonts w:ascii="Times New Roman" w:hAnsi="Times New Roman"/>
          <w:bCs/>
          <w:sz w:val="28"/>
          <w:szCs w:val="26"/>
        </w:rPr>
        <w:lastRenderedPageBreak/>
        <w:t xml:space="preserve">новой редакции согласно </w:t>
      </w:r>
      <w:r w:rsidR="00635F66">
        <w:rPr>
          <w:rFonts w:ascii="Times New Roman" w:hAnsi="Times New Roman"/>
          <w:bCs/>
          <w:sz w:val="28"/>
          <w:szCs w:val="26"/>
        </w:rPr>
        <w:t xml:space="preserve">Таблице 3 </w:t>
      </w:r>
      <w:r w:rsidR="00154EC2">
        <w:rPr>
          <w:rFonts w:ascii="Times New Roman" w:hAnsi="Times New Roman"/>
          <w:bCs/>
          <w:sz w:val="28"/>
          <w:szCs w:val="26"/>
        </w:rPr>
        <w:t xml:space="preserve">к </w:t>
      </w:r>
      <w:r w:rsidRPr="00536791">
        <w:rPr>
          <w:rFonts w:ascii="Times New Roman" w:hAnsi="Times New Roman"/>
          <w:bCs/>
          <w:sz w:val="28"/>
          <w:szCs w:val="26"/>
        </w:rPr>
        <w:t>приложени</w:t>
      </w:r>
      <w:r w:rsidR="006B4727"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 w:rsidR="00635F66">
        <w:rPr>
          <w:rFonts w:ascii="Times New Roman" w:hAnsi="Times New Roman"/>
          <w:bCs/>
          <w:sz w:val="28"/>
          <w:szCs w:val="26"/>
        </w:rPr>
        <w:t>1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постановлению.</w:t>
      </w:r>
    </w:p>
    <w:p w:rsidR="00154EC2" w:rsidRDefault="000E5BC1" w:rsidP="00154EC2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1.4.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6B472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E5BC1">
        <w:rPr>
          <w:rFonts w:ascii="Times New Roman" w:hAnsi="Times New Roman"/>
          <w:bCs/>
          <w:sz w:val="28"/>
          <w:szCs w:val="28"/>
        </w:rPr>
        <w:t>№ 2 к настоящему постановлению «</w:t>
      </w:r>
      <w:r w:rsidRPr="000E5BC1">
        <w:rPr>
          <w:rFonts w:ascii="Times New Roman" w:hAnsi="Times New Roman"/>
          <w:sz w:val="28"/>
          <w:szCs w:val="28"/>
        </w:rPr>
        <w:t>Подпрограмма 1</w:t>
      </w:r>
      <w:r w:rsidRPr="000E5BC1">
        <w:rPr>
          <w:rFonts w:ascii="Times New Roman" w:hAnsi="Times New Roman"/>
          <w:caps/>
          <w:sz w:val="28"/>
          <w:szCs w:val="28"/>
        </w:rPr>
        <w:t xml:space="preserve"> </w:t>
      </w:r>
      <w:r w:rsidRPr="000E5BC1">
        <w:rPr>
          <w:rFonts w:ascii="Times New Roman" w:hAnsi="Times New Roman"/>
          <w:sz w:val="28"/>
          <w:szCs w:val="28"/>
        </w:rPr>
        <w:t>«Земельные отношения»</w:t>
      </w:r>
      <w:r w:rsidRPr="000E5BC1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36791">
        <w:rPr>
          <w:rFonts w:ascii="Times New Roman" w:hAnsi="Times New Roman"/>
          <w:bCs/>
          <w:sz w:val="28"/>
          <w:szCs w:val="26"/>
        </w:rPr>
        <w:t>риложени</w:t>
      </w:r>
      <w:r w:rsidR="006B4727"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2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 w:rsidR="006B4727">
        <w:rPr>
          <w:rFonts w:ascii="Times New Roman" w:hAnsi="Times New Roman"/>
          <w:bCs/>
          <w:sz w:val="28"/>
          <w:szCs w:val="26"/>
        </w:rPr>
        <w:t>.</w:t>
      </w:r>
    </w:p>
    <w:p w:rsidR="00154EC2" w:rsidRDefault="006B4727" w:rsidP="00154EC2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1.5. </w:t>
      </w:r>
      <w:r w:rsidR="00154EC2" w:rsidRPr="00635F66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154EC2">
        <w:rPr>
          <w:rFonts w:ascii="Times New Roman" w:hAnsi="Times New Roman"/>
          <w:bCs/>
          <w:sz w:val="28"/>
          <w:szCs w:val="28"/>
        </w:rPr>
        <w:t>2</w:t>
      </w:r>
      <w:r w:rsidR="00154EC2" w:rsidRPr="00635F66">
        <w:rPr>
          <w:rFonts w:ascii="Times New Roman" w:hAnsi="Times New Roman"/>
          <w:bCs/>
          <w:sz w:val="28"/>
          <w:szCs w:val="28"/>
        </w:rPr>
        <w:t xml:space="preserve"> </w:t>
      </w:r>
      <w:r w:rsidR="00154EC2">
        <w:rPr>
          <w:rFonts w:ascii="Times New Roman" w:hAnsi="Times New Roman"/>
          <w:bCs/>
          <w:sz w:val="28"/>
          <w:szCs w:val="28"/>
        </w:rPr>
        <w:t xml:space="preserve">к приложению № 2 к настоящему </w:t>
      </w:r>
      <w:r w:rsidR="00154EC2" w:rsidRPr="00635F66">
        <w:rPr>
          <w:rFonts w:ascii="Times New Roman" w:hAnsi="Times New Roman"/>
          <w:bCs/>
          <w:sz w:val="28"/>
          <w:szCs w:val="28"/>
        </w:rPr>
        <w:t>постановлению</w:t>
      </w:r>
      <w:r w:rsidR="00154EC2">
        <w:rPr>
          <w:rFonts w:ascii="Times New Roman" w:hAnsi="Times New Roman"/>
          <w:bCs/>
          <w:sz w:val="28"/>
          <w:szCs w:val="26"/>
        </w:rPr>
        <w:t xml:space="preserve"> </w:t>
      </w:r>
      <w:r w:rsidR="00154EC2" w:rsidRPr="00154EC2">
        <w:rPr>
          <w:rFonts w:ascii="Times New Roman" w:hAnsi="Times New Roman"/>
          <w:bCs/>
          <w:sz w:val="28"/>
          <w:szCs w:val="28"/>
        </w:rPr>
        <w:t>«</w:t>
      </w:r>
      <w:r w:rsidR="00154EC2" w:rsidRPr="00154EC2">
        <w:rPr>
          <w:rFonts w:ascii="Times New Roman" w:hAnsi="Times New Roman"/>
          <w:sz w:val="28"/>
          <w:szCs w:val="28"/>
        </w:rPr>
        <w:t>Раздел 4. Целевые показатели</w:t>
      </w:r>
      <w:r w:rsidR="00154EC2" w:rsidRPr="00154EC2">
        <w:rPr>
          <w:rFonts w:ascii="Times New Roman" w:eastAsia="Arial" w:hAnsi="Times New Roman"/>
          <w:sz w:val="28"/>
          <w:szCs w:val="28"/>
        </w:rPr>
        <w:t xml:space="preserve"> муниципальной подпрограммы «</w:t>
      </w:r>
      <w:r w:rsidR="00154EC2" w:rsidRPr="00154EC2">
        <w:rPr>
          <w:rFonts w:ascii="Times New Roman" w:hAnsi="Times New Roman"/>
          <w:bCs/>
          <w:sz w:val="28"/>
          <w:szCs w:val="28"/>
        </w:rPr>
        <w:t xml:space="preserve">Земельные отношения»» </w:t>
      </w:r>
      <w:r w:rsidR="00154EC2" w:rsidRPr="000E5BC1">
        <w:rPr>
          <w:rFonts w:ascii="Times New Roman" w:hAnsi="Times New Roman"/>
          <w:bCs/>
          <w:sz w:val="28"/>
          <w:szCs w:val="28"/>
        </w:rPr>
        <w:t xml:space="preserve">изложить в новой редакции согласно </w:t>
      </w:r>
      <w:r w:rsidR="00154EC2">
        <w:rPr>
          <w:rFonts w:ascii="Times New Roman" w:hAnsi="Times New Roman"/>
          <w:bCs/>
          <w:sz w:val="28"/>
          <w:szCs w:val="28"/>
        </w:rPr>
        <w:t>Таблице 2 к п</w:t>
      </w:r>
      <w:r w:rsidR="00154EC2" w:rsidRPr="00536791">
        <w:rPr>
          <w:rFonts w:ascii="Times New Roman" w:hAnsi="Times New Roman"/>
          <w:bCs/>
          <w:sz w:val="28"/>
          <w:szCs w:val="26"/>
        </w:rPr>
        <w:t>риложени</w:t>
      </w:r>
      <w:r w:rsidR="00154EC2">
        <w:rPr>
          <w:rFonts w:ascii="Times New Roman" w:hAnsi="Times New Roman"/>
          <w:bCs/>
          <w:sz w:val="28"/>
          <w:szCs w:val="26"/>
        </w:rPr>
        <w:t>ю</w:t>
      </w:r>
      <w:r w:rsidR="00154EC2" w:rsidRPr="00536791">
        <w:rPr>
          <w:rFonts w:ascii="Times New Roman" w:hAnsi="Times New Roman"/>
          <w:bCs/>
          <w:sz w:val="28"/>
          <w:szCs w:val="26"/>
        </w:rPr>
        <w:t xml:space="preserve"> № </w:t>
      </w:r>
      <w:r w:rsidR="00154EC2">
        <w:rPr>
          <w:rFonts w:ascii="Times New Roman" w:hAnsi="Times New Roman"/>
          <w:bCs/>
          <w:sz w:val="28"/>
          <w:szCs w:val="26"/>
        </w:rPr>
        <w:t>2</w:t>
      </w:r>
      <w:r w:rsidR="00154EC2"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 w:rsidR="00154EC2">
        <w:rPr>
          <w:rFonts w:ascii="Times New Roman" w:hAnsi="Times New Roman"/>
          <w:bCs/>
          <w:sz w:val="28"/>
          <w:szCs w:val="26"/>
        </w:rPr>
        <w:t>.</w:t>
      </w:r>
    </w:p>
    <w:p w:rsidR="00BC5B6E" w:rsidRDefault="00154EC2" w:rsidP="00BC5B6E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1.6. </w:t>
      </w:r>
      <w:r w:rsidR="00E06910" w:rsidRPr="00635F66">
        <w:rPr>
          <w:rFonts w:ascii="Times New Roman" w:hAnsi="Times New Roman"/>
          <w:bCs/>
          <w:sz w:val="28"/>
          <w:szCs w:val="28"/>
        </w:rPr>
        <w:t xml:space="preserve">Таблицу </w:t>
      </w:r>
      <w:r w:rsidR="00E06910">
        <w:rPr>
          <w:rFonts w:ascii="Times New Roman" w:hAnsi="Times New Roman"/>
          <w:bCs/>
          <w:sz w:val="28"/>
          <w:szCs w:val="28"/>
        </w:rPr>
        <w:t>4</w:t>
      </w:r>
      <w:r w:rsidR="00E06910" w:rsidRPr="00635F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E06910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E06910">
        <w:rPr>
          <w:rFonts w:ascii="Times New Roman" w:hAnsi="Times New Roman"/>
          <w:bCs/>
          <w:sz w:val="28"/>
          <w:szCs w:val="28"/>
        </w:rPr>
        <w:t xml:space="preserve"> № 2 к настоящему </w:t>
      </w:r>
      <w:r w:rsidR="00E06910" w:rsidRPr="00635F66">
        <w:rPr>
          <w:rFonts w:ascii="Times New Roman" w:hAnsi="Times New Roman"/>
          <w:bCs/>
          <w:sz w:val="28"/>
          <w:szCs w:val="28"/>
        </w:rPr>
        <w:t>постановлению</w:t>
      </w:r>
      <w:r w:rsidR="00E06910">
        <w:rPr>
          <w:rFonts w:ascii="Times New Roman" w:hAnsi="Times New Roman"/>
          <w:bCs/>
          <w:sz w:val="28"/>
          <w:szCs w:val="26"/>
        </w:rPr>
        <w:t xml:space="preserve"> </w:t>
      </w:r>
      <w:r w:rsidR="00E06910" w:rsidRPr="00E06910">
        <w:rPr>
          <w:rFonts w:ascii="Times New Roman" w:hAnsi="Times New Roman"/>
          <w:bCs/>
          <w:sz w:val="28"/>
          <w:szCs w:val="28"/>
        </w:rPr>
        <w:t>«</w:t>
      </w:r>
      <w:r w:rsidR="00E06910" w:rsidRPr="00E06910">
        <w:rPr>
          <w:rFonts w:ascii="Times New Roman" w:eastAsia="Arial" w:hAnsi="Times New Roman"/>
          <w:bCs/>
          <w:w w:val="110"/>
          <w:sz w:val="28"/>
          <w:szCs w:val="28"/>
        </w:rPr>
        <w:t>Перечень мероприятий и ресурсное обеспечение по подпрограмме 1»</w:t>
      </w:r>
      <w:r w:rsidR="00E06910" w:rsidRPr="00E0691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E06910" w:rsidRPr="00536791">
        <w:rPr>
          <w:rFonts w:ascii="Times New Roman" w:hAnsi="Times New Roman"/>
          <w:bCs/>
          <w:sz w:val="28"/>
          <w:szCs w:val="26"/>
        </w:rPr>
        <w:t xml:space="preserve">й редакции согласно </w:t>
      </w:r>
      <w:r w:rsidR="00E06910">
        <w:rPr>
          <w:rFonts w:ascii="Times New Roman" w:hAnsi="Times New Roman"/>
          <w:bCs/>
          <w:sz w:val="28"/>
          <w:szCs w:val="26"/>
        </w:rPr>
        <w:t xml:space="preserve">Таблице 4 </w:t>
      </w:r>
      <w:r>
        <w:rPr>
          <w:rFonts w:ascii="Times New Roman" w:hAnsi="Times New Roman"/>
          <w:bCs/>
          <w:sz w:val="28"/>
          <w:szCs w:val="26"/>
        </w:rPr>
        <w:t xml:space="preserve">к </w:t>
      </w:r>
      <w:r w:rsidR="00E06910" w:rsidRPr="00536791">
        <w:rPr>
          <w:rFonts w:ascii="Times New Roman" w:hAnsi="Times New Roman"/>
          <w:bCs/>
          <w:sz w:val="28"/>
          <w:szCs w:val="26"/>
        </w:rPr>
        <w:t>приложени</w:t>
      </w:r>
      <w:r w:rsidR="00E06910">
        <w:rPr>
          <w:rFonts w:ascii="Times New Roman" w:hAnsi="Times New Roman"/>
          <w:bCs/>
          <w:sz w:val="28"/>
          <w:szCs w:val="26"/>
        </w:rPr>
        <w:t>ю</w:t>
      </w:r>
      <w:r w:rsidR="00E06910" w:rsidRPr="00536791">
        <w:rPr>
          <w:rFonts w:ascii="Times New Roman" w:hAnsi="Times New Roman"/>
          <w:bCs/>
          <w:sz w:val="28"/>
          <w:szCs w:val="26"/>
        </w:rPr>
        <w:t xml:space="preserve"> № </w:t>
      </w:r>
      <w:r w:rsidR="00E06910">
        <w:rPr>
          <w:rFonts w:ascii="Times New Roman" w:hAnsi="Times New Roman"/>
          <w:bCs/>
          <w:sz w:val="28"/>
          <w:szCs w:val="26"/>
        </w:rPr>
        <w:t>2</w:t>
      </w:r>
      <w:r w:rsidR="00E06910"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 w:rsidR="00E06910">
        <w:rPr>
          <w:rFonts w:ascii="Times New Roman" w:hAnsi="Times New Roman"/>
          <w:bCs/>
          <w:sz w:val="28"/>
          <w:szCs w:val="26"/>
        </w:rPr>
        <w:t>.</w:t>
      </w:r>
    </w:p>
    <w:p w:rsidR="00E06910" w:rsidRDefault="00BC5B6E" w:rsidP="00BC5B6E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1.7</w:t>
      </w:r>
      <w:r w:rsidRPr="00BC5B6E">
        <w:rPr>
          <w:rFonts w:ascii="Times New Roman" w:hAnsi="Times New Roman"/>
          <w:bCs/>
          <w:sz w:val="28"/>
          <w:szCs w:val="26"/>
        </w:rPr>
        <w:t xml:space="preserve">. </w:t>
      </w:r>
      <w:r w:rsidRPr="00BC5B6E">
        <w:rPr>
          <w:rFonts w:ascii="Times New Roman" w:hAnsi="Times New Roman"/>
          <w:bCs/>
          <w:sz w:val="28"/>
          <w:szCs w:val="28"/>
        </w:rPr>
        <w:t>Таблицу 5 к приложению № 2 к настоящему постановлению</w:t>
      </w:r>
      <w:r w:rsidRPr="00BC5B6E">
        <w:rPr>
          <w:rFonts w:ascii="Times New Roman" w:hAnsi="Times New Roman"/>
          <w:bCs/>
          <w:sz w:val="28"/>
          <w:szCs w:val="26"/>
        </w:rPr>
        <w:t xml:space="preserve"> </w:t>
      </w:r>
      <w:r w:rsidRPr="00BC5B6E">
        <w:rPr>
          <w:rFonts w:ascii="Times New Roman" w:hAnsi="Times New Roman"/>
          <w:bCs/>
          <w:sz w:val="28"/>
          <w:szCs w:val="28"/>
        </w:rPr>
        <w:t>«</w:t>
      </w:r>
      <w:r w:rsidRPr="00BC5B6E">
        <w:rPr>
          <w:rFonts w:ascii="Times New Roman" w:eastAsia="Arial" w:hAnsi="Times New Roman"/>
          <w:bCs/>
          <w:w w:val="110"/>
          <w:sz w:val="28"/>
          <w:szCs w:val="28"/>
        </w:rPr>
        <w:t>Сравнительная таблица целевых показателей на текущий период»</w:t>
      </w:r>
      <w:r w:rsidRPr="00BC5B6E">
        <w:rPr>
          <w:rFonts w:ascii="Times New Roman" w:hAnsi="Times New Roman"/>
          <w:bCs/>
          <w:sz w:val="28"/>
          <w:szCs w:val="28"/>
        </w:rPr>
        <w:t xml:space="preserve"> изложить</w:t>
      </w:r>
      <w:r w:rsidRPr="00E06910">
        <w:rPr>
          <w:rFonts w:ascii="Times New Roman" w:hAnsi="Times New Roman"/>
          <w:bCs/>
          <w:sz w:val="28"/>
          <w:szCs w:val="28"/>
        </w:rPr>
        <w:t xml:space="preserve"> в ново</w:t>
      </w:r>
      <w:r w:rsidRPr="00536791">
        <w:rPr>
          <w:rFonts w:ascii="Times New Roman" w:hAnsi="Times New Roman"/>
          <w:bCs/>
          <w:sz w:val="28"/>
          <w:szCs w:val="26"/>
        </w:rPr>
        <w:t xml:space="preserve">й редакции согласно </w:t>
      </w:r>
      <w:r>
        <w:rPr>
          <w:rFonts w:ascii="Times New Roman" w:hAnsi="Times New Roman"/>
          <w:bCs/>
          <w:sz w:val="28"/>
          <w:szCs w:val="26"/>
        </w:rPr>
        <w:t xml:space="preserve">Таблице 5 к </w:t>
      </w:r>
      <w:r w:rsidRPr="00536791">
        <w:rPr>
          <w:rFonts w:ascii="Times New Roman" w:hAnsi="Times New Roman"/>
          <w:bCs/>
          <w:sz w:val="28"/>
          <w:szCs w:val="26"/>
        </w:rPr>
        <w:t>приложени</w:t>
      </w:r>
      <w:r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2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BC5B6E" w:rsidRDefault="00BC5B6E" w:rsidP="00BC5B6E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1.8. П</w:t>
      </w:r>
      <w:r>
        <w:rPr>
          <w:rFonts w:ascii="Times New Roman" w:hAnsi="Times New Roman"/>
          <w:bCs/>
          <w:sz w:val="28"/>
          <w:szCs w:val="28"/>
        </w:rPr>
        <w:t xml:space="preserve">риложение </w:t>
      </w:r>
      <w:r w:rsidRPr="000E5BC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r w:rsidRPr="000E5BC1">
        <w:rPr>
          <w:rFonts w:ascii="Times New Roman" w:hAnsi="Times New Roman"/>
          <w:bCs/>
          <w:sz w:val="28"/>
          <w:szCs w:val="28"/>
        </w:rPr>
        <w:t xml:space="preserve"> к настоящему постановлению «</w:t>
      </w:r>
      <w:r w:rsidRPr="000E5BC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2</w:t>
      </w:r>
      <w:r w:rsidRPr="000E5BC1">
        <w:rPr>
          <w:rFonts w:ascii="Times New Roman" w:hAnsi="Times New Roman"/>
          <w:caps/>
          <w:sz w:val="28"/>
          <w:szCs w:val="28"/>
        </w:rPr>
        <w:t xml:space="preserve"> </w:t>
      </w:r>
      <w:r w:rsidRPr="000E5BC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Имущественные</w:t>
      </w:r>
      <w:r w:rsidRPr="000E5BC1">
        <w:rPr>
          <w:rFonts w:ascii="Times New Roman" w:hAnsi="Times New Roman"/>
          <w:sz w:val="28"/>
          <w:szCs w:val="28"/>
        </w:rPr>
        <w:t xml:space="preserve"> отношения»</w:t>
      </w:r>
      <w:r w:rsidRPr="000E5BC1"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36791">
        <w:rPr>
          <w:rFonts w:ascii="Times New Roman" w:hAnsi="Times New Roman"/>
          <w:bCs/>
          <w:sz w:val="28"/>
          <w:szCs w:val="26"/>
        </w:rPr>
        <w:t>риложени</w:t>
      </w:r>
      <w:r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3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283147" w:rsidRDefault="00283147" w:rsidP="00283147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1.9. </w:t>
      </w:r>
      <w:r w:rsidRPr="00635F66">
        <w:rPr>
          <w:rFonts w:ascii="Times New Roman" w:hAnsi="Times New Roman"/>
          <w:bCs/>
          <w:sz w:val="28"/>
          <w:szCs w:val="28"/>
        </w:rPr>
        <w:t xml:space="preserve">Таблицу </w:t>
      </w:r>
      <w:r>
        <w:rPr>
          <w:rFonts w:ascii="Times New Roman" w:hAnsi="Times New Roman"/>
          <w:bCs/>
          <w:sz w:val="28"/>
          <w:szCs w:val="28"/>
        </w:rPr>
        <w:t>4</w:t>
      </w:r>
      <w:r w:rsidRPr="00635F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приложению № 3 к настоящему </w:t>
      </w:r>
      <w:r w:rsidRPr="00635F66">
        <w:rPr>
          <w:rFonts w:ascii="Times New Roman" w:hAnsi="Times New Roman"/>
          <w:bCs/>
          <w:sz w:val="28"/>
          <w:szCs w:val="28"/>
        </w:rPr>
        <w:t>постановлению</w:t>
      </w:r>
      <w:r>
        <w:rPr>
          <w:rFonts w:ascii="Times New Roman" w:hAnsi="Times New Roman"/>
          <w:bCs/>
          <w:sz w:val="28"/>
          <w:szCs w:val="26"/>
        </w:rPr>
        <w:t xml:space="preserve"> </w:t>
      </w:r>
      <w:r w:rsidRPr="00E06910">
        <w:rPr>
          <w:rFonts w:ascii="Times New Roman" w:hAnsi="Times New Roman"/>
          <w:bCs/>
          <w:sz w:val="28"/>
          <w:szCs w:val="28"/>
        </w:rPr>
        <w:t>«</w:t>
      </w:r>
      <w:r w:rsidRPr="00E06910">
        <w:rPr>
          <w:rFonts w:ascii="Times New Roman" w:eastAsia="Arial" w:hAnsi="Times New Roman"/>
          <w:bCs/>
          <w:w w:val="110"/>
          <w:sz w:val="28"/>
          <w:szCs w:val="28"/>
        </w:rPr>
        <w:t xml:space="preserve">Перечень мероприятий и ресурсное обеспечение по подпрограмме </w:t>
      </w:r>
      <w:r>
        <w:rPr>
          <w:rFonts w:ascii="Times New Roman" w:eastAsia="Arial" w:hAnsi="Times New Roman"/>
          <w:bCs/>
          <w:w w:val="110"/>
          <w:sz w:val="28"/>
          <w:szCs w:val="28"/>
        </w:rPr>
        <w:t>2</w:t>
      </w:r>
      <w:r w:rsidRPr="00E06910">
        <w:rPr>
          <w:rFonts w:ascii="Times New Roman" w:eastAsia="Arial" w:hAnsi="Times New Roman"/>
          <w:bCs/>
          <w:w w:val="110"/>
          <w:sz w:val="28"/>
          <w:szCs w:val="28"/>
        </w:rPr>
        <w:t>»</w:t>
      </w:r>
      <w:r w:rsidRPr="00E06910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Pr="00536791">
        <w:rPr>
          <w:rFonts w:ascii="Times New Roman" w:hAnsi="Times New Roman"/>
          <w:bCs/>
          <w:sz w:val="28"/>
          <w:szCs w:val="26"/>
        </w:rPr>
        <w:t xml:space="preserve">й редакции согласно </w:t>
      </w:r>
      <w:r>
        <w:rPr>
          <w:rFonts w:ascii="Times New Roman" w:hAnsi="Times New Roman"/>
          <w:bCs/>
          <w:sz w:val="28"/>
          <w:szCs w:val="26"/>
        </w:rPr>
        <w:t xml:space="preserve">Таблице 4 к </w:t>
      </w:r>
      <w:r w:rsidRPr="00536791">
        <w:rPr>
          <w:rFonts w:ascii="Times New Roman" w:hAnsi="Times New Roman"/>
          <w:bCs/>
          <w:sz w:val="28"/>
          <w:szCs w:val="26"/>
        </w:rPr>
        <w:t>приложени</w:t>
      </w:r>
      <w:r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3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283147" w:rsidRDefault="00283147" w:rsidP="00283147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1.10</w:t>
      </w:r>
      <w:r w:rsidRPr="00BC5B6E">
        <w:rPr>
          <w:rFonts w:ascii="Times New Roman" w:hAnsi="Times New Roman"/>
          <w:bCs/>
          <w:sz w:val="28"/>
          <w:szCs w:val="26"/>
        </w:rPr>
        <w:t xml:space="preserve">. </w:t>
      </w:r>
      <w:r w:rsidRPr="00BC5B6E">
        <w:rPr>
          <w:rFonts w:ascii="Times New Roman" w:hAnsi="Times New Roman"/>
          <w:bCs/>
          <w:sz w:val="28"/>
          <w:szCs w:val="28"/>
        </w:rPr>
        <w:t>Таблицу 5 к приложению</w:t>
      </w:r>
      <w:r>
        <w:rPr>
          <w:rFonts w:ascii="Times New Roman" w:hAnsi="Times New Roman"/>
          <w:bCs/>
          <w:sz w:val="28"/>
          <w:szCs w:val="28"/>
        </w:rPr>
        <w:t xml:space="preserve"> № 3</w:t>
      </w:r>
      <w:r w:rsidRPr="00BC5B6E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 w:rsidRPr="00BC5B6E">
        <w:rPr>
          <w:rFonts w:ascii="Times New Roman" w:hAnsi="Times New Roman"/>
          <w:bCs/>
          <w:sz w:val="28"/>
          <w:szCs w:val="26"/>
        </w:rPr>
        <w:t xml:space="preserve"> </w:t>
      </w:r>
      <w:r w:rsidRPr="00BC5B6E">
        <w:rPr>
          <w:rFonts w:ascii="Times New Roman" w:hAnsi="Times New Roman"/>
          <w:bCs/>
          <w:sz w:val="28"/>
          <w:szCs w:val="28"/>
        </w:rPr>
        <w:t>«</w:t>
      </w:r>
      <w:r w:rsidRPr="00BC5B6E">
        <w:rPr>
          <w:rFonts w:ascii="Times New Roman" w:eastAsia="Arial" w:hAnsi="Times New Roman"/>
          <w:bCs/>
          <w:w w:val="110"/>
          <w:sz w:val="28"/>
          <w:szCs w:val="28"/>
        </w:rPr>
        <w:t>Сравнительная таблица целевых показателей на текущий период»</w:t>
      </w:r>
      <w:r w:rsidRPr="00BC5B6E">
        <w:rPr>
          <w:rFonts w:ascii="Times New Roman" w:hAnsi="Times New Roman"/>
          <w:bCs/>
          <w:sz w:val="28"/>
          <w:szCs w:val="28"/>
        </w:rPr>
        <w:t xml:space="preserve"> изложить</w:t>
      </w:r>
      <w:r w:rsidRPr="00E06910">
        <w:rPr>
          <w:rFonts w:ascii="Times New Roman" w:hAnsi="Times New Roman"/>
          <w:bCs/>
          <w:sz w:val="28"/>
          <w:szCs w:val="28"/>
        </w:rPr>
        <w:t xml:space="preserve"> в ново</w:t>
      </w:r>
      <w:r w:rsidRPr="00536791">
        <w:rPr>
          <w:rFonts w:ascii="Times New Roman" w:hAnsi="Times New Roman"/>
          <w:bCs/>
          <w:sz w:val="28"/>
          <w:szCs w:val="26"/>
        </w:rPr>
        <w:t xml:space="preserve">й редакции согласно </w:t>
      </w:r>
      <w:r>
        <w:rPr>
          <w:rFonts w:ascii="Times New Roman" w:hAnsi="Times New Roman"/>
          <w:bCs/>
          <w:sz w:val="28"/>
          <w:szCs w:val="26"/>
        </w:rPr>
        <w:t xml:space="preserve">Таблице 5 к </w:t>
      </w:r>
      <w:r w:rsidRPr="00536791">
        <w:rPr>
          <w:rFonts w:ascii="Times New Roman" w:hAnsi="Times New Roman"/>
          <w:bCs/>
          <w:sz w:val="28"/>
          <w:szCs w:val="26"/>
        </w:rPr>
        <w:t>приложени</w:t>
      </w:r>
      <w:r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3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BC5B6E" w:rsidRPr="00BC5B6E" w:rsidRDefault="00283147" w:rsidP="00BC5B6E">
      <w:pPr>
        <w:pStyle w:val="aa"/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1.11. П</w:t>
      </w:r>
      <w:r>
        <w:rPr>
          <w:rFonts w:ascii="Times New Roman" w:hAnsi="Times New Roman"/>
          <w:bCs/>
          <w:sz w:val="28"/>
          <w:szCs w:val="28"/>
        </w:rPr>
        <w:t xml:space="preserve">риложение </w:t>
      </w:r>
      <w:r w:rsidRPr="000E5BC1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4</w:t>
      </w:r>
      <w:r w:rsidRPr="000E5BC1">
        <w:rPr>
          <w:rFonts w:ascii="Times New Roman" w:hAnsi="Times New Roman"/>
          <w:bCs/>
          <w:sz w:val="28"/>
          <w:szCs w:val="28"/>
        </w:rPr>
        <w:t xml:space="preserve"> к настоящему постановлению «</w:t>
      </w:r>
      <w:r w:rsidRPr="000E5BC1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0E5BC1">
        <w:rPr>
          <w:rFonts w:ascii="Times New Roman" w:hAnsi="Times New Roman"/>
          <w:caps/>
          <w:sz w:val="28"/>
          <w:szCs w:val="28"/>
        </w:rPr>
        <w:t xml:space="preserve"> </w:t>
      </w:r>
      <w:r w:rsidRPr="00283147">
        <w:rPr>
          <w:rFonts w:ascii="Times New Roman" w:hAnsi="Times New Roman"/>
          <w:sz w:val="28"/>
          <w:szCs w:val="28"/>
        </w:rPr>
        <w:t>«Обеспечение создания условий для реализации муниципальной программы МО «Северо-Байкальский район» «Развитие имущественных и земельных отношений»»</w:t>
      </w:r>
      <w:r w:rsidRPr="00283147">
        <w:rPr>
          <w:rFonts w:ascii="Times New Roman" w:hAnsi="Times New Roman"/>
          <w:bCs/>
          <w:sz w:val="28"/>
          <w:szCs w:val="28"/>
        </w:rPr>
        <w:t xml:space="preserve"> изложить</w:t>
      </w:r>
      <w:r w:rsidRPr="000E5BC1">
        <w:rPr>
          <w:rFonts w:ascii="Times New Roman" w:hAnsi="Times New Roman"/>
          <w:bCs/>
          <w:sz w:val="28"/>
          <w:szCs w:val="28"/>
        </w:rPr>
        <w:t xml:space="preserve"> в новой редакции согласно </w:t>
      </w:r>
      <w:r>
        <w:rPr>
          <w:rFonts w:ascii="Times New Roman" w:hAnsi="Times New Roman"/>
          <w:bCs/>
          <w:sz w:val="28"/>
          <w:szCs w:val="28"/>
        </w:rPr>
        <w:t>П</w:t>
      </w:r>
      <w:r w:rsidRPr="00536791">
        <w:rPr>
          <w:rFonts w:ascii="Times New Roman" w:hAnsi="Times New Roman"/>
          <w:bCs/>
          <w:sz w:val="28"/>
          <w:szCs w:val="26"/>
        </w:rPr>
        <w:t>риложени</w:t>
      </w:r>
      <w:r>
        <w:rPr>
          <w:rFonts w:ascii="Times New Roman" w:hAnsi="Times New Roman"/>
          <w:bCs/>
          <w:sz w:val="28"/>
          <w:szCs w:val="26"/>
        </w:rPr>
        <w:t>ю</w:t>
      </w:r>
      <w:r w:rsidRPr="00536791">
        <w:rPr>
          <w:rFonts w:ascii="Times New Roman" w:hAnsi="Times New Roman"/>
          <w:bCs/>
          <w:sz w:val="28"/>
          <w:szCs w:val="26"/>
        </w:rPr>
        <w:t xml:space="preserve"> № </w:t>
      </w:r>
      <w:r>
        <w:rPr>
          <w:rFonts w:ascii="Times New Roman" w:hAnsi="Times New Roman"/>
          <w:bCs/>
          <w:sz w:val="28"/>
          <w:szCs w:val="26"/>
        </w:rPr>
        <w:t>4</w:t>
      </w:r>
      <w:r w:rsidRPr="00536791">
        <w:rPr>
          <w:rFonts w:ascii="Times New Roman" w:hAnsi="Times New Roman"/>
          <w:bCs/>
          <w:sz w:val="28"/>
          <w:szCs w:val="26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A66551" w:rsidRPr="00A6655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A66551">
        <w:rPr>
          <w:rFonts w:ascii="Times New Roman" w:hAnsi="Times New Roman"/>
          <w:sz w:val="28"/>
          <w:szCs w:val="26"/>
        </w:rPr>
        <w:t>Контроль за исполнением насто</w:t>
      </w:r>
      <w:r w:rsidR="003D2FDE" w:rsidRPr="00A66551">
        <w:rPr>
          <w:rFonts w:ascii="Times New Roman" w:hAnsi="Times New Roman"/>
          <w:sz w:val="28"/>
          <w:szCs w:val="26"/>
        </w:rPr>
        <w:t xml:space="preserve">ящего постановления </w:t>
      </w:r>
      <w:r w:rsidR="00AD3283" w:rsidRPr="00A66551">
        <w:rPr>
          <w:rFonts w:ascii="Times New Roman" w:hAnsi="Times New Roman"/>
          <w:sz w:val="28"/>
          <w:szCs w:val="26"/>
        </w:rPr>
        <w:t xml:space="preserve">возложить на </w:t>
      </w:r>
      <w:r w:rsidR="00934D5F" w:rsidRPr="00A66551">
        <w:rPr>
          <w:rFonts w:ascii="Times New Roman" w:hAnsi="Times New Roman"/>
          <w:sz w:val="28"/>
          <w:szCs w:val="26"/>
        </w:rPr>
        <w:t>З</w:t>
      </w:r>
      <w:r w:rsidR="00AD3283" w:rsidRPr="00A66551">
        <w:rPr>
          <w:rFonts w:ascii="Times New Roman" w:hAnsi="Times New Roman"/>
          <w:sz w:val="28"/>
          <w:szCs w:val="26"/>
        </w:rPr>
        <w:t>аместителя руководителя администрации муниципального образования «Северо-Байкальский район</w:t>
      </w:r>
      <w:r w:rsidR="000530CC" w:rsidRPr="00A66551">
        <w:rPr>
          <w:rFonts w:ascii="Times New Roman" w:hAnsi="Times New Roman"/>
          <w:sz w:val="28"/>
          <w:szCs w:val="26"/>
        </w:rPr>
        <w:t>»</w:t>
      </w:r>
      <w:r w:rsidR="008D39A8" w:rsidRPr="00A66551">
        <w:rPr>
          <w:rFonts w:ascii="Times New Roman" w:hAnsi="Times New Roman"/>
          <w:sz w:val="28"/>
          <w:szCs w:val="26"/>
        </w:rPr>
        <w:t xml:space="preserve"> </w:t>
      </w:r>
      <w:r w:rsidR="00BF128D" w:rsidRPr="00A66551">
        <w:rPr>
          <w:rFonts w:ascii="Times New Roman" w:hAnsi="Times New Roman"/>
          <w:sz w:val="28"/>
          <w:szCs w:val="26"/>
        </w:rPr>
        <w:t xml:space="preserve">по экономическим вопросам </w:t>
      </w:r>
      <w:r w:rsidR="000530CC" w:rsidRPr="00A66551">
        <w:rPr>
          <w:rFonts w:ascii="Times New Roman" w:hAnsi="Times New Roman"/>
          <w:sz w:val="28"/>
          <w:szCs w:val="26"/>
        </w:rPr>
        <w:t>(</w:t>
      </w:r>
      <w:r w:rsidR="00BF128D" w:rsidRPr="00A66551">
        <w:rPr>
          <w:rFonts w:ascii="Times New Roman" w:hAnsi="Times New Roman"/>
          <w:sz w:val="28"/>
          <w:szCs w:val="26"/>
        </w:rPr>
        <w:t>Никифорова Т.А</w:t>
      </w:r>
      <w:r w:rsidR="008D39A8" w:rsidRPr="00A66551">
        <w:rPr>
          <w:rFonts w:ascii="Times New Roman" w:hAnsi="Times New Roman"/>
          <w:sz w:val="28"/>
          <w:szCs w:val="26"/>
        </w:rPr>
        <w:t>.</w:t>
      </w:r>
      <w:r w:rsidR="000530CC" w:rsidRPr="00A66551">
        <w:rPr>
          <w:rFonts w:ascii="Times New Roman" w:hAnsi="Times New Roman"/>
          <w:sz w:val="28"/>
          <w:szCs w:val="26"/>
        </w:rPr>
        <w:t>).</w:t>
      </w:r>
    </w:p>
    <w:p w:rsidR="001B6C6B" w:rsidRPr="00A66551" w:rsidRDefault="001B6C6B" w:rsidP="008353B3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pacing w:val="-2"/>
          <w:sz w:val="28"/>
          <w:szCs w:val="26"/>
        </w:rPr>
      </w:pPr>
      <w:r w:rsidRPr="00A66551">
        <w:rPr>
          <w:rFonts w:ascii="Times New Roman" w:hAnsi="Times New Roman"/>
          <w:iCs/>
          <w:sz w:val="28"/>
          <w:szCs w:val="26"/>
        </w:rPr>
        <w:t>Настоящее постановление вступает в силу со дня его подписания и подлежит опубликованию.</w:t>
      </w:r>
    </w:p>
    <w:p w:rsidR="00893CC9" w:rsidRPr="000B0DC2" w:rsidRDefault="00893CC9" w:rsidP="00B732BE">
      <w:pPr>
        <w:jc w:val="both"/>
        <w:rPr>
          <w:sz w:val="28"/>
          <w:szCs w:val="26"/>
        </w:rPr>
      </w:pPr>
      <w:r w:rsidRPr="000B0DC2">
        <w:rPr>
          <w:sz w:val="28"/>
          <w:szCs w:val="26"/>
        </w:rPr>
        <w:t xml:space="preserve"> </w:t>
      </w:r>
    </w:p>
    <w:p w:rsidR="00061835" w:rsidRDefault="00061835" w:rsidP="00B732BE">
      <w:pPr>
        <w:jc w:val="both"/>
        <w:rPr>
          <w:iCs/>
          <w:sz w:val="28"/>
          <w:szCs w:val="26"/>
        </w:rPr>
      </w:pPr>
    </w:p>
    <w:p w:rsidR="000B0DC2" w:rsidRPr="000B0DC2" w:rsidRDefault="000B0DC2" w:rsidP="00B732BE">
      <w:pPr>
        <w:jc w:val="both"/>
        <w:rPr>
          <w:iCs/>
          <w:sz w:val="28"/>
          <w:szCs w:val="26"/>
        </w:rPr>
      </w:pPr>
    </w:p>
    <w:p w:rsidR="00893CC9" w:rsidRPr="000B0DC2" w:rsidRDefault="00AD3283" w:rsidP="00B732BE">
      <w:pPr>
        <w:ind w:right="-409"/>
        <w:jc w:val="both"/>
        <w:rPr>
          <w:b/>
          <w:sz w:val="28"/>
          <w:szCs w:val="26"/>
        </w:rPr>
      </w:pPr>
      <w:r w:rsidRPr="000B0DC2">
        <w:rPr>
          <w:b/>
          <w:sz w:val="28"/>
          <w:szCs w:val="26"/>
        </w:rPr>
        <w:t xml:space="preserve">Глава - </w:t>
      </w:r>
      <w:r w:rsidR="00893CC9" w:rsidRPr="000B0DC2">
        <w:rPr>
          <w:b/>
          <w:sz w:val="28"/>
          <w:szCs w:val="26"/>
        </w:rPr>
        <w:t>Руководител</w:t>
      </w:r>
      <w:r w:rsidRPr="000B0DC2">
        <w:rPr>
          <w:b/>
          <w:sz w:val="28"/>
          <w:szCs w:val="26"/>
        </w:rPr>
        <w:t>ь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5354A7">
        <w:rPr>
          <w:b/>
          <w:sz w:val="28"/>
          <w:szCs w:val="26"/>
        </w:rPr>
        <w:t xml:space="preserve">        </w:t>
      </w:r>
      <w:r w:rsidR="00CC117C" w:rsidRPr="000B0DC2">
        <w:rPr>
          <w:b/>
          <w:sz w:val="28"/>
          <w:szCs w:val="26"/>
        </w:rPr>
        <w:t xml:space="preserve">              </w:t>
      </w:r>
      <w:r w:rsidR="00893CC9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E31E9D" w:rsidRPr="000B0DC2">
        <w:rPr>
          <w:b/>
          <w:sz w:val="28"/>
          <w:szCs w:val="26"/>
        </w:rPr>
        <w:tab/>
      </w:r>
      <w:r w:rsidR="00893CC9" w:rsidRPr="000B0DC2">
        <w:rPr>
          <w:b/>
          <w:sz w:val="28"/>
          <w:szCs w:val="26"/>
        </w:rPr>
        <w:tab/>
      </w:r>
      <w:r w:rsidR="000B0DC2">
        <w:rPr>
          <w:b/>
          <w:sz w:val="28"/>
          <w:szCs w:val="26"/>
        </w:rPr>
        <w:t>И</w:t>
      </w:r>
      <w:r w:rsidR="00E74909" w:rsidRPr="000B0DC2">
        <w:rPr>
          <w:b/>
          <w:sz w:val="28"/>
          <w:szCs w:val="26"/>
        </w:rPr>
        <w:t>.В.</w:t>
      </w:r>
      <w:r w:rsidR="00E06AC2" w:rsidRPr="000B0DC2">
        <w:rPr>
          <w:b/>
          <w:sz w:val="28"/>
          <w:szCs w:val="26"/>
        </w:rPr>
        <w:t xml:space="preserve"> </w:t>
      </w:r>
      <w:r w:rsidR="00E74909" w:rsidRPr="000B0DC2">
        <w:rPr>
          <w:b/>
          <w:sz w:val="28"/>
          <w:szCs w:val="26"/>
        </w:rPr>
        <w:t>Пухарев</w:t>
      </w:r>
    </w:p>
    <w:p w:rsidR="00283147" w:rsidRDefault="00283147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</w:p>
    <w:p w:rsidR="00087725" w:rsidRPr="00283147" w:rsidRDefault="004E7855" w:rsidP="00087725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И</w:t>
      </w:r>
      <w:r w:rsidR="00893CC9" w:rsidRPr="00283147">
        <w:rPr>
          <w:sz w:val="16"/>
          <w:szCs w:val="16"/>
        </w:rPr>
        <w:t xml:space="preserve">сп. </w:t>
      </w:r>
      <w:r w:rsidR="00087725" w:rsidRPr="00283147">
        <w:rPr>
          <w:sz w:val="16"/>
          <w:szCs w:val="16"/>
        </w:rPr>
        <w:t>Окладникова Олеся Александровна</w:t>
      </w:r>
    </w:p>
    <w:p w:rsidR="0067000B" w:rsidRPr="00283147" w:rsidRDefault="00087725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8-30130-47-061</w:t>
      </w:r>
    </w:p>
    <w:p w:rsidR="0067000B" w:rsidRPr="00283147" w:rsidRDefault="0067000B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Печкина Александра Александровна</w:t>
      </w:r>
    </w:p>
    <w:p w:rsidR="0067000B" w:rsidRPr="00283147" w:rsidRDefault="0067000B" w:rsidP="0067000B">
      <w:pPr>
        <w:tabs>
          <w:tab w:val="left" w:pos="7797"/>
        </w:tabs>
        <w:ind w:right="-1"/>
        <w:jc w:val="both"/>
        <w:rPr>
          <w:sz w:val="16"/>
          <w:szCs w:val="16"/>
        </w:rPr>
      </w:pPr>
      <w:r w:rsidRPr="00283147">
        <w:rPr>
          <w:sz w:val="16"/>
          <w:szCs w:val="16"/>
        </w:rPr>
        <w:t>Тел. 8-30130-47-089</w:t>
      </w:r>
    </w:p>
    <w:p w:rsidR="008253E0" w:rsidRPr="002B530A" w:rsidRDefault="004E7855" w:rsidP="0067000B">
      <w:pPr>
        <w:tabs>
          <w:tab w:val="left" w:pos="7797"/>
          <w:tab w:val="left" w:pos="9923"/>
        </w:tabs>
        <w:ind w:right="-2"/>
        <w:jc w:val="both"/>
        <w:rPr>
          <w:sz w:val="20"/>
          <w:szCs w:val="20"/>
        </w:rPr>
      </w:pPr>
      <w:r>
        <w:rPr>
          <w:sz w:val="20"/>
          <w:szCs w:val="22"/>
        </w:rPr>
        <w:br w:type="page"/>
      </w:r>
      <w:r w:rsidR="0067000B">
        <w:rPr>
          <w:sz w:val="20"/>
          <w:szCs w:val="22"/>
        </w:rPr>
        <w:lastRenderedPageBreak/>
        <w:tab/>
        <w:t xml:space="preserve">        </w:t>
      </w:r>
      <w:r w:rsidR="002B530A">
        <w:rPr>
          <w:sz w:val="20"/>
          <w:szCs w:val="22"/>
        </w:rPr>
        <w:t xml:space="preserve">     </w:t>
      </w:r>
      <w:r w:rsidR="00893CC9" w:rsidRPr="002B530A">
        <w:rPr>
          <w:sz w:val="20"/>
          <w:szCs w:val="20"/>
        </w:rPr>
        <w:t>Приложение</w:t>
      </w:r>
      <w:r w:rsidRPr="002B530A">
        <w:rPr>
          <w:sz w:val="20"/>
          <w:szCs w:val="20"/>
        </w:rPr>
        <w:t xml:space="preserve"> №1</w:t>
      </w:r>
    </w:p>
    <w:p w:rsidR="00C51713" w:rsidRPr="002B530A" w:rsidRDefault="004E7855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sz w:val="20"/>
          <w:szCs w:val="20"/>
        </w:rPr>
        <w:t>к Постановлению</w:t>
      </w:r>
      <w:r w:rsidR="00C51713" w:rsidRPr="002B530A">
        <w:rPr>
          <w:sz w:val="20"/>
          <w:szCs w:val="20"/>
        </w:rPr>
        <w:t xml:space="preserve"> </w:t>
      </w:r>
      <w:r w:rsidR="00C51713" w:rsidRPr="002B530A">
        <w:rPr>
          <w:bCs/>
          <w:sz w:val="20"/>
          <w:szCs w:val="20"/>
        </w:rPr>
        <w:t>администрации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муниципального образования</w:t>
      </w:r>
    </w:p>
    <w:p w:rsidR="00C51713" w:rsidRPr="002B530A" w:rsidRDefault="00C51713" w:rsidP="004E7855">
      <w:pPr>
        <w:ind w:firstLine="709"/>
        <w:jc w:val="right"/>
        <w:rPr>
          <w:bCs/>
          <w:sz w:val="20"/>
          <w:szCs w:val="20"/>
        </w:rPr>
      </w:pPr>
      <w:r w:rsidRPr="002B530A">
        <w:rPr>
          <w:bCs/>
          <w:sz w:val="20"/>
          <w:szCs w:val="20"/>
        </w:rPr>
        <w:t>«Северо-Байкальский район»</w:t>
      </w:r>
    </w:p>
    <w:p w:rsidR="00660DF9" w:rsidRDefault="007C47CB" w:rsidP="00387E7E">
      <w:pPr>
        <w:ind w:firstLine="709"/>
        <w:jc w:val="right"/>
        <w:rPr>
          <w:bCs/>
          <w:spacing w:val="-2"/>
        </w:rPr>
      </w:pPr>
      <w:r w:rsidRPr="002B530A">
        <w:rPr>
          <w:bCs/>
          <w:sz w:val="20"/>
          <w:szCs w:val="20"/>
        </w:rPr>
        <w:t>О</w:t>
      </w:r>
      <w:r w:rsidR="00C51713" w:rsidRPr="002B530A">
        <w:rPr>
          <w:bCs/>
          <w:sz w:val="20"/>
          <w:szCs w:val="20"/>
        </w:rPr>
        <w:t>т</w:t>
      </w:r>
      <w:r>
        <w:rPr>
          <w:bCs/>
          <w:sz w:val="20"/>
          <w:szCs w:val="20"/>
        </w:rPr>
        <w:t xml:space="preserve"> 06.12</w:t>
      </w:r>
      <w:r w:rsidR="004C73A2" w:rsidRPr="002B530A">
        <w:rPr>
          <w:bCs/>
          <w:sz w:val="20"/>
          <w:szCs w:val="20"/>
        </w:rPr>
        <w:t>.202</w:t>
      </w:r>
      <w:r w:rsidR="00E1179A" w:rsidRPr="002B530A">
        <w:rPr>
          <w:bCs/>
          <w:sz w:val="20"/>
          <w:szCs w:val="20"/>
        </w:rPr>
        <w:t>2</w:t>
      </w:r>
      <w:r w:rsidR="00AB4389" w:rsidRPr="002B530A">
        <w:rPr>
          <w:bCs/>
          <w:spacing w:val="-2"/>
          <w:sz w:val="20"/>
          <w:szCs w:val="20"/>
        </w:rPr>
        <w:t xml:space="preserve"> г.</w:t>
      </w:r>
      <w:r w:rsidR="00C51713" w:rsidRPr="002B530A">
        <w:rPr>
          <w:bCs/>
          <w:spacing w:val="-2"/>
          <w:sz w:val="20"/>
          <w:szCs w:val="20"/>
        </w:rPr>
        <w:t xml:space="preserve"> № </w:t>
      </w:r>
      <w:r>
        <w:rPr>
          <w:bCs/>
          <w:spacing w:val="-2"/>
          <w:sz w:val="20"/>
          <w:szCs w:val="20"/>
        </w:rPr>
        <w:t>254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b/>
        </w:rPr>
      </w:pPr>
    </w:p>
    <w:p w:rsidR="00A4602A" w:rsidRP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A4602A">
        <w:rPr>
          <w:b/>
        </w:rPr>
        <w:t>Муниципальная программа муниципального образования «Северо-Байкальский район» «Развитие имущественных и земельных отношений</w:t>
      </w:r>
      <w:r w:rsidRPr="00A4602A">
        <w:rPr>
          <w:b/>
          <w:bCs/>
          <w:snapToGrid w:val="0"/>
        </w:rPr>
        <w:t xml:space="preserve"> на 2022-2025 годы</w:t>
      </w:r>
      <w:r w:rsidRPr="00A4602A">
        <w:rPr>
          <w:b/>
        </w:rPr>
        <w:t>»</w:t>
      </w:r>
    </w:p>
    <w:p w:rsidR="00A4602A" w:rsidRDefault="00A4602A" w:rsidP="001A3D9B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</w:p>
    <w:p w:rsidR="001A3D9B" w:rsidRDefault="001A3D9B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  <w:b/>
          <w:bCs/>
          <w:w w:val="110"/>
        </w:rPr>
      </w:pPr>
      <w:r w:rsidRPr="00953ADC">
        <w:rPr>
          <w:rFonts w:eastAsia="Arial"/>
          <w:b/>
          <w:bCs/>
          <w:w w:val="110"/>
        </w:rPr>
        <w:t>Паспорт</w:t>
      </w:r>
    </w:p>
    <w:p w:rsidR="00A4602A" w:rsidRDefault="00A4602A" w:rsidP="00A4602A">
      <w:pPr>
        <w:widowControl w:val="0"/>
        <w:autoSpaceDE w:val="0"/>
        <w:autoSpaceDN w:val="0"/>
        <w:spacing w:line="264" w:lineRule="auto"/>
        <w:ind w:right="57"/>
        <w:jc w:val="center"/>
        <w:outlineLvl w:val="0"/>
        <w:rPr>
          <w:rFonts w:eastAsia="Arial"/>
        </w:rPr>
      </w:pPr>
    </w:p>
    <w:tbl>
      <w:tblPr>
        <w:tblW w:w="9964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992"/>
        <w:gridCol w:w="1560"/>
        <w:gridCol w:w="1275"/>
        <w:gridCol w:w="708"/>
        <w:gridCol w:w="851"/>
        <w:gridCol w:w="1160"/>
        <w:gridCol w:w="567"/>
      </w:tblGrid>
      <w:tr w:rsidR="001A3D9B" w:rsidRPr="00953ADC" w:rsidTr="00A4602A">
        <w:trPr>
          <w:trHeight w:val="36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Наиме</w:t>
            </w:r>
            <w:r>
              <w:rPr>
                <w:rFonts w:eastAsia="Arial"/>
              </w:rPr>
              <w:t>нование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1A3D9B">
              <w:t>Муниципальная программа муниципального образования «Северо-Байкальский район» «Развитие имущественных и земельных отношений</w:t>
            </w:r>
            <w:r w:rsidRPr="001A3D9B">
              <w:rPr>
                <w:bCs/>
                <w:snapToGrid w:val="0"/>
              </w:rPr>
              <w:t xml:space="preserve"> на 20</w:t>
            </w:r>
            <w:r>
              <w:rPr>
                <w:bCs/>
                <w:snapToGrid w:val="0"/>
              </w:rPr>
              <w:t>22</w:t>
            </w:r>
            <w:r w:rsidRPr="001A3D9B">
              <w:rPr>
                <w:bCs/>
                <w:snapToGrid w:val="0"/>
              </w:rPr>
              <w:t>-202</w:t>
            </w:r>
            <w:r w:rsidR="00B86E27">
              <w:rPr>
                <w:bCs/>
                <w:snapToGrid w:val="0"/>
              </w:rPr>
              <w:t>5</w:t>
            </w:r>
            <w:r w:rsidRPr="001A3D9B">
              <w:rPr>
                <w:bCs/>
                <w:snapToGrid w:val="0"/>
              </w:rPr>
              <w:t xml:space="preserve"> годы</w:t>
            </w:r>
            <w:r w:rsidRPr="001A3D9B">
              <w:t>» (далее – Муниципальная программа)</w:t>
            </w:r>
          </w:p>
        </w:tc>
      </w:tr>
      <w:tr w:rsidR="001A3D9B" w:rsidRPr="00953ADC" w:rsidTr="00A4602A">
        <w:trPr>
          <w:trHeight w:val="343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Title"/>
              <w:widowControl/>
              <w:ind w:left="142" w:right="16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муниципального образования «Северо-Б</w:t>
            </w:r>
            <w:r w:rsidRPr="001A3D9B">
              <w:rPr>
                <w:rFonts w:ascii="Times New Roman" w:hAnsi="Times New Roman" w:cs="Times New Roman"/>
                <w:b w:val="0"/>
                <w:sz w:val="24"/>
                <w:szCs w:val="24"/>
              </w:rPr>
              <w:t>айкальский район»</w:t>
            </w:r>
          </w:p>
        </w:tc>
      </w:tr>
      <w:tr w:rsidR="001A3D9B" w:rsidRPr="00953ADC" w:rsidTr="00A4602A">
        <w:trPr>
          <w:trHeight w:val="219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Соисполнители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 w:rsidRPr="005013A0">
              <w:t>Муниципальное казенное учреждение «Комитет по управлению муниципальным хозяйством»</w:t>
            </w:r>
          </w:p>
        </w:tc>
      </w:tr>
      <w:tr w:rsidR="001A3D9B" w:rsidRPr="00953ADC" w:rsidTr="00A4602A">
        <w:trPr>
          <w:trHeight w:val="55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Подпрограммы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Земельные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1A3D9B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Имущественные отношения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</w:p>
          <w:p w:rsidR="001A3D9B" w:rsidRPr="003804CA" w:rsidRDefault="001A3D9B" w:rsidP="00FC38B7">
            <w:pPr>
              <w:pStyle w:val="ConsPlusTitle"/>
              <w:widowControl/>
              <w:numPr>
                <w:ilvl w:val="0"/>
                <w:numId w:val="4"/>
              </w:numPr>
              <w:tabs>
                <w:tab w:val="left" w:pos="425"/>
              </w:tabs>
              <w:ind w:left="142" w:right="167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3D9B">
              <w:rPr>
                <w:rFonts w:ascii="Times New Roman" w:hAnsi="Times New Roman"/>
                <w:b w:val="0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934D5F" w:rsidRPr="00953ADC" w:rsidTr="00A4602A">
        <w:trPr>
          <w:trHeight w:val="642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Цель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934D5F" w:rsidRDefault="00934D5F" w:rsidP="00A4602A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right="1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муниципального имущества и земельных ресурсов.</w:t>
            </w:r>
          </w:p>
        </w:tc>
      </w:tr>
      <w:tr w:rsidR="00934D5F" w:rsidRPr="00953ADC" w:rsidTr="00A4602A">
        <w:trPr>
          <w:trHeight w:val="2493"/>
        </w:trPr>
        <w:tc>
          <w:tcPr>
            <w:tcW w:w="2851" w:type="dxa"/>
            <w:shd w:val="clear" w:color="auto" w:fill="auto"/>
          </w:tcPr>
          <w:p w:rsidR="00934D5F" w:rsidRPr="007F7A9C" w:rsidRDefault="00934D5F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>
              <w:rPr>
                <w:rFonts w:eastAsia="Arial"/>
              </w:rPr>
              <w:t>З</w:t>
            </w:r>
            <w:r w:rsidRPr="007F7A9C">
              <w:rPr>
                <w:rFonts w:eastAsia="Arial"/>
              </w:rPr>
              <w:t>адачи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934D5F" w:rsidRPr="005013A0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25"/>
                <w:tab w:val="left" w:pos="464"/>
              </w:tabs>
              <w:spacing w:line="240" w:lineRule="atLeast"/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007">
              <w:rPr>
                <w:rFonts w:ascii="Times New Roman" w:hAnsi="Times New Roman" w:cs="Times New Roman"/>
                <w:bCs/>
                <w:sz w:val="24"/>
                <w:szCs w:val="24"/>
              </w:rPr>
              <w:t>Сове</w:t>
            </w: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ршенствование системы муниципального управления земельными ресурсами и муниципальным имуществом;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AC2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и мониторинга имуществен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о-земельного комплекса Муниципального образования «Северо-Байкальский район»;</w:t>
            </w:r>
          </w:p>
          <w:p w:rsidR="00934D5F" w:rsidRPr="00934D5F" w:rsidRDefault="00934D5F" w:rsidP="00A4602A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464"/>
              </w:tabs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из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 муниципального имущества, передаваемого субъектам малого и среднего предпринимательства (далее – МСП) </w:t>
            </w:r>
            <w:r w:rsidRPr="00C35ECB">
              <w:rPr>
                <w:rFonts w:ascii="Times New Roman" w:hAnsi="Times New Roman"/>
                <w:sz w:val="24"/>
                <w:szCs w:val="24"/>
              </w:rPr>
              <w:t>и самозанятым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 xml:space="preserve">в качестве имущественной поддержки </w:t>
            </w:r>
            <w:r>
              <w:rPr>
                <w:rFonts w:ascii="Times New Roman" w:hAnsi="Times New Roman"/>
                <w:sz w:val="24"/>
                <w:szCs w:val="24"/>
              </w:rPr>
              <w:t>в аренду на льготных условиях и безвозмездное пользование</w:t>
            </w:r>
            <w:r w:rsidRPr="00E06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437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Целевые показатели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A3D9B" w:rsidRPr="00902007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A92104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02007" w:rsidRDefault="00902007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="002631C9"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 w:rsidR="002631C9"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сельскохозяйственного использования (кв.м);</w:t>
            </w:r>
          </w:p>
          <w:p w:rsidR="001A3D9B" w:rsidRPr="001A3D9B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бюджетных средств,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D9B" w:rsidRPr="007F7A9C" w:rsidRDefault="001A3D9B" w:rsidP="00A4602A">
            <w:pPr>
              <w:pStyle w:val="ConsPlusNonformat"/>
              <w:widowControl/>
              <w:numPr>
                <w:ilvl w:val="0"/>
                <w:numId w:val="2"/>
              </w:numPr>
              <w:ind w:left="142" w:right="167" w:firstLine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Количество объектов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земельных участков 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/>
                <w:sz w:val="24"/>
                <w:szCs w:val="24"/>
              </w:rPr>
              <w:t>я имущества, передаваемых</w:t>
            </w:r>
            <w:r w:rsidRPr="00D83E2D">
              <w:rPr>
                <w:rFonts w:ascii="Times New Roman" w:hAnsi="Times New Roman"/>
                <w:sz w:val="24"/>
                <w:szCs w:val="24"/>
              </w:rPr>
              <w:t xml:space="preserve"> субъектам МСП в качестве имущественной поддержки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E06A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3D9B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Сроки реализации программы 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142" w:right="16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</w:t>
            </w:r>
            <w:r w:rsidR="00B86E27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года</w:t>
            </w:r>
          </w:p>
        </w:tc>
      </w:tr>
      <w:tr w:rsidR="001A3D9B" w:rsidRPr="00953ADC" w:rsidTr="00A4602A">
        <w:trPr>
          <w:trHeight w:val="264"/>
        </w:trPr>
        <w:tc>
          <w:tcPr>
            <w:tcW w:w="2851" w:type="dxa"/>
            <w:vMerge w:val="restart"/>
            <w:shd w:val="clear" w:color="auto" w:fill="auto"/>
          </w:tcPr>
          <w:p w:rsidR="001A3D9B" w:rsidRPr="007F7A9C" w:rsidRDefault="00A4602A" w:rsidP="00A4602A">
            <w:pPr>
              <w:widowControl w:val="0"/>
              <w:autoSpaceDE w:val="0"/>
              <w:autoSpaceDN w:val="0"/>
              <w:spacing w:line="252" w:lineRule="auto"/>
              <w:ind w:left="158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Объемы </w:t>
            </w:r>
            <w:r w:rsidR="001A3D9B" w:rsidRPr="007F7A9C">
              <w:rPr>
                <w:rFonts w:eastAsia="Arial"/>
              </w:rPr>
              <w:t>бюджетных</w:t>
            </w:r>
            <w:r w:rsidR="002229C5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lastRenderedPageBreak/>
              <w:t>ассигнований программы</w:t>
            </w:r>
          </w:p>
        </w:tc>
        <w:tc>
          <w:tcPr>
            <w:tcW w:w="7113" w:type="dxa"/>
            <w:gridSpan w:val="7"/>
            <w:shd w:val="clear" w:color="auto" w:fill="auto"/>
          </w:tcPr>
          <w:p w:rsidR="001A3D9B" w:rsidRPr="007F7A9C" w:rsidRDefault="002429A6" w:rsidP="00F741C8">
            <w:pPr>
              <w:widowControl w:val="0"/>
              <w:autoSpaceDE w:val="0"/>
              <w:autoSpaceDN w:val="0"/>
              <w:ind w:right="16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 </w:t>
            </w:r>
            <w:r w:rsidR="00F741C8">
              <w:rPr>
                <w:rFonts w:eastAsia="Arial"/>
              </w:rPr>
              <w:t>4353,6</w:t>
            </w:r>
            <w:r w:rsidR="001A3D9B">
              <w:rPr>
                <w:rFonts w:eastAsia="Arial"/>
              </w:rPr>
              <w:t xml:space="preserve"> </w:t>
            </w:r>
            <w:r w:rsidR="001A3D9B" w:rsidRPr="007F7A9C">
              <w:rPr>
                <w:rFonts w:eastAsia="Arial"/>
              </w:rPr>
              <w:t>тыс. руб.</w:t>
            </w:r>
          </w:p>
        </w:tc>
      </w:tr>
      <w:tr w:rsidR="001A3D9B" w:rsidRPr="00953ADC" w:rsidTr="00A4602A">
        <w:trPr>
          <w:trHeight w:val="836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A3D9B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F741C8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2104,2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F741C8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2104,2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2104,2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2104,2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3F4FB2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A3D9B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A3D9B" w:rsidRPr="007F7A9C" w:rsidRDefault="001A3D9B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3F4FB2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1A3D9B" w:rsidRPr="007F7A9C" w:rsidRDefault="001A3D9B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</w:t>
            </w:r>
            <w:r w:rsidR="003F4FB2">
              <w:rPr>
                <w:rFonts w:eastAsia="Arial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A3D9B" w:rsidRPr="007F7A9C" w:rsidRDefault="001A3D9B" w:rsidP="00BB193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86E27" w:rsidRPr="007F7A9C" w:rsidRDefault="00B86E27" w:rsidP="00A4602A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560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1275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292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60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1275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B86E27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575"/>
        </w:trPr>
        <w:tc>
          <w:tcPr>
            <w:tcW w:w="2851" w:type="dxa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86E27" w:rsidRPr="007F7A9C" w:rsidRDefault="00B86E27" w:rsidP="001B4AD4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программы</w:t>
            </w:r>
          </w:p>
        </w:tc>
        <w:tc>
          <w:tcPr>
            <w:tcW w:w="1275" w:type="dxa"/>
            <w:shd w:val="clear" w:color="auto" w:fill="auto"/>
          </w:tcPr>
          <w:p w:rsidR="00B86E27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4353,6</w:t>
            </w:r>
          </w:p>
        </w:tc>
        <w:tc>
          <w:tcPr>
            <w:tcW w:w="708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Pr="007F7A9C" w:rsidRDefault="00F741C8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4353,6</w:t>
            </w:r>
          </w:p>
        </w:tc>
        <w:tc>
          <w:tcPr>
            <w:tcW w:w="567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A4602A">
        <w:trPr>
          <w:trHeight w:val="364"/>
        </w:trPr>
        <w:tc>
          <w:tcPr>
            <w:tcW w:w="2851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B86E27" w:rsidRPr="007F7A9C" w:rsidRDefault="00B86E27" w:rsidP="001B4A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утвержденному финансированию</w:t>
            </w:r>
          </w:p>
        </w:tc>
        <w:tc>
          <w:tcPr>
            <w:tcW w:w="1275" w:type="dxa"/>
            <w:shd w:val="clear" w:color="auto" w:fill="auto"/>
          </w:tcPr>
          <w:p w:rsidR="00B86E27" w:rsidRPr="007F7A9C" w:rsidRDefault="00F741C8" w:rsidP="003F4FB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4353,6</w:t>
            </w:r>
          </w:p>
        </w:tc>
        <w:tc>
          <w:tcPr>
            <w:tcW w:w="708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B86E27" w:rsidRPr="007F7A9C" w:rsidRDefault="00F741C8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1160" w:type="dxa"/>
            <w:shd w:val="clear" w:color="auto" w:fill="auto"/>
          </w:tcPr>
          <w:p w:rsidR="00B86E27" w:rsidRPr="007F7A9C" w:rsidRDefault="00F741C8" w:rsidP="00333E6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4353,6</w:t>
            </w:r>
          </w:p>
        </w:tc>
        <w:tc>
          <w:tcPr>
            <w:tcW w:w="567" w:type="dxa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E56FF4" w:rsidRDefault="00E56FF4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Default="006340C2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  <w:r w:rsidRPr="00A1735B">
        <w:rPr>
          <w:rFonts w:eastAsia="Arial"/>
          <w:b/>
          <w:bCs/>
          <w:w w:val="110"/>
        </w:rPr>
        <w:t xml:space="preserve">Характеристика текущего состояния, основные проблемы, анализ основных показателей </w:t>
      </w:r>
    </w:p>
    <w:p w:rsidR="00C011B5" w:rsidRDefault="00C011B5" w:rsidP="006340C2">
      <w:pPr>
        <w:tabs>
          <w:tab w:val="left" w:pos="7797"/>
        </w:tabs>
        <w:ind w:left="435" w:right="-1"/>
        <w:jc w:val="center"/>
        <w:rPr>
          <w:rFonts w:eastAsia="Arial"/>
          <w:b/>
          <w:bCs/>
          <w:w w:val="110"/>
        </w:rPr>
      </w:pPr>
    </w:p>
    <w:p w:rsidR="002229C5" w:rsidRPr="005013A0" w:rsidRDefault="002229C5" w:rsidP="00D70B52">
      <w:pPr>
        <w:autoSpaceDE w:val="0"/>
        <w:autoSpaceDN w:val="0"/>
        <w:adjustRightInd w:val="0"/>
        <w:ind w:firstLine="567"/>
        <w:jc w:val="both"/>
      </w:pPr>
      <w:r>
        <w:t>В</w:t>
      </w:r>
      <w:r w:rsidRPr="005013A0">
        <w:t>ажнейши</w:t>
      </w:r>
      <w:r w:rsidR="00C011B5">
        <w:t>ми</w:t>
      </w:r>
      <w:r w:rsidRPr="005013A0">
        <w:t xml:space="preserve"> направлени</w:t>
      </w:r>
      <w:r w:rsidR="00C011B5">
        <w:t>ями в области</w:t>
      </w:r>
      <w:r w:rsidRPr="005013A0">
        <w:t xml:space="preserve">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</w:t>
      </w:r>
      <w:r w:rsidR="00C011B5">
        <w:t xml:space="preserve">потребностей общества и граждан, а в </w:t>
      </w:r>
      <w:r w:rsidRPr="005013A0">
        <w:t>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>
        <w:rPr>
          <w:color w:val="000000"/>
        </w:rPr>
        <w:t>Д</w:t>
      </w:r>
      <w:r w:rsidRPr="00D70B52">
        <w:rPr>
          <w:color w:val="000000"/>
        </w:rPr>
        <w:t>оля площади земельных участков, являющихся объектами налогообложения земельным налогом, в общей площади территории муниципального района составляет 0,059%, в связи с тем, что общая площадь Северо-Байкальского района по данным Управления Росреестра составляет 5 399 065 га, а площадь земельных участков облагаемых налогом (это площади земельных участков находящихся в собственности граждан и юридический лиц) составляет всего 3 169 га.</w:t>
      </w:r>
    </w:p>
    <w:p w:rsidR="00D70B52" w:rsidRPr="00D70B52" w:rsidRDefault="00D70B52" w:rsidP="00D70B52">
      <w:pPr>
        <w:shd w:val="clear" w:color="auto" w:fill="FFFFFF"/>
        <w:spacing w:line="273" w:lineRule="atLeast"/>
        <w:ind w:firstLine="567"/>
        <w:jc w:val="both"/>
        <w:rPr>
          <w:color w:val="000000"/>
        </w:rPr>
      </w:pPr>
      <w:r w:rsidRPr="00D70B52">
        <w:rPr>
          <w:color w:val="000000"/>
        </w:rPr>
        <w:t xml:space="preserve">Вмести с тем, на территории Северо-Байкальского района имеются земли необлагаемые налогом, находящиеся в собственности Российской Федерации общей площадью 4 780 119 га, в собственности Республики Бурятия 630 га, в муниципальной собственности 38 676 га. А также земли водного фонда 554 204 га и земли запаса 10 159га.  </w:t>
      </w:r>
    </w:p>
    <w:p w:rsidR="00F66FFF" w:rsidRPr="002545BD" w:rsidRDefault="00F66FFF" w:rsidP="00D70B52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2022 г. в Реестре муниципального имущества учтено 316 объектов недвижимого имущества.</w:t>
      </w:r>
    </w:p>
    <w:p w:rsidR="00F66FFF" w:rsidRDefault="00C011B5" w:rsidP="006721B8">
      <w:pPr>
        <w:tabs>
          <w:tab w:val="left" w:pos="7797"/>
        </w:tabs>
        <w:ind w:right="-1" w:firstLine="567"/>
        <w:jc w:val="both"/>
      </w:pPr>
      <w:r w:rsidRPr="005013A0">
        <w:t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</w:t>
      </w:r>
      <w:r w:rsidR="00F66FFF">
        <w:t>.</w:t>
      </w:r>
    </w:p>
    <w:p w:rsidR="001977F6" w:rsidRDefault="001977F6" w:rsidP="006721B8">
      <w:pPr>
        <w:ind w:right="-1" w:firstLine="567"/>
        <w:jc w:val="both"/>
      </w:pPr>
      <w:r>
        <w:tab/>
        <w:t xml:space="preserve">Основными проблемами оформления земельных участков в собственность и аренду являются: 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«Центральная экологическая зона Байкальской природной территории».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</w:t>
      </w:r>
      <w:r w:rsidR="00E56FF4">
        <w:rPr>
          <w:rFonts w:ascii="Times New Roman" w:hAnsi="Times New Roman"/>
          <w:color w:val="000000" w:themeColor="text1"/>
          <w:sz w:val="24"/>
          <w:szCs w:val="24"/>
        </w:rPr>
        <w:lastRenderedPageBreak/>
        <w:t>П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территории».</w:t>
      </w:r>
    </w:p>
    <w:p w:rsidR="006721B8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«В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одоохранн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зон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 xml:space="preserve"> озера Байкал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721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21B8" w:rsidRPr="006721B8" w:rsidRDefault="006721B8" w:rsidP="009C28CF">
      <w:pPr>
        <w:pStyle w:val="aa"/>
        <w:tabs>
          <w:tab w:val="left" w:pos="851"/>
        </w:tabs>
        <w:ind w:left="0"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21B8">
        <w:rPr>
          <w:rFonts w:ascii="Times New Roman" w:hAnsi="Times New Roman"/>
          <w:color w:val="000000" w:themeColor="text1"/>
          <w:sz w:val="24"/>
          <w:szCs w:val="24"/>
        </w:rPr>
        <w:t>Ограничения в использовании земельного участка в пределах указанной зоны установлены Федеральным законом от 01.05.1999 г. № 94-ФЗ «Об охране озера Байкал» и Постановлением Правительства РФ от 31.12.2020 г. № 2399 «Об утверждении перечня видов деятельности, запрещенных в центральной экологической зоне Байкальской природной территории», статьей 65 частью 15 Водного кодекса Российской Федерации №74-ФЗ от 03.06.2006 г.</w:t>
      </w:r>
    </w:p>
    <w:p w:rsidR="009C28CF" w:rsidRPr="009C28CF" w:rsidRDefault="006721B8" w:rsidP="00FC38B7">
      <w:pPr>
        <w:pStyle w:val="aa"/>
        <w:numPr>
          <w:ilvl w:val="0"/>
          <w:numId w:val="12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977F6" w:rsidRPr="006721B8">
        <w:rPr>
          <w:rFonts w:ascii="Times New Roman" w:hAnsi="Times New Roman"/>
          <w:sz w:val="24"/>
          <w:szCs w:val="24"/>
        </w:rPr>
        <w:t>Приаэродромная территория аэродрома гражданской авиации Нижнеангарск</w:t>
      </w:r>
      <w:r>
        <w:rPr>
          <w:rFonts w:ascii="Times New Roman" w:hAnsi="Times New Roman"/>
          <w:sz w:val="24"/>
          <w:szCs w:val="24"/>
        </w:rPr>
        <w:t>»</w:t>
      </w:r>
      <w:r w:rsidR="001977F6" w:rsidRPr="006721B8">
        <w:rPr>
          <w:rFonts w:ascii="Times New Roman" w:hAnsi="Times New Roman"/>
          <w:sz w:val="24"/>
          <w:szCs w:val="24"/>
        </w:rPr>
        <w:t>, утвержденная Приказом № 212 от 09.12.2020г. Восточно-Сибирского межрегионального территориального управления  воздушного транспорта Федерального агентства воздушного транспорта.</w:t>
      </w:r>
    </w:p>
    <w:p w:rsidR="009C28CF" w:rsidRDefault="009C28CF" w:rsidP="009C28CF">
      <w:pPr>
        <w:pStyle w:val="aa"/>
        <w:tabs>
          <w:tab w:val="left" w:pos="851"/>
        </w:tabs>
        <w:ind w:left="567" w:right="-1"/>
        <w:jc w:val="both"/>
        <w:rPr>
          <w:rFonts w:ascii="Times New Roman" w:hAnsi="Times New Roman"/>
          <w:b/>
          <w:sz w:val="24"/>
          <w:szCs w:val="24"/>
        </w:rPr>
      </w:pPr>
    </w:p>
    <w:p w:rsidR="009C28CF" w:rsidRPr="009C28CF" w:rsidRDefault="009C28CF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6340C2" w:rsidRPr="009C28CF">
        <w:rPr>
          <w:rFonts w:ascii="Times New Roman" w:hAnsi="Times New Roman"/>
          <w:b/>
          <w:sz w:val="24"/>
          <w:szCs w:val="24"/>
        </w:rPr>
        <w:t>писание мер муниципального и правового регулирования и</w:t>
      </w:r>
    </w:p>
    <w:p w:rsidR="006340C2" w:rsidRPr="009C28CF" w:rsidRDefault="006340C2" w:rsidP="009C28CF">
      <w:pPr>
        <w:pStyle w:val="aa"/>
        <w:tabs>
          <w:tab w:val="left" w:pos="851"/>
        </w:tabs>
        <w:ind w:left="567" w:right="-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C28CF">
        <w:rPr>
          <w:rFonts w:ascii="Times New Roman" w:hAnsi="Times New Roman"/>
          <w:b/>
          <w:sz w:val="24"/>
          <w:szCs w:val="24"/>
        </w:rPr>
        <w:t>анализ рисков реализации муниципальной программы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rPr>
          <w:bCs/>
        </w:rPr>
        <w:t xml:space="preserve">Основными видами рисков по источникам возникновения и характеру влияния на процесс и результаты </w:t>
      </w:r>
      <w:r w:rsidRPr="009C28CF">
        <w:t>реализации Муниципальной программы являются: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организационно-управленческие риски, которые связаны с неэффективной организацией и управлением процесса реализации программных мероприятий;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финансовые риски, которые связаны с неэффективным использованием средств, предусмотренных на реализацию программных мероприятий и входящих в нее подпрограмм;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экономические риски, которые могут привести к снижению объема привлекаемых средств.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 и входящих в нее подпрограмм; невыполнению целей и задач программы и соответственно целевых показателей.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 xml:space="preserve">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</w:t>
      </w:r>
      <w:r w:rsidRPr="009C28CF">
        <w:rPr>
          <w:bCs/>
        </w:rPr>
        <w:t>общих мер</w:t>
      </w:r>
      <w:r w:rsidRPr="009C28CF">
        <w:t>: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мониторинг реализации Программы, позволяющий отслеживать выполнение запланированных мероприятий и достижения промежуточных показателей и индикаторов Программы;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результативности.</w:t>
      </w:r>
    </w:p>
    <w:p w:rsidR="006340C2" w:rsidRPr="009C28CF" w:rsidRDefault="006340C2" w:rsidP="009C28CF">
      <w:pPr>
        <w:tabs>
          <w:tab w:val="left" w:pos="7797"/>
        </w:tabs>
        <w:ind w:right="-1" w:firstLine="567"/>
        <w:jc w:val="both"/>
      </w:pPr>
      <w:r w:rsidRPr="009C28CF">
        <w:t>Основные меры правового регу</w:t>
      </w:r>
      <w:r w:rsidR="009C28CF">
        <w:t>лирования отражены в таблице № 1</w:t>
      </w:r>
      <w:r w:rsidRPr="009C28CF">
        <w:t xml:space="preserve"> приложения № 1.</w:t>
      </w:r>
    </w:p>
    <w:p w:rsidR="006340C2" w:rsidRPr="00AD5B01" w:rsidRDefault="006340C2" w:rsidP="006340C2">
      <w:pPr>
        <w:tabs>
          <w:tab w:val="left" w:pos="7797"/>
        </w:tabs>
        <w:ind w:right="-1"/>
        <w:jc w:val="both"/>
        <w:rPr>
          <w:sz w:val="22"/>
          <w:szCs w:val="22"/>
        </w:rPr>
      </w:pPr>
      <w:r w:rsidRPr="00AD5B01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340C2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E56FF4" w:rsidRPr="00AD5B01" w:rsidRDefault="00E56FF4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lastRenderedPageBreak/>
        <w:t xml:space="preserve">Таблица </w:t>
      </w:r>
      <w:r w:rsidR="009C28CF">
        <w:rPr>
          <w:color w:val="000000"/>
          <w:sz w:val="20"/>
          <w:szCs w:val="20"/>
        </w:rPr>
        <w:t>1</w:t>
      </w:r>
      <w:r w:rsidRPr="00AE54BA">
        <w:rPr>
          <w:color w:val="000000"/>
          <w:sz w:val="20"/>
          <w:szCs w:val="20"/>
        </w:rPr>
        <w:t xml:space="preserve"> Приложения № 1 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  <w:r w:rsidRPr="00AE54BA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</w:t>
      </w:r>
    </w:p>
    <w:p w:rsidR="0044499E" w:rsidRPr="00635F66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6340C2" w:rsidRPr="00AE54BA" w:rsidRDefault="006340C2" w:rsidP="006340C2">
      <w:pPr>
        <w:ind w:left="435"/>
        <w:jc w:val="right"/>
        <w:outlineLvl w:val="0"/>
        <w:rPr>
          <w:color w:val="000000"/>
          <w:sz w:val="20"/>
          <w:szCs w:val="20"/>
        </w:rPr>
      </w:pPr>
    </w:p>
    <w:p w:rsidR="006340C2" w:rsidRPr="00272B29" w:rsidRDefault="006340C2" w:rsidP="009C28CF">
      <w:pPr>
        <w:ind w:left="435"/>
        <w:jc w:val="center"/>
        <w:outlineLvl w:val="0"/>
        <w:rPr>
          <w:b/>
          <w:color w:val="000000"/>
        </w:rPr>
      </w:pPr>
      <w:r w:rsidRPr="00272B29">
        <w:rPr>
          <w:b/>
          <w:color w:val="000000"/>
        </w:rPr>
        <w:t>Основные меры правового регулирования</w:t>
      </w:r>
    </w:p>
    <w:p w:rsidR="009C28CF" w:rsidRPr="00272B29" w:rsidRDefault="009C28CF" w:rsidP="009C28CF">
      <w:pPr>
        <w:ind w:left="435"/>
        <w:jc w:val="center"/>
        <w:outlineLvl w:val="0"/>
        <w:rPr>
          <w:b/>
          <w:color w:val="00000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9"/>
        <w:gridCol w:w="2552"/>
        <w:gridCol w:w="1717"/>
        <w:gridCol w:w="1826"/>
      </w:tblGrid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Вид нормативно-правового акта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Основные положения нормативно-правового акта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272B29">
            <w:pPr>
              <w:ind w:left="49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Ответственный исполнитель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33"/>
              <w:jc w:val="center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Ожидаемые сроки принятия</w:t>
            </w:r>
          </w:p>
        </w:tc>
      </w:tr>
      <w:tr w:rsidR="006340C2" w:rsidRPr="00272B29" w:rsidTr="00272B29">
        <w:tc>
          <w:tcPr>
            <w:tcW w:w="4219" w:type="dxa"/>
            <w:shd w:val="clear" w:color="auto" w:fill="auto"/>
          </w:tcPr>
          <w:p w:rsidR="006340C2" w:rsidRPr="00272B29" w:rsidRDefault="006340C2" w:rsidP="00BF3277">
            <w:pPr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Постановление администрации муниципального образования «Северо-Байкальский район» «Об утверждении Плана мероприятий по реализации</w:t>
            </w:r>
            <w:r w:rsidR="00BF3277" w:rsidRPr="00272B29">
              <w:rPr>
                <w:color w:val="000000"/>
              </w:rPr>
              <w:t xml:space="preserve"> </w:t>
            </w:r>
            <w:r w:rsidRPr="00272B29">
              <w:rPr>
                <w:color w:val="000000"/>
              </w:rPr>
              <w:t>муниципальной программы «</w:t>
            </w:r>
            <w:r w:rsidR="00BF3277" w:rsidRPr="00272B29">
              <w:t>Развитие имущественных и земельных отношений</w:t>
            </w:r>
            <w:r w:rsidR="00BF3277" w:rsidRPr="00272B29">
              <w:rPr>
                <w:bCs/>
                <w:snapToGrid w:val="0"/>
              </w:rPr>
              <w:t xml:space="preserve"> на 2022-2025 годы</w:t>
            </w:r>
            <w:r w:rsidRPr="00272B29">
              <w:rPr>
                <w:bCs/>
                <w:color w:val="000000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6340C2" w:rsidRPr="00272B29" w:rsidRDefault="006340C2" w:rsidP="00BF3277">
            <w:pPr>
              <w:ind w:left="34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Перечень мероприятий программы на очередной год</w:t>
            </w:r>
          </w:p>
        </w:tc>
        <w:tc>
          <w:tcPr>
            <w:tcW w:w="1717" w:type="dxa"/>
            <w:shd w:val="clear" w:color="auto" w:fill="auto"/>
          </w:tcPr>
          <w:p w:rsidR="006340C2" w:rsidRPr="00272B29" w:rsidRDefault="006340C2" w:rsidP="00BF3277">
            <w:pPr>
              <w:ind w:left="49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МКУ «КУМХ»</w:t>
            </w:r>
          </w:p>
        </w:tc>
        <w:tc>
          <w:tcPr>
            <w:tcW w:w="1826" w:type="dxa"/>
            <w:shd w:val="clear" w:color="auto" w:fill="auto"/>
          </w:tcPr>
          <w:p w:rsidR="006340C2" w:rsidRPr="00272B29" w:rsidRDefault="006340C2" w:rsidP="00BF3277">
            <w:pPr>
              <w:ind w:left="66"/>
              <w:outlineLvl w:val="0"/>
              <w:rPr>
                <w:color w:val="000000"/>
              </w:rPr>
            </w:pPr>
            <w:r w:rsidRPr="00272B29">
              <w:rPr>
                <w:color w:val="000000"/>
              </w:rPr>
              <w:t>Ежегодно до 30 декабря</w:t>
            </w:r>
          </w:p>
        </w:tc>
      </w:tr>
    </w:tbl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</w:p>
    <w:p w:rsidR="00051789" w:rsidRDefault="00051789" w:rsidP="00051789">
      <w:pPr>
        <w:tabs>
          <w:tab w:val="left" w:pos="986"/>
          <w:tab w:val="left" w:pos="7797"/>
        </w:tabs>
        <w:ind w:right="-1"/>
        <w:jc w:val="center"/>
        <w:rPr>
          <w:rFonts w:eastAsia="Arial"/>
          <w:b/>
          <w:bCs/>
          <w:w w:val="110"/>
        </w:rPr>
      </w:pPr>
      <w:r w:rsidRPr="00C55896">
        <w:rPr>
          <w:rFonts w:eastAsia="Arial"/>
          <w:b/>
          <w:bCs/>
          <w:w w:val="110"/>
        </w:rPr>
        <w:t>Перечень мероприятий и ресурсное обеспечение муниципальной программы</w:t>
      </w:r>
    </w:p>
    <w:p w:rsidR="00051789" w:rsidRDefault="00051789" w:rsidP="00051789">
      <w:pPr>
        <w:autoSpaceDE w:val="0"/>
        <w:autoSpaceDN w:val="0"/>
        <w:adjustRightInd w:val="0"/>
        <w:ind w:firstLine="426"/>
        <w:jc w:val="both"/>
        <w:outlineLvl w:val="1"/>
        <w:rPr>
          <w:rFonts w:eastAsia="Arial"/>
        </w:rPr>
      </w:pPr>
    </w:p>
    <w:p w:rsidR="00051789" w:rsidRDefault="00051789" w:rsidP="00051789">
      <w:pPr>
        <w:autoSpaceDE w:val="0"/>
        <w:autoSpaceDN w:val="0"/>
        <w:adjustRightInd w:val="0"/>
        <w:ind w:firstLine="426"/>
        <w:jc w:val="both"/>
        <w:outlineLvl w:val="1"/>
      </w:pPr>
      <w:r w:rsidRPr="00786355">
        <w:rPr>
          <w:rFonts w:eastAsia="Arial"/>
        </w:rPr>
        <w:t>Перечень</w:t>
      </w:r>
      <w:r w:rsidRPr="00786355">
        <w:rPr>
          <w:rFonts w:eastAsia="Arial"/>
          <w:spacing w:val="-5"/>
        </w:rPr>
        <w:t xml:space="preserve"> </w:t>
      </w:r>
      <w:r w:rsidRPr="00786355">
        <w:rPr>
          <w:rFonts w:eastAsia="Arial"/>
        </w:rPr>
        <w:t>мероприятий</w:t>
      </w:r>
      <w:r>
        <w:rPr>
          <w:rFonts w:eastAsia="Arial"/>
        </w:rPr>
        <w:t>,</w:t>
      </w:r>
      <w:r w:rsidRPr="00786355">
        <w:rPr>
          <w:rFonts w:eastAsia="Arial"/>
        </w:rPr>
        <w:t xml:space="preserve"> муниципальной</w:t>
      </w:r>
      <w:r w:rsidRPr="00786355">
        <w:rPr>
          <w:rFonts w:eastAsia="Arial"/>
          <w:spacing w:val="-5"/>
        </w:rPr>
        <w:t xml:space="preserve"> </w:t>
      </w:r>
      <w:r w:rsidRPr="00786355">
        <w:rPr>
          <w:rFonts w:eastAsia="Arial"/>
        </w:rPr>
        <w:t>программы</w:t>
      </w:r>
      <w:r w:rsidRPr="00786355">
        <w:rPr>
          <w:rFonts w:eastAsia="Arial"/>
          <w:spacing w:val="-1"/>
        </w:rPr>
        <w:t xml:space="preserve"> </w:t>
      </w:r>
      <w:r w:rsidRPr="00786355">
        <w:rPr>
          <w:rFonts w:eastAsia="Arial"/>
        </w:rPr>
        <w:t>с</w:t>
      </w:r>
      <w:r w:rsidRPr="00786355">
        <w:rPr>
          <w:rFonts w:eastAsia="Arial"/>
          <w:spacing w:val="-1"/>
        </w:rPr>
        <w:t xml:space="preserve"> </w:t>
      </w:r>
      <w:r w:rsidRPr="00786355">
        <w:rPr>
          <w:rFonts w:eastAsia="Arial"/>
        </w:rPr>
        <w:t>указанием</w:t>
      </w:r>
      <w:r w:rsidRPr="00786355">
        <w:rPr>
          <w:rFonts w:eastAsia="Arial"/>
          <w:spacing w:val="-3"/>
        </w:rPr>
        <w:t xml:space="preserve"> </w:t>
      </w:r>
      <w:r w:rsidRPr="00786355">
        <w:rPr>
          <w:rFonts w:eastAsia="Arial"/>
        </w:rPr>
        <w:t>сроков</w:t>
      </w:r>
      <w:r w:rsidRPr="00786355">
        <w:rPr>
          <w:rFonts w:eastAsia="Arial"/>
          <w:spacing w:val="-3"/>
        </w:rPr>
        <w:t xml:space="preserve"> </w:t>
      </w:r>
      <w:r w:rsidRPr="00786355">
        <w:rPr>
          <w:rFonts w:eastAsia="Arial"/>
        </w:rPr>
        <w:t>их</w:t>
      </w:r>
      <w:r w:rsidRPr="00786355">
        <w:rPr>
          <w:rFonts w:eastAsia="Arial"/>
          <w:spacing w:val="-4"/>
        </w:rPr>
        <w:t xml:space="preserve"> </w:t>
      </w:r>
      <w:r w:rsidRPr="00786355">
        <w:rPr>
          <w:rFonts w:eastAsia="Arial"/>
        </w:rPr>
        <w:t>реализации</w:t>
      </w:r>
      <w:r w:rsidRPr="00786355">
        <w:t xml:space="preserve"> и ресурсное обеспечение муниципальной программы </w:t>
      </w:r>
      <w:r w:rsidRPr="00786355">
        <w:rPr>
          <w:rFonts w:eastAsia="Arial"/>
        </w:rPr>
        <w:t>за счет всех источников по мероприятиям подпрограмм, по годам реализации муниципальной программы</w:t>
      </w:r>
      <w:r>
        <w:rPr>
          <w:rFonts w:eastAsia="Arial"/>
        </w:rPr>
        <w:t xml:space="preserve"> </w:t>
      </w:r>
      <w:r w:rsidRPr="00786355">
        <w:t>от</w:t>
      </w:r>
      <w:r>
        <w:t xml:space="preserve">ражены в таблице 2 </w:t>
      </w:r>
      <w:r w:rsidR="00BC5B6E">
        <w:t xml:space="preserve">к </w:t>
      </w:r>
      <w:r w:rsidRPr="00786355">
        <w:t>приложени</w:t>
      </w:r>
      <w:r w:rsidR="00BC5B6E">
        <w:t>ю</w:t>
      </w:r>
      <w:r>
        <w:t xml:space="preserve"> №1</w:t>
      </w:r>
      <w:r w:rsidRPr="00786355">
        <w:t xml:space="preserve"> к муниципальной программе.</w:t>
      </w:r>
    </w:p>
    <w:p w:rsidR="00747119" w:rsidRDefault="00051789" w:rsidP="00747119">
      <w:pPr>
        <w:autoSpaceDE w:val="0"/>
        <w:autoSpaceDN w:val="0"/>
        <w:adjustRightInd w:val="0"/>
        <w:ind w:firstLine="426"/>
        <w:jc w:val="both"/>
        <w:outlineLvl w:val="1"/>
      </w:pPr>
      <w:r>
        <w:t>Ресурсное обеспечение муниципальной программы по подпрограммам отражено в таблице 3</w:t>
      </w:r>
      <w:r w:rsidR="00BC5B6E">
        <w:t xml:space="preserve"> к</w:t>
      </w:r>
      <w:r>
        <w:t xml:space="preserve"> приложени</w:t>
      </w:r>
      <w:r w:rsidR="00BC5B6E">
        <w:t>ю</w:t>
      </w:r>
      <w:r>
        <w:t xml:space="preserve"> №1 к муниципальной программе.</w:t>
      </w:r>
    </w:p>
    <w:p w:rsidR="00747119" w:rsidRDefault="00747119" w:rsidP="00747119">
      <w:pPr>
        <w:autoSpaceDE w:val="0"/>
        <w:autoSpaceDN w:val="0"/>
        <w:adjustRightInd w:val="0"/>
        <w:ind w:firstLine="426"/>
        <w:jc w:val="both"/>
        <w:outlineLvl w:val="1"/>
      </w:pPr>
    </w:p>
    <w:p w:rsidR="00283147" w:rsidRDefault="00283147" w:rsidP="00747119">
      <w:pPr>
        <w:autoSpaceDE w:val="0"/>
        <w:autoSpaceDN w:val="0"/>
        <w:adjustRightInd w:val="0"/>
        <w:ind w:firstLine="426"/>
        <w:jc w:val="both"/>
        <w:outlineLvl w:val="1"/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283147" w:rsidRDefault="00283147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</w:p>
    <w:p w:rsidR="00051789" w:rsidRPr="00AA2E4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AA2E49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2</w:t>
      </w:r>
      <w:r w:rsidR="007471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</w:t>
      </w:r>
      <w:r w:rsidRPr="00AA2E49">
        <w:rPr>
          <w:sz w:val="20"/>
          <w:szCs w:val="20"/>
        </w:rPr>
        <w:t xml:space="preserve">риложения </w:t>
      </w:r>
      <w:r>
        <w:rPr>
          <w:sz w:val="20"/>
          <w:szCs w:val="20"/>
        </w:rPr>
        <w:t>№ 1</w:t>
      </w:r>
    </w:p>
    <w:p w:rsidR="00051789" w:rsidRPr="00AA2E49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051789" w:rsidRPr="0044499E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 w:rsidRPr="00AA2E49">
        <w:rPr>
          <w:sz w:val="20"/>
          <w:szCs w:val="20"/>
        </w:rPr>
        <w:t xml:space="preserve">                                                                                                                         МО «Северо-Байкальский район» </w:t>
      </w:r>
    </w:p>
    <w:p w:rsidR="0044499E" w:rsidRPr="00635F66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1C382F" w:rsidRDefault="001C382F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</w:p>
    <w:p w:rsidR="001D0412" w:rsidRDefault="001D0412" w:rsidP="001D0412">
      <w:pPr>
        <w:autoSpaceDE w:val="0"/>
        <w:autoSpaceDN w:val="0"/>
        <w:adjustRightInd w:val="0"/>
        <w:ind w:firstLine="426"/>
        <w:jc w:val="center"/>
        <w:outlineLvl w:val="1"/>
        <w:rPr>
          <w:b/>
          <w:color w:val="1A1A1A"/>
        </w:rPr>
      </w:pPr>
      <w:r w:rsidRPr="00CA1A27">
        <w:rPr>
          <w:b/>
          <w:color w:val="1A1A1A"/>
        </w:rPr>
        <w:t>План мероприятий реализации Программы на 2022-202</w:t>
      </w:r>
      <w:r>
        <w:rPr>
          <w:b/>
          <w:color w:val="1A1A1A"/>
        </w:rPr>
        <w:t>5</w:t>
      </w:r>
      <w:r w:rsidRPr="00CA1A27">
        <w:rPr>
          <w:b/>
          <w:color w:val="1A1A1A"/>
        </w:rPr>
        <w:t>гг.</w:t>
      </w:r>
    </w:p>
    <w:p w:rsidR="00051789" w:rsidRDefault="00051789" w:rsidP="00051789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</w:p>
    <w:tbl>
      <w:tblPr>
        <w:tblpPr w:leftFromText="180" w:rightFromText="180" w:vertAnchor="text" w:tblpX="41" w:tblpY="1"/>
        <w:tblOverlap w:val="never"/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2"/>
        <w:gridCol w:w="1134"/>
        <w:gridCol w:w="1134"/>
        <w:gridCol w:w="992"/>
        <w:gridCol w:w="113"/>
        <w:gridCol w:w="993"/>
      </w:tblGrid>
      <w:tr w:rsidR="00051789" w:rsidRPr="00216F9E" w:rsidTr="00747119">
        <w:tc>
          <w:tcPr>
            <w:tcW w:w="6062" w:type="dxa"/>
            <w:vMerge w:val="restart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Наименование мероприятия</w:t>
            </w:r>
          </w:p>
        </w:tc>
        <w:tc>
          <w:tcPr>
            <w:tcW w:w="4366" w:type="dxa"/>
            <w:gridSpan w:val="5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Утвержденные расходы районного бюджета  по срокам исполнения, тыс. руб.</w:t>
            </w:r>
          </w:p>
        </w:tc>
      </w:tr>
      <w:tr w:rsidR="00051789" w:rsidRPr="00216F9E" w:rsidTr="00747119">
        <w:tc>
          <w:tcPr>
            <w:tcW w:w="6062" w:type="dxa"/>
            <w:vMerge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2023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2025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>Подпрограмма 1 «</w:t>
            </w:r>
            <w:r>
              <w:rPr>
                <w:rFonts w:eastAsia="Arial"/>
                <w:bCs/>
                <w:w w:val="110"/>
              </w:rPr>
              <w:t>Земельные отношения</w:t>
            </w:r>
            <w:r w:rsidRPr="00216F9E">
              <w:rPr>
                <w:rFonts w:eastAsia="Arial"/>
                <w:bCs/>
                <w:w w:val="110"/>
              </w:rPr>
              <w:t>»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</w:tcPr>
          <w:p w:rsidR="00051789" w:rsidRPr="00593A71" w:rsidRDefault="00051789" w:rsidP="00747119">
            <w:pPr>
              <w:rPr>
                <w:color w:val="000000"/>
              </w:rPr>
            </w:pPr>
            <w:r w:rsidRPr="00593A71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F741C8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AE667F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593A71" w:rsidRDefault="00051789" w:rsidP="00536FC2">
            <w:pPr>
              <w:rPr>
                <w:color w:val="000000"/>
              </w:rPr>
            </w:pPr>
            <w:r w:rsidRPr="00593A7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>,</w:t>
            </w:r>
            <w:r w:rsidRPr="00593A71">
              <w:t xml:space="preserve"> ведения личного подсобного хозяйства</w:t>
            </w:r>
            <w:r w:rsidR="00536FC2">
              <w:t>,</w:t>
            </w:r>
            <w:r w:rsidR="00733B80">
              <w:t xml:space="preserve"> </w:t>
            </w:r>
            <w:r w:rsidR="00733B80">
              <w:rPr>
                <w:bCs/>
              </w:rPr>
              <w:t>ведения садоводства</w:t>
            </w:r>
            <w:r w:rsidR="00536FC2">
              <w:rPr>
                <w:bCs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E06910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638,5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593A71" w:rsidRPr="00216F9E" w:rsidTr="00747119">
        <w:tc>
          <w:tcPr>
            <w:tcW w:w="6062" w:type="dxa"/>
            <w:shd w:val="clear" w:color="auto" w:fill="auto"/>
            <w:vAlign w:val="center"/>
          </w:tcPr>
          <w:p w:rsidR="00593A71" w:rsidRPr="008639F5" w:rsidRDefault="00593A71" w:rsidP="00747119">
            <w:pPr>
              <w:rPr>
                <w:color w:val="000000"/>
                <w:sz w:val="20"/>
                <w:szCs w:val="20"/>
              </w:rPr>
            </w:pPr>
            <w:r w:rsidRPr="004C06D0"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D46DD0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646,9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3A71" w:rsidRPr="00216F9E" w:rsidRDefault="0067000B" w:rsidP="00747119">
            <w:pPr>
              <w:widowControl w:val="0"/>
              <w:autoSpaceDE w:val="0"/>
              <w:autoSpaceDN w:val="0"/>
              <w:ind w:right="-8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593A71" w:rsidRPr="00216F9E" w:rsidRDefault="0074711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93A71" w:rsidRPr="00216F9E" w:rsidRDefault="00593A71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216F9E" w:rsidRDefault="00051789" w:rsidP="00747119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</w:rPr>
            </w:pPr>
            <w:r w:rsidRPr="00216F9E">
              <w:rPr>
                <w:rFonts w:eastAsia="Arial"/>
                <w:bCs/>
                <w:w w:val="110"/>
              </w:rPr>
              <w:t xml:space="preserve">Подпрограмма </w:t>
            </w:r>
            <w:r>
              <w:rPr>
                <w:rFonts w:eastAsia="Arial"/>
                <w:bCs/>
                <w:w w:val="110"/>
              </w:rPr>
              <w:t>2 «</w:t>
            </w:r>
            <w:r w:rsidR="00593A71">
              <w:rPr>
                <w:rFonts w:eastAsia="Arial"/>
                <w:bCs/>
                <w:w w:val="110"/>
              </w:rPr>
              <w:t>Имущественные отношения</w:t>
            </w:r>
            <w:r>
              <w:t>»</w:t>
            </w:r>
          </w:p>
        </w:tc>
      </w:tr>
      <w:tr w:rsidR="00051789" w:rsidRPr="00216F9E" w:rsidTr="0074711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>Повышение эффективности использования муниципального имущества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B34DDA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332,9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593A71" w:rsidRDefault="00593A71" w:rsidP="00747119">
            <w:pPr>
              <w:jc w:val="both"/>
              <w:textAlignment w:val="baseline"/>
            </w:pPr>
            <w:r w:rsidRPr="00593A71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</w:t>
            </w:r>
            <w:r w:rsidR="004300AF">
              <w:t>,</w:t>
            </w:r>
            <w:r w:rsidRPr="00593A71">
              <w:t xml:space="preserve">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Default="0005178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B34DDA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332,9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5E03DE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</w:tr>
      <w:tr w:rsidR="00051789" w:rsidRPr="00216F9E" w:rsidTr="00747119">
        <w:tc>
          <w:tcPr>
            <w:tcW w:w="10428" w:type="dxa"/>
            <w:gridSpan w:val="6"/>
            <w:shd w:val="clear" w:color="auto" w:fill="auto"/>
            <w:vAlign w:val="center"/>
          </w:tcPr>
          <w:p w:rsidR="00051789" w:rsidRPr="004300AF" w:rsidRDefault="00051789" w:rsidP="00747119">
            <w:r w:rsidRPr="004300AF">
              <w:rPr>
                <w:rFonts w:eastAsia="Arial"/>
                <w:bCs/>
                <w:w w:val="110"/>
              </w:rPr>
              <w:t xml:space="preserve">Подпрограмма 3 </w:t>
            </w:r>
            <w:r w:rsidR="00593A71" w:rsidRPr="004300AF">
              <w:t xml:space="preserve"> «Обеспечение создания условий для реализации муниципальной программы МО «Северо-Байкальский район»  «Развитие имущественных и земельных отношений»»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4300AF" w:rsidRDefault="001944D7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4300AF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4300AF" w:rsidP="00747119">
            <w:pPr>
              <w:widowControl w:val="0"/>
              <w:autoSpaceDE w:val="0"/>
              <w:autoSpaceDN w:val="0"/>
              <w:ind w:left="-108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4300AF" w:rsidP="001C382F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4300AF" w:rsidP="00747119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1C382F" w:rsidP="00747119">
            <w:pPr>
              <w:ind w:left="-80"/>
              <w:jc w:val="center"/>
            </w:pPr>
            <w:r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>Обучение, подготовка и  переподготовка работников МКУ «КУМХ»</w:t>
            </w:r>
            <w:r>
              <w:t xml:space="preserve"> </w:t>
            </w:r>
            <w:r w:rsidR="004300AF" w:rsidRPr="004300AF">
              <w:t xml:space="preserve"> </w:t>
            </w:r>
            <w:r w:rsidR="004300AF">
              <w:t xml:space="preserve">в сфере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051789" w:rsidRPr="00216F9E" w:rsidTr="00747119">
        <w:tc>
          <w:tcPr>
            <w:tcW w:w="6062" w:type="dxa"/>
            <w:shd w:val="clear" w:color="auto" w:fill="auto"/>
            <w:vAlign w:val="center"/>
          </w:tcPr>
          <w:p w:rsidR="00051789" w:rsidRPr="002E716F" w:rsidRDefault="00051789" w:rsidP="00747119">
            <w:pPr>
              <w:widowControl w:val="0"/>
              <w:autoSpaceDE w:val="0"/>
              <w:autoSpaceDN w:val="0"/>
              <w:jc w:val="both"/>
              <w:outlineLvl w:val="0"/>
            </w:pPr>
            <w:r w:rsidRPr="002E716F">
              <w:t xml:space="preserve">Участие в региональных семинарах и конференциях по вопросам </w:t>
            </w:r>
            <w:r w:rsidR="004300AF" w:rsidRPr="004300AF">
              <w:t>земельных и имущественных отношений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 w:rsidRPr="0044481A">
              <w:rPr>
                <w:rFonts w:eastAsia="Arial"/>
                <w:bCs/>
                <w:w w:val="11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51789" w:rsidRPr="0044481A" w:rsidRDefault="00051789" w:rsidP="00747119">
            <w:pPr>
              <w:jc w:val="center"/>
            </w:pPr>
            <w:r w:rsidRPr="0044481A">
              <w:t>0,0</w:t>
            </w:r>
          </w:p>
        </w:tc>
      </w:tr>
      <w:tr w:rsidR="00747119" w:rsidRPr="00216F9E" w:rsidTr="00747119">
        <w:tc>
          <w:tcPr>
            <w:tcW w:w="6062" w:type="dxa"/>
            <w:shd w:val="clear" w:color="auto" w:fill="auto"/>
            <w:vAlign w:val="center"/>
          </w:tcPr>
          <w:p w:rsidR="00747119" w:rsidRDefault="0074711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747119" w:rsidP="001C382F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1124,4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747119" w:rsidP="001C382F">
            <w:pPr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5" w:type="dxa"/>
            <w:gridSpan w:val="2"/>
            <w:shd w:val="clear" w:color="auto" w:fill="auto"/>
            <w:vAlign w:val="center"/>
          </w:tcPr>
          <w:p w:rsidR="00747119" w:rsidRPr="0044481A" w:rsidRDefault="00747119" w:rsidP="001C382F">
            <w:pPr>
              <w:ind w:left="-108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7119" w:rsidRPr="0044481A" w:rsidRDefault="001C382F" w:rsidP="00747119">
            <w:pPr>
              <w:ind w:left="-80"/>
              <w:jc w:val="center"/>
            </w:pPr>
            <w:r>
              <w:t>0,0</w:t>
            </w:r>
          </w:p>
        </w:tc>
      </w:tr>
      <w:tr w:rsidR="00747119" w:rsidRPr="00216F9E" w:rsidTr="00747119">
        <w:tc>
          <w:tcPr>
            <w:tcW w:w="6062" w:type="dxa"/>
            <w:shd w:val="clear" w:color="auto" w:fill="auto"/>
            <w:vAlign w:val="center"/>
          </w:tcPr>
          <w:p w:rsidR="00747119" w:rsidRDefault="00747119" w:rsidP="00747119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Всего по 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B34DDA" w:rsidP="00747119">
            <w:pPr>
              <w:widowControl w:val="0"/>
              <w:autoSpaceDE w:val="0"/>
              <w:autoSpaceDN w:val="0"/>
              <w:jc w:val="center"/>
              <w:outlineLvl w:val="0"/>
              <w:rPr>
                <w:rFonts w:eastAsia="Arial"/>
                <w:bCs/>
                <w:w w:val="110"/>
              </w:rPr>
            </w:pPr>
            <w:r>
              <w:rPr>
                <w:rFonts w:eastAsia="Arial"/>
                <w:bCs/>
                <w:w w:val="110"/>
              </w:rPr>
              <w:t>2104,2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7119" w:rsidRPr="0044481A" w:rsidRDefault="00AE667F" w:rsidP="001C382F">
            <w:pPr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119" w:rsidRPr="0044481A" w:rsidRDefault="00747119" w:rsidP="001C382F">
            <w:pPr>
              <w:ind w:left="-108" w:right="34"/>
              <w:jc w:val="center"/>
            </w:pPr>
            <w:r>
              <w:t>1124,</w:t>
            </w:r>
            <w:r w:rsidR="001C382F">
              <w:t>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747119" w:rsidRPr="0044481A" w:rsidRDefault="001C382F" w:rsidP="00747119">
            <w:pPr>
              <w:jc w:val="center"/>
            </w:pPr>
            <w:r>
              <w:t>0,0</w:t>
            </w:r>
          </w:p>
        </w:tc>
      </w:tr>
    </w:tbl>
    <w:p w:rsidR="00051789" w:rsidRPr="004C06D0" w:rsidRDefault="00051789" w:rsidP="00051789">
      <w:pPr>
        <w:tabs>
          <w:tab w:val="left" w:pos="2931"/>
        </w:tabs>
        <w:ind w:firstLine="709"/>
        <w:jc w:val="right"/>
        <w:rPr>
          <w:sz w:val="20"/>
          <w:szCs w:val="20"/>
        </w:rPr>
      </w:pPr>
      <w:r>
        <w:rPr>
          <w:bCs/>
          <w:spacing w:val="-2"/>
          <w:sz w:val="28"/>
        </w:rPr>
        <w:t xml:space="preserve">    </w:t>
      </w:r>
    </w:p>
    <w:p w:rsidR="00051789" w:rsidRDefault="00051789">
      <w:pPr>
        <w:sectPr w:rsidR="00051789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51789" w:rsidRPr="00051789" w:rsidRDefault="00051789" w:rsidP="00051789">
      <w:pPr>
        <w:ind w:firstLineChars="100" w:firstLine="200"/>
        <w:jc w:val="right"/>
        <w:rPr>
          <w:color w:val="000000"/>
          <w:sz w:val="20"/>
          <w:szCs w:val="20"/>
        </w:rPr>
      </w:pPr>
      <w:r w:rsidRPr="00051789">
        <w:rPr>
          <w:color w:val="000000"/>
          <w:sz w:val="20"/>
          <w:szCs w:val="20"/>
        </w:rPr>
        <w:lastRenderedPageBreak/>
        <w:t>Таблица 3</w:t>
      </w:r>
      <w:r w:rsidRPr="00051789">
        <w:rPr>
          <w:sz w:val="20"/>
          <w:szCs w:val="20"/>
        </w:rPr>
        <w:t xml:space="preserve"> к Приложению № 1</w:t>
      </w:r>
    </w:p>
    <w:p w:rsidR="00051789" w:rsidRPr="00051789" w:rsidRDefault="00051789" w:rsidP="0005178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51789">
        <w:rPr>
          <w:sz w:val="20"/>
          <w:szCs w:val="20"/>
        </w:rPr>
        <w:t>к постановлению администрации</w:t>
      </w:r>
    </w:p>
    <w:p w:rsidR="00051789" w:rsidRPr="00051789" w:rsidRDefault="00051789" w:rsidP="0005178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51789">
        <w:rPr>
          <w:rFonts w:ascii="Times New Roman" w:hAnsi="Times New Roman" w:cs="Times New Roman"/>
        </w:rPr>
        <w:t>МО «Северо-Байкальский район»</w:t>
      </w:r>
    </w:p>
    <w:p w:rsidR="0044499E" w:rsidRPr="00B87399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051789" w:rsidRPr="00953ADC" w:rsidRDefault="00051789" w:rsidP="00051789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</w:rPr>
      </w:pPr>
      <w:r>
        <w:rPr>
          <w:rFonts w:eastAsia="Arial"/>
          <w:b/>
          <w:bCs/>
          <w:w w:val="110"/>
        </w:rPr>
        <w:t>Р</w:t>
      </w:r>
      <w:r w:rsidRPr="00953ADC">
        <w:rPr>
          <w:rFonts w:eastAsia="Arial"/>
          <w:b/>
          <w:bCs/>
          <w:w w:val="110"/>
        </w:rPr>
        <w:t>есурсное обеспечение муниципальной программы</w:t>
      </w:r>
      <w:r>
        <w:rPr>
          <w:rFonts w:eastAsia="Arial"/>
          <w:b/>
          <w:bCs/>
          <w:w w:val="110"/>
        </w:rPr>
        <w:t xml:space="preserve"> по подпрограммам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05178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051789" w:rsidRPr="00953ADC" w:rsidRDefault="00051789" w:rsidP="001944D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051789" w:rsidRPr="00953ADC" w:rsidRDefault="00051789" w:rsidP="001944D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272B2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272B29" w:rsidRDefault="00272B29" w:rsidP="001944D7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5178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789" w:rsidRPr="00953ADC" w:rsidRDefault="00051789" w:rsidP="001944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  <w:rPr>
                <w:sz w:val="18"/>
                <w:szCs w:val="18"/>
              </w:rPr>
            </w:pPr>
          </w:p>
        </w:tc>
      </w:tr>
      <w:tr w:rsidR="0005178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789" w:rsidRPr="00953ADC" w:rsidRDefault="00051789" w:rsidP="001944D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953ADC" w:rsidRDefault="00051789" w:rsidP="001944D7">
            <w:pPr>
              <w:jc w:val="center"/>
            </w:pPr>
            <w:r w:rsidRPr="00953ADC">
              <w:t>13</w:t>
            </w:r>
          </w:p>
        </w:tc>
      </w:tr>
      <w:tr w:rsidR="00051789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789" w:rsidRPr="00B42FD8" w:rsidRDefault="00051789" w:rsidP="001944D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44D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B34D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44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8A3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F741C8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9D4F59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C38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93D78" w:rsidRPr="00B42FD8" w:rsidTr="00E56FF4">
        <w:trPr>
          <w:trHeight w:val="70"/>
        </w:trPr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Имущественные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78" w:rsidRPr="00B42FD8" w:rsidRDefault="00193D78" w:rsidP="00193D7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6E6393" w:rsidRDefault="001C382F" w:rsidP="00193D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B34DDA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</w:tr>
      <w:tr w:rsidR="001C382F" w:rsidRPr="00B42FD8" w:rsidTr="00193D78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B42FD8" w:rsidRDefault="001C382F" w:rsidP="00193D7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150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</w:t>
            </w:r>
          </w:p>
          <w:p w:rsidR="001C382F" w:rsidRPr="00AE6FAE" w:rsidRDefault="001C382F" w:rsidP="00193D78">
            <w:pPr>
              <w:jc w:val="center"/>
              <w:rPr>
                <w:b/>
                <w:i/>
                <w:sz w:val="20"/>
                <w:szCs w:val="20"/>
              </w:rPr>
            </w:pPr>
            <w:r w:rsidRPr="00AE6FAE">
              <w:rPr>
                <w:b/>
                <w:i/>
                <w:sz w:val="20"/>
                <w:szCs w:val="20"/>
              </w:rPr>
              <w:t xml:space="preserve"> «Развитие имущественных и земельных отношений</w:t>
            </w:r>
            <w:r>
              <w:rPr>
                <w:b/>
                <w:i/>
                <w:sz w:val="20"/>
                <w:szCs w:val="20"/>
              </w:rPr>
              <w:t>»</w:t>
            </w:r>
          </w:p>
        </w:tc>
      </w:tr>
      <w:tr w:rsidR="001C382F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подпрограмма: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AE6FAE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B34DDA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1C382F" w:rsidRPr="00B42FD8" w:rsidTr="00E56FF4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2F" w:rsidRPr="00AE6FAE" w:rsidRDefault="001C382F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1C382F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193D78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5641CD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5D6046">
            <w:pPr>
              <w:jc w:val="center"/>
            </w:pPr>
            <w:r w:rsidRPr="00F65B5B">
              <w:rPr>
                <w:b/>
                <w:sz w:val="20"/>
                <w:szCs w:val="20"/>
              </w:rPr>
              <w:t>1124,</w:t>
            </w:r>
            <w:r w:rsidR="005D604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Default="001C382F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82F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AE6FAE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046" w:rsidRPr="005D6046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AE6FAE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B34DDA" w:rsidP="00F7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F7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741C8">
              <w:rPr>
                <w:b/>
                <w:sz w:val="20"/>
                <w:szCs w:val="20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5D6046">
            <w:pPr>
              <w:jc w:val="center"/>
            </w:pPr>
            <w:r w:rsidRPr="004723CD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193D78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B34DDA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4353,6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D46DD0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D46DD0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5D60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Default="005D6046" w:rsidP="00193D78">
            <w:pPr>
              <w:jc w:val="center"/>
            </w:pPr>
            <w:r w:rsidRPr="00756366">
              <w:rPr>
                <w:b/>
                <w:sz w:val="20"/>
                <w:szCs w:val="20"/>
              </w:rPr>
              <w:t>1124,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B34DDA" w:rsidP="00193D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4353,6</w:t>
            </w:r>
          </w:p>
        </w:tc>
      </w:tr>
      <w:tr w:rsidR="005D6046" w:rsidRPr="00B42FD8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046" w:rsidRPr="00B42FD8" w:rsidRDefault="005D6046" w:rsidP="00193D78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193D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B42FD8" w:rsidRDefault="005D6046" w:rsidP="00366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6046" w:rsidRPr="005D6046" w:rsidRDefault="005D6046" w:rsidP="00193D78">
            <w:pPr>
              <w:jc w:val="center"/>
              <w:rPr>
                <w:b/>
                <w:sz w:val="20"/>
                <w:szCs w:val="20"/>
              </w:rPr>
            </w:pPr>
            <w:r w:rsidRPr="005D6046">
              <w:rPr>
                <w:b/>
                <w:sz w:val="20"/>
                <w:szCs w:val="20"/>
              </w:rPr>
              <w:t>0</w:t>
            </w:r>
          </w:p>
        </w:tc>
      </w:tr>
    </w:tbl>
    <w:p w:rsidR="00051789" w:rsidRPr="00B42FD8" w:rsidRDefault="00051789" w:rsidP="0005178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B42FD8">
        <w:rPr>
          <w:sz w:val="18"/>
          <w:szCs w:val="18"/>
        </w:rPr>
        <w:t>&lt;1&gt; В графе 3 указываются ссылки на разделы 4 программы (номер показателя результативности, на достижение целевого значения которого влияет данное мероприятие).</w:t>
      </w:r>
    </w:p>
    <w:p w:rsidR="00051789" w:rsidRPr="00B42FD8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 &lt;2&gt; </w:t>
      </w:r>
      <w:r w:rsidRPr="00B42FD8">
        <w:rPr>
          <w:sz w:val="18"/>
          <w:szCs w:val="18"/>
          <w:lang w:val="en-US"/>
        </w:rPr>
        <w:t>N</w:t>
      </w:r>
      <w:r w:rsidRPr="00B42FD8">
        <w:rPr>
          <w:sz w:val="18"/>
          <w:szCs w:val="18"/>
        </w:rPr>
        <w:t>- первый год действия программы</w:t>
      </w:r>
    </w:p>
    <w:p w:rsidR="00051789" w:rsidRDefault="00051789" w:rsidP="0005178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B42FD8">
        <w:rPr>
          <w:sz w:val="18"/>
          <w:szCs w:val="18"/>
        </w:rPr>
        <w:t xml:space="preserve">          &lt;3&gt; Графа вносится после утверждения бюджета МО «Северо</w:t>
      </w:r>
      <w:r>
        <w:rPr>
          <w:sz w:val="18"/>
          <w:szCs w:val="18"/>
        </w:rPr>
        <w:t>-Б</w:t>
      </w:r>
      <w:r w:rsidRPr="00B42FD8">
        <w:rPr>
          <w:sz w:val="18"/>
          <w:szCs w:val="18"/>
        </w:rPr>
        <w:t>айкальск</w:t>
      </w:r>
      <w:r>
        <w:rPr>
          <w:sz w:val="18"/>
          <w:szCs w:val="18"/>
        </w:rPr>
        <w:t>ий район</w:t>
      </w:r>
      <w:r w:rsidRPr="00B42FD8">
        <w:rPr>
          <w:sz w:val="18"/>
          <w:szCs w:val="18"/>
        </w:rPr>
        <w:t>» (в соответствии с разделом 5 Порядка).</w:t>
      </w:r>
    </w:p>
    <w:p w:rsidR="00051789" w:rsidRDefault="00051789" w:rsidP="001B7409">
      <w:pPr>
        <w:ind w:firstLine="709"/>
        <w:jc w:val="right"/>
        <w:rPr>
          <w:szCs w:val="28"/>
        </w:rPr>
        <w:sectPr w:rsidR="00051789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B7409" w:rsidRPr="004E7855" w:rsidRDefault="001B7409" w:rsidP="001B7409">
      <w:pPr>
        <w:ind w:firstLine="709"/>
        <w:jc w:val="right"/>
        <w:rPr>
          <w:szCs w:val="28"/>
        </w:rPr>
      </w:pPr>
      <w:r w:rsidRPr="004E7855">
        <w:rPr>
          <w:szCs w:val="28"/>
        </w:rPr>
        <w:lastRenderedPageBreak/>
        <w:t>Приложение</w:t>
      </w:r>
      <w:r>
        <w:rPr>
          <w:szCs w:val="28"/>
        </w:rPr>
        <w:t xml:space="preserve"> №</w:t>
      </w:r>
      <w:r w:rsidR="00094ECF">
        <w:rPr>
          <w:szCs w:val="28"/>
        </w:rPr>
        <w:t xml:space="preserve"> </w:t>
      </w:r>
      <w:r w:rsidR="00BB1934">
        <w:rPr>
          <w:szCs w:val="28"/>
        </w:rPr>
        <w:t>2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>
        <w:rPr>
          <w:szCs w:val="28"/>
        </w:rPr>
        <w:t>к</w:t>
      </w:r>
      <w:r w:rsidRPr="004E7855">
        <w:rPr>
          <w:szCs w:val="28"/>
        </w:rPr>
        <w:t xml:space="preserve"> Постановлению </w:t>
      </w:r>
      <w:r w:rsidRPr="004E7855">
        <w:rPr>
          <w:bCs/>
        </w:rPr>
        <w:t>администрации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 w:rsidRPr="004E7855">
        <w:rPr>
          <w:bCs/>
        </w:rPr>
        <w:t>муниципального образования</w:t>
      </w:r>
    </w:p>
    <w:p w:rsidR="001B7409" w:rsidRPr="004E7855" w:rsidRDefault="001B7409" w:rsidP="001B7409">
      <w:pPr>
        <w:ind w:firstLine="709"/>
        <w:jc w:val="right"/>
        <w:rPr>
          <w:bCs/>
        </w:rPr>
      </w:pPr>
      <w:r w:rsidRPr="004E7855">
        <w:rPr>
          <w:bCs/>
        </w:rPr>
        <w:t>«Северо-Байкальский район»</w:t>
      </w:r>
    </w:p>
    <w:p w:rsidR="0044499E" w:rsidRPr="00B3560B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A55AB3" w:rsidRDefault="00A55AB3" w:rsidP="00B732BE">
      <w:pPr>
        <w:jc w:val="both"/>
        <w:outlineLvl w:val="0"/>
        <w:rPr>
          <w:b/>
        </w:rPr>
      </w:pPr>
    </w:p>
    <w:p w:rsidR="008F2957" w:rsidRPr="00401D75" w:rsidRDefault="00B62C04" w:rsidP="001B7409">
      <w:pPr>
        <w:jc w:val="center"/>
        <w:rPr>
          <w:b/>
        </w:rPr>
      </w:pPr>
      <w:r w:rsidRPr="00401D75">
        <w:rPr>
          <w:b/>
        </w:rPr>
        <w:t>Подпрограмма 1</w:t>
      </w:r>
      <w:r w:rsidR="008F2957" w:rsidRPr="00401D75">
        <w:rPr>
          <w:b/>
          <w:caps/>
        </w:rPr>
        <w:t xml:space="preserve"> </w:t>
      </w:r>
      <w:r w:rsidR="008F2957" w:rsidRPr="00401D75">
        <w:rPr>
          <w:b/>
        </w:rPr>
        <w:t>«Земельные отношения»</w:t>
      </w:r>
    </w:p>
    <w:p w:rsidR="009E7056" w:rsidRPr="005013A0" w:rsidRDefault="009E7056" w:rsidP="001B7409">
      <w:pPr>
        <w:jc w:val="center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732BE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Земельные отношения</w:t>
            </w:r>
          </w:p>
        </w:tc>
      </w:tr>
      <w:tr w:rsidR="008F2957" w:rsidRPr="005013A0" w:rsidTr="00F74A81">
        <w:tc>
          <w:tcPr>
            <w:tcW w:w="1857" w:type="pct"/>
          </w:tcPr>
          <w:p w:rsidR="008F2957" w:rsidRPr="005013A0" w:rsidRDefault="008F2957" w:rsidP="00B732BE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90200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(специалисты </w:t>
            </w:r>
            <w:r w:rsidR="00902007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9E705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B62C04" w:rsidP="00B62C0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E7A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902007" w:rsidP="00FC38B7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="008F2957"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B34DDA" w:rsidRPr="00E06910" w:rsidRDefault="00902007" w:rsidP="00536FC2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</w:t>
            </w:r>
            <w:r w:rsidR="002631C9">
              <w:rPr>
                <w:rFonts w:ascii="Times New Roman" w:hAnsi="Times New Roman"/>
                <w:sz w:val="24"/>
                <w:szCs w:val="24"/>
              </w:rPr>
              <w:t>из земель населенных пунктов для индивиду</w:t>
            </w:r>
            <w:r w:rsidR="00733B80">
              <w:rPr>
                <w:rFonts w:ascii="Times New Roman" w:hAnsi="Times New Roman"/>
                <w:sz w:val="24"/>
                <w:szCs w:val="24"/>
              </w:rPr>
              <w:t>ального жилищного строительства,</w:t>
            </w:r>
            <w:r w:rsidR="002631C9">
              <w:rPr>
                <w:rFonts w:ascii="Times New Roman" w:hAnsi="Times New Roman"/>
                <w:sz w:val="24"/>
                <w:szCs w:val="24"/>
              </w:rPr>
              <w:t xml:space="preserve">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 w:rsidR="0073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</w:tr>
      <w:tr w:rsidR="008F2957" w:rsidRPr="005013A0" w:rsidTr="00F74A81">
        <w:trPr>
          <w:trHeight w:val="274"/>
        </w:trPr>
        <w:tc>
          <w:tcPr>
            <w:tcW w:w="1857" w:type="pct"/>
            <w:vAlign w:val="center"/>
          </w:tcPr>
          <w:p w:rsidR="008F2957" w:rsidRPr="005013A0" w:rsidRDefault="008F2957" w:rsidP="00B62C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2631C9" w:rsidRPr="001A3D9B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оставленных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индивидуального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жилищного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строительства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631C9" w:rsidRPr="00902007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F2957" w:rsidRPr="002631C9" w:rsidRDefault="002631C9" w:rsidP="00B62C04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земельных участков, </w:t>
            </w:r>
            <w:r w:rsidRPr="001A3D9B">
              <w:rPr>
                <w:rFonts w:ascii="Times New Roman" w:hAnsi="Times New Roman"/>
                <w:bCs/>
                <w:sz w:val="24"/>
                <w:szCs w:val="24"/>
              </w:rPr>
              <w:t>пред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оставленных для сельскохозяйственного использования (кв.м);</w:t>
            </w:r>
          </w:p>
        </w:tc>
      </w:tr>
      <w:tr w:rsidR="008F2957" w:rsidRPr="005013A0" w:rsidTr="00F74A81">
        <w:tc>
          <w:tcPr>
            <w:tcW w:w="1857" w:type="pct"/>
            <w:vAlign w:val="center"/>
          </w:tcPr>
          <w:p w:rsidR="008F2957" w:rsidRPr="005013A0" w:rsidRDefault="008F2957" w:rsidP="00B732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8F2957" w:rsidRPr="005013A0" w:rsidRDefault="008F295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31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2631C9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left="142" w:right="57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подпрограммы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2631C9" w:rsidRPr="007F7A9C" w:rsidRDefault="00B34DDA" w:rsidP="008C1AA6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  <w:r w:rsidR="002631C9">
              <w:rPr>
                <w:rFonts w:eastAsia="Arial"/>
              </w:rPr>
              <w:t xml:space="preserve"> </w:t>
            </w:r>
            <w:r w:rsidR="002631C9" w:rsidRPr="007F7A9C">
              <w:rPr>
                <w:rFonts w:eastAsia="Arial"/>
              </w:rPr>
              <w:t>тыс. руб.</w:t>
            </w:r>
          </w:p>
        </w:tc>
      </w:tr>
      <w:tr w:rsidR="002631C9" w:rsidRPr="00953ADC" w:rsidTr="00401D75">
        <w:tblPrEx>
          <w:tblCellMar>
            <w:left w:w="0" w:type="dxa"/>
            <w:right w:w="0" w:type="dxa"/>
          </w:tblCellMar>
          <w:tblLook w:val="01E0"/>
        </w:tblPrEx>
        <w:trPr>
          <w:trHeight w:val="383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B34DDA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B34DDA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B34DDA" w:rsidP="00B34DD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2631C9" w:rsidRPr="007F7A9C" w:rsidRDefault="00B34DDA" w:rsidP="00B34DDA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357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7F7A9C" w:rsidRDefault="00B34DDA" w:rsidP="002429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631C9" w:rsidRPr="007F7A9C" w:rsidRDefault="00B34DDA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299" w:type="pct"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2631C9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2631C9" w:rsidRPr="007F7A9C" w:rsidRDefault="002631C9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2631C9" w:rsidRPr="007F7A9C" w:rsidRDefault="002631C9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2631C9" w:rsidRPr="007F7A9C" w:rsidRDefault="002631C9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2631C9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2631C9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2631C9" w:rsidRPr="008A33A5" w:rsidRDefault="002631C9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3F1F20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3F1F20" w:rsidRPr="007F7A9C" w:rsidRDefault="003F1F20" w:rsidP="008C1AA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3F1F20" w:rsidRPr="007F7A9C" w:rsidRDefault="003F1F20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3F1F20" w:rsidRPr="007F7A9C" w:rsidRDefault="003F1F20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3F1F20" w:rsidRPr="008A33A5" w:rsidRDefault="003F1F20" w:rsidP="00201241">
            <w:pPr>
              <w:ind w:left="57"/>
            </w:pPr>
            <w:r w:rsidRPr="008A33A5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3F1F20" w:rsidRPr="008A33A5" w:rsidRDefault="003F1F20" w:rsidP="002012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A33A5">
              <w:rPr>
                <w:rFonts w:eastAsia="Arial"/>
              </w:rPr>
              <w:t>0,0</w:t>
            </w:r>
          </w:p>
        </w:tc>
      </w:tr>
      <w:tr w:rsidR="00B86E27" w:rsidRPr="00953ADC" w:rsidTr="002012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B86E27" w:rsidRPr="007F7A9C" w:rsidRDefault="00B86E27" w:rsidP="002012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2429A6" w:rsidRDefault="00B86E27" w:rsidP="00201241">
            <w:pPr>
              <w:ind w:left="57"/>
            </w:pPr>
            <w:r w:rsidRPr="002429A6">
              <w:t>0,0</w:t>
            </w:r>
          </w:p>
        </w:tc>
      </w:tr>
      <w:tr w:rsidR="00B86E27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62C04">
            <w:pPr>
              <w:widowControl w:val="0"/>
              <w:autoSpaceDE w:val="0"/>
              <w:autoSpaceDN w:val="0"/>
              <w:spacing w:line="252" w:lineRule="auto"/>
              <w:ind w:right="143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Pr="001F14F5" w:rsidRDefault="00B86E27" w:rsidP="00201241">
            <w:pPr>
              <w:ind w:left="57"/>
            </w:pPr>
            <w:r w:rsidRPr="001F14F5"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Default="00B86E27" w:rsidP="00201241">
            <w:pPr>
              <w:ind w:left="57"/>
            </w:pPr>
            <w:r w:rsidRPr="001F14F5">
              <w:t>0,0</w:t>
            </w:r>
          </w:p>
        </w:tc>
      </w:tr>
      <w:tr w:rsidR="00B34DDA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B34DDA" w:rsidRPr="007F7A9C" w:rsidRDefault="00B34DDA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34DDA" w:rsidRPr="007F7A9C" w:rsidRDefault="00B34DDA" w:rsidP="00201241">
            <w:pPr>
              <w:widowControl w:val="0"/>
              <w:autoSpaceDE w:val="0"/>
              <w:autoSpaceDN w:val="0"/>
              <w:spacing w:line="252" w:lineRule="auto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357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299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34DDA" w:rsidRPr="00953ADC" w:rsidTr="00F74A81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B34DDA" w:rsidRPr="007F7A9C" w:rsidRDefault="00B34DDA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B34DDA" w:rsidRPr="007F7A9C" w:rsidRDefault="00B34DDA" w:rsidP="00201241">
            <w:pPr>
              <w:widowControl w:val="0"/>
              <w:autoSpaceDE w:val="0"/>
              <w:autoSpaceDN w:val="0"/>
              <w:ind w:left="141" w:right="57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</w:t>
            </w:r>
            <w:r>
              <w:rPr>
                <w:rFonts w:eastAsia="Arial"/>
                <w:sz w:val="20"/>
                <w:szCs w:val="20"/>
              </w:rPr>
              <w:t xml:space="preserve">по утвержденному финансированию </w:t>
            </w:r>
            <w:r w:rsidRPr="007F7A9C">
              <w:rPr>
                <w:rFonts w:eastAsia="Arial"/>
                <w:sz w:val="20"/>
                <w:szCs w:val="20"/>
              </w:rPr>
              <w:t>подпрограммы</w:t>
            </w:r>
          </w:p>
        </w:tc>
        <w:tc>
          <w:tcPr>
            <w:tcW w:w="415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357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646,9</w:t>
            </w:r>
          </w:p>
        </w:tc>
        <w:tc>
          <w:tcPr>
            <w:tcW w:w="299" w:type="pct"/>
            <w:shd w:val="clear" w:color="auto" w:fill="auto"/>
          </w:tcPr>
          <w:p w:rsidR="00B34DDA" w:rsidRPr="007F7A9C" w:rsidRDefault="00B34DDA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8F2957" w:rsidRPr="005013A0" w:rsidRDefault="008F2957" w:rsidP="00B732BE">
      <w:pPr>
        <w:pStyle w:val="ConsPlusTitle"/>
        <w:widowControl/>
        <w:ind w:left="360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530D2D" w:rsidRDefault="00530D2D" w:rsidP="00401D75">
      <w:pPr>
        <w:ind w:left="709"/>
        <w:jc w:val="center"/>
        <w:rPr>
          <w:b/>
        </w:rPr>
      </w:pPr>
    </w:p>
    <w:p w:rsidR="00443160" w:rsidRDefault="00D15A4C" w:rsidP="00401D75">
      <w:pPr>
        <w:ind w:left="709"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A50D1" w:rsidRPr="005013A0">
        <w:rPr>
          <w:b/>
        </w:rPr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DA50D1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401D75" w:rsidRPr="005013A0" w:rsidRDefault="00401D75" w:rsidP="00443160">
      <w:pPr>
        <w:ind w:left="709"/>
        <w:jc w:val="center"/>
        <w:rPr>
          <w:b/>
        </w:rPr>
      </w:pP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</w:pPr>
      <w:r w:rsidRPr="005013A0">
        <w:t>Одним из важнейших стратегических направлений в области создания условий для устойчивого экономического развития муниципального образования «Северо-Байкальский район» является эффективное использование земли для удовлетворения потребностей общества и граждан.</w:t>
      </w:r>
    </w:p>
    <w:p w:rsidR="00DA50D1" w:rsidRPr="005013A0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В целях повышения эффективности использования земельных ресурсов, совершенствования земельных взаимоотношений между государством и обществом, а также совершенствования системы платежей за использование земельных участков создана автоматизированная информационная система «Имуществе</w:t>
      </w:r>
      <w:r>
        <w:t>н</w:t>
      </w:r>
      <w:r w:rsidRPr="005013A0">
        <w:t>о-земельный комплекс» (далее – АИС ИЗК), которая необходима для  решения следующих направлений:</w:t>
      </w:r>
    </w:p>
    <w:p w:rsidR="00B87CD3" w:rsidRDefault="00DA50D1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5013A0">
        <w:t>-</w:t>
      </w:r>
      <w:r w:rsidR="00B87CD3">
        <w:t xml:space="preserve"> отображение схем расположения земельного участка на кадастровом плане территории,</w:t>
      </w:r>
    </w:p>
    <w:p w:rsidR="00B87CD3" w:rsidRDefault="00B87CD3" w:rsidP="00401D75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- мгновенное получение местоположения и сведений о </w:t>
      </w:r>
      <w:r w:rsidR="00BA779F">
        <w:t>земельных участках и объектах капитального строительства,</w:t>
      </w:r>
    </w:p>
    <w:p w:rsidR="00DA50D1" w:rsidRPr="005013A0" w:rsidRDefault="00BA779F" w:rsidP="00401D75">
      <w:pPr>
        <w:autoSpaceDE w:val="0"/>
        <w:autoSpaceDN w:val="0"/>
        <w:adjustRightInd w:val="0"/>
        <w:ind w:firstLine="567"/>
        <w:jc w:val="both"/>
        <w:outlineLvl w:val="1"/>
      </w:pPr>
      <w:r w:rsidRPr="008C1AA6">
        <w:t>- определение ограничений по использованию объектов недвижимости, и так далее</w:t>
      </w:r>
      <w:r w:rsidR="00DA50D1" w:rsidRPr="008C1AA6">
        <w:t>.</w:t>
      </w:r>
    </w:p>
    <w:p w:rsidR="00DA50D1" w:rsidRDefault="00DA50D1" w:rsidP="00401D75">
      <w:pPr>
        <w:ind w:firstLine="567"/>
        <w:jc w:val="both"/>
      </w:pPr>
      <w:r w:rsidRPr="005013A0">
        <w:t>Реализация Подпрограммы будет содействовать проведению разграничения государственной собственности на землю и созданию автоматизированной системы управления недвижимостью, направленных на обеспечение эффективного и рационального использования земель на территории республики.</w:t>
      </w:r>
    </w:p>
    <w:p w:rsidR="00272B29" w:rsidRDefault="00272B29" w:rsidP="00401D75">
      <w:pPr>
        <w:ind w:firstLine="567"/>
        <w:jc w:val="both"/>
      </w:pPr>
    </w:p>
    <w:p w:rsidR="007C30BF" w:rsidRPr="005013A0" w:rsidRDefault="00D15A4C" w:rsidP="00D15A4C">
      <w:pPr>
        <w:jc w:val="center"/>
        <w:rPr>
          <w:b/>
        </w:rPr>
      </w:pPr>
      <w:r>
        <w:rPr>
          <w:b/>
        </w:rPr>
        <w:t xml:space="preserve">Раздел 2. </w:t>
      </w:r>
      <w:r w:rsidR="00DA50D1" w:rsidRPr="005013A0">
        <w:rPr>
          <w:b/>
        </w:rPr>
        <w:t>Основные цели и задачи</w:t>
      </w:r>
    </w:p>
    <w:p w:rsidR="00DA50D1" w:rsidRPr="005013A0" w:rsidRDefault="00DA50D1" w:rsidP="00401D75">
      <w:pPr>
        <w:ind w:firstLine="567"/>
        <w:jc w:val="center"/>
        <w:rPr>
          <w:b/>
        </w:rPr>
      </w:pPr>
    </w:p>
    <w:p w:rsidR="00DA50D1" w:rsidRPr="005013A0" w:rsidRDefault="00012AAD" w:rsidP="00401D75">
      <w:pPr>
        <w:ind w:firstLine="567"/>
        <w:jc w:val="both"/>
      </w:pPr>
      <w:r>
        <w:tab/>
      </w:r>
      <w:r w:rsidR="00D15A4C" w:rsidRPr="00AE05E2">
        <w:t xml:space="preserve">Основной целью подпрограммы является </w:t>
      </w:r>
      <w:r w:rsidR="00D15A4C">
        <w:t>п</w:t>
      </w:r>
      <w:r w:rsidR="00D15A4C" w:rsidRPr="00540E7A">
        <w:t xml:space="preserve">овышение эффективности использования </w:t>
      </w:r>
      <w:r w:rsidR="00D15A4C">
        <w:t>земельных участков</w:t>
      </w:r>
      <w:r w:rsidR="00D15A4C" w:rsidRPr="00540E7A">
        <w:t>.</w:t>
      </w:r>
      <w:r w:rsidR="00DA50D1" w:rsidRPr="005013A0">
        <w:rPr>
          <w:color w:val="000000"/>
        </w:rPr>
        <w:t xml:space="preserve"> </w:t>
      </w:r>
    </w:p>
    <w:p w:rsidR="008C1AA6" w:rsidRDefault="00DA50D1" w:rsidP="00401D75">
      <w:pPr>
        <w:tabs>
          <w:tab w:val="left" w:pos="284"/>
        </w:tabs>
        <w:ind w:firstLine="567"/>
        <w:jc w:val="both"/>
      </w:pPr>
      <w:r w:rsidRPr="005013A0">
        <w:t>Для достижения поставленной цели будут решаться следующие задачи:</w:t>
      </w:r>
    </w:p>
    <w:p w:rsidR="008C1AA6" w:rsidRPr="008C1AA6" w:rsidRDefault="008C1AA6" w:rsidP="00FC38B7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1AA6">
        <w:rPr>
          <w:rFonts w:ascii="Times New Roman" w:hAnsi="Times New Roman"/>
          <w:color w:val="000000"/>
          <w:sz w:val="24"/>
          <w:szCs w:val="24"/>
        </w:rPr>
        <w:t>Образование земельных участков из  земель сельскохозяйственного назначения;</w:t>
      </w:r>
    </w:p>
    <w:p w:rsidR="00DA50D1" w:rsidRDefault="008C1AA6" w:rsidP="00FC38B7">
      <w:pPr>
        <w:pStyle w:val="aa"/>
        <w:numPr>
          <w:ilvl w:val="0"/>
          <w:numId w:val="5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C1AA6">
        <w:rPr>
          <w:rFonts w:ascii="Times New Roman" w:hAnsi="Times New Roman"/>
          <w:sz w:val="24"/>
          <w:szCs w:val="24"/>
        </w:rPr>
        <w:t>Образование земельных участков из земель населенных пунктов для индивиду</w:t>
      </w:r>
      <w:r w:rsidR="00733B80">
        <w:rPr>
          <w:rFonts w:ascii="Times New Roman" w:hAnsi="Times New Roman"/>
          <w:sz w:val="24"/>
          <w:szCs w:val="24"/>
        </w:rPr>
        <w:t>ального жилищного строительства,</w:t>
      </w:r>
      <w:r w:rsidRPr="008C1AA6">
        <w:rPr>
          <w:rFonts w:ascii="Times New Roman" w:hAnsi="Times New Roman"/>
          <w:sz w:val="24"/>
          <w:szCs w:val="24"/>
        </w:rPr>
        <w:t xml:space="preserve"> ведения личного подсобного хозяйства</w:t>
      </w:r>
      <w:r w:rsidR="00536FC2">
        <w:rPr>
          <w:rFonts w:ascii="Times New Roman" w:hAnsi="Times New Roman"/>
          <w:sz w:val="24"/>
          <w:szCs w:val="24"/>
        </w:rPr>
        <w:t>,</w:t>
      </w:r>
      <w:r w:rsidR="00733B80">
        <w:rPr>
          <w:rFonts w:ascii="Times New Roman" w:hAnsi="Times New Roman"/>
          <w:sz w:val="24"/>
          <w:szCs w:val="24"/>
        </w:rPr>
        <w:t xml:space="preserve"> </w:t>
      </w:r>
      <w:r w:rsidR="00733B80">
        <w:rPr>
          <w:rFonts w:ascii="Times New Roman" w:hAnsi="Times New Roman"/>
          <w:bCs/>
          <w:sz w:val="24"/>
          <w:szCs w:val="24"/>
        </w:rPr>
        <w:t>ведения садоводства</w:t>
      </w:r>
      <w:r w:rsidR="00536FC2">
        <w:rPr>
          <w:rFonts w:ascii="Times New Roman" w:hAnsi="Times New Roman"/>
          <w:bCs/>
          <w:sz w:val="24"/>
          <w:szCs w:val="24"/>
        </w:rPr>
        <w:t xml:space="preserve"> и т.д.</w:t>
      </w:r>
    </w:p>
    <w:p w:rsidR="007C30BF" w:rsidRDefault="007C30BF" w:rsidP="007C30BF">
      <w:pPr>
        <w:tabs>
          <w:tab w:val="left" w:pos="284"/>
        </w:tabs>
        <w:autoSpaceDE w:val="0"/>
        <w:autoSpaceDN w:val="0"/>
        <w:adjustRightInd w:val="0"/>
        <w:spacing w:line="240" w:lineRule="atLeast"/>
        <w:ind w:firstLine="720"/>
        <w:jc w:val="both"/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283147" w:rsidRDefault="00283147" w:rsidP="00802401">
      <w:pPr>
        <w:jc w:val="right"/>
        <w:rPr>
          <w:color w:val="000000"/>
          <w:sz w:val="20"/>
          <w:szCs w:val="20"/>
        </w:rPr>
      </w:pPr>
    </w:p>
    <w:p w:rsidR="00802401" w:rsidRPr="00802401" w:rsidRDefault="00802401" w:rsidP="00802401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1</w:t>
      </w:r>
      <w:r w:rsidRPr="008353B3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к Приложению № 2</w:t>
      </w:r>
    </w:p>
    <w:p w:rsidR="00802401" w:rsidRPr="00802401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802401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802401" w:rsidRPr="00613867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02401" w:rsidRPr="00802401" w:rsidRDefault="00802401" w:rsidP="0080240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3C6421" w:rsidRPr="00953ADC" w:rsidTr="003C6421">
        <w:trPr>
          <w:trHeight w:val="363"/>
        </w:trPr>
        <w:tc>
          <w:tcPr>
            <w:tcW w:w="58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3C6421" w:rsidRPr="007F7A9C" w:rsidRDefault="003C6421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3C6421" w:rsidRPr="007F7A9C" w:rsidRDefault="003C6421" w:rsidP="00795BAF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3C6421" w:rsidRPr="00953ADC" w:rsidTr="003C6421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3C6421" w:rsidRPr="007F7A9C" w:rsidRDefault="003C6421" w:rsidP="00D15A4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 w:rsidR="00B266BC"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="00B266BC" w:rsidRPr="005013A0">
              <w:rPr>
                <w:color w:val="000000"/>
              </w:rPr>
              <w:t xml:space="preserve"> </w:t>
            </w:r>
            <w:r w:rsidR="00D15A4C" w:rsidRPr="00540E7A">
              <w:t xml:space="preserve">Повышение эффективности использования </w:t>
            </w:r>
            <w:r w:rsidR="00D15A4C">
              <w:t>земельных участков</w:t>
            </w:r>
            <w:r w:rsidR="00D15A4C" w:rsidRPr="00540E7A">
              <w:t>.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7F7A9C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color w:val="000000"/>
              </w:rPr>
              <w:t>Образование земельных участков из земель сельскохозяйственного назначения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5C5845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C5845">
              <w:rPr>
                <w:rFonts w:eastAsia="Arial"/>
              </w:rPr>
              <w:t xml:space="preserve">Отсутствие </w:t>
            </w:r>
            <w:r w:rsidR="00C43701" w:rsidRPr="00C43701">
              <w:rPr>
                <w:rFonts w:eastAsia="Arial"/>
              </w:rPr>
              <w:t>границ земель лесного фонда, уточнение границ населенных пунктов</w:t>
            </w:r>
          </w:p>
        </w:tc>
        <w:tc>
          <w:tcPr>
            <w:tcW w:w="1703" w:type="dxa"/>
            <w:shd w:val="clear" w:color="auto" w:fill="auto"/>
          </w:tcPr>
          <w:p w:rsidR="003C6421" w:rsidRPr="005A58BF" w:rsidRDefault="005A58BF" w:rsidP="005A58B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5A58BF">
              <w:rPr>
                <w:bCs/>
                <w:color w:val="000000" w:themeColor="text1"/>
              </w:rPr>
              <w:t xml:space="preserve">Предоставление </w:t>
            </w:r>
            <w:r w:rsidR="00B266BC" w:rsidRPr="005A58BF">
              <w:rPr>
                <w:bCs/>
                <w:color w:val="000000" w:themeColor="text1"/>
              </w:rPr>
              <w:t>земельных участков, (кв.м)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266BC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</w:t>
            </w:r>
            <w:r w:rsidR="00B86E27" w:rsidRPr="00C43701">
              <w:rPr>
                <w:rFonts w:eastAsia="Arial"/>
              </w:rPr>
              <w:t>2-2025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  <w:tr w:rsidR="003C6421" w:rsidRPr="00B86E27" w:rsidTr="003C6421">
        <w:trPr>
          <w:trHeight w:val="86"/>
        </w:trPr>
        <w:tc>
          <w:tcPr>
            <w:tcW w:w="583" w:type="dxa"/>
            <w:shd w:val="clear" w:color="auto" w:fill="auto"/>
          </w:tcPr>
          <w:p w:rsidR="003C6421" w:rsidRPr="009E7056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9E7056"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C6421" w:rsidRPr="00C43701" w:rsidRDefault="00B266BC" w:rsidP="00536FC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t>Образование земельных участков из земель населенных пунктов для индивидуального жилищного строительства</w:t>
            </w:r>
            <w:r w:rsidR="00733B80">
              <w:t xml:space="preserve">, </w:t>
            </w:r>
            <w:r w:rsidRPr="00C43701">
              <w:t>ведения личного подсобного хозяйства</w:t>
            </w:r>
            <w:r w:rsidR="00536FC2">
              <w:t>,</w:t>
            </w:r>
            <w:r w:rsidR="00733B80">
              <w:t xml:space="preserve"> </w:t>
            </w:r>
            <w:r w:rsidR="00733B80">
              <w:rPr>
                <w:bCs/>
              </w:rPr>
              <w:t>ведения садоводства</w:t>
            </w:r>
            <w:r w:rsidR="00536FC2">
              <w:rPr>
                <w:bCs/>
              </w:rPr>
              <w:t xml:space="preserve"> и т.д.</w:t>
            </w:r>
          </w:p>
        </w:tc>
        <w:tc>
          <w:tcPr>
            <w:tcW w:w="1845" w:type="dxa"/>
            <w:shd w:val="clear" w:color="auto" w:fill="auto"/>
          </w:tcPr>
          <w:p w:rsidR="003C6421" w:rsidRPr="00C43701" w:rsidRDefault="00C43701" w:rsidP="00C4370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Приведение в соответствие генеральных планов и правил землепользования и застройки муниципальных образований</w:t>
            </w:r>
          </w:p>
        </w:tc>
        <w:tc>
          <w:tcPr>
            <w:tcW w:w="1703" w:type="dxa"/>
            <w:shd w:val="clear" w:color="auto" w:fill="auto"/>
          </w:tcPr>
          <w:p w:rsidR="00B266BC" w:rsidRPr="005A58BF" w:rsidRDefault="005A58BF" w:rsidP="00B266BC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индивидуального жилищного строительства (кв.м);</w:t>
            </w:r>
          </w:p>
          <w:p w:rsidR="003C6421" w:rsidRPr="005A58BF" w:rsidRDefault="005A58BF" w:rsidP="005A58BF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8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Предоставление земельных участков 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</w:t>
            </w:r>
            <w:r w:rsidR="00733B80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</w:t>
            </w:r>
            <w:r w:rsidR="00B266BC" w:rsidRPr="005A5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(кв.м);</w:t>
            </w:r>
          </w:p>
        </w:tc>
        <w:tc>
          <w:tcPr>
            <w:tcW w:w="1420" w:type="dxa"/>
            <w:shd w:val="clear" w:color="auto" w:fill="auto"/>
          </w:tcPr>
          <w:p w:rsidR="003C6421" w:rsidRPr="00C43701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</w:t>
            </w:r>
            <w:r w:rsidR="00B266BC" w:rsidRPr="00C43701">
              <w:rPr>
                <w:rFonts w:eastAsia="Arial"/>
              </w:rPr>
              <w:t>202</w:t>
            </w:r>
            <w:r w:rsidRPr="00C43701"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C6421" w:rsidRPr="00C43701" w:rsidRDefault="00B266BC" w:rsidP="00795BA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</w:p>
        </w:tc>
      </w:tr>
    </w:tbl>
    <w:p w:rsidR="00AD5B01" w:rsidRPr="006D1320" w:rsidRDefault="005A58BF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20"/>
          <w:szCs w:val="20"/>
        </w:rPr>
      </w:pPr>
      <w:r w:rsidRPr="006D1320">
        <w:rPr>
          <w:rFonts w:ascii="Times New Roman" w:eastAsia="Arial" w:hAnsi="Times New Roman"/>
        </w:rPr>
        <w:t xml:space="preserve">&lt;1&gt; В </w:t>
      </w:r>
      <w:r w:rsidRPr="006D1320">
        <w:rPr>
          <w:rFonts w:ascii="Times New Roman" w:eastAsia="Arial" w:hAnsi="Times New Roman"/>
          <w:spacing w:val="-3"/>
        </w:rPr>
        <w:t xml:space="preserve">графе </w:t>
      </w:r>
      <w:r w:rsidRPr="006D1320">
        <w:rPr>
          <w:rFonts w:ascii="Times New Roman" w:eastAsia="Arial" w:hAnsi="Times New Roman"/>
        </w:rPr>
        <w:t xml:space="preserve">указываются все проблемы, выявленные в разделе 1 муниципальной программы. </w:t>
      </w:r>
      <w:r w:rsidRPr="006D1320">
        <w:rPr>
          <w:rFonts w:ascii="Times New Roman" w:eastAsia="Arial" w:hAnsi="Times New Roman"/>
          <w:spacing w:val="-2"/>
        </w:rPr>
        <w:t xml:space="preserve">При </w:t>
      </w:r>
      <w:r w:rsidRPr="006D1320">
        <w:rPr>
          <w:rFonts w:ascii="Times New Roman" w:eastAsia="Arial" w:hAnsi="Times New Roman"/>
        </w:rPr>
        <w:t xml:space="preserve">невозможности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6D1320">
        <w:rPr>
          <w:rFonts w:ascii="Times New Roman" w:eastAsia="Arial" w:hAnsi="Times New Roman"/>
          <w:spacing w:val="-3"/>
        </w:rPr>
        <w:t xml:space="preserve">решению, </w:t>
      </w:r>
      <w:r w:rsidRPr="006D1320">
        <w:rPr>
          <w:rFonts w:ascii="Times New Roman" w:eastAsia="Arial" w:hAnsi="Times New Roman"/>
        </w:rPr>
        <w:t xml:space="preserve">и о перспективных планах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>данной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проблемы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(в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т.ч.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в</w:t>
      </w:r>
      <w:r w:rsidRPr="006D1320">
        <w:rPr>
          <w:rFonts w:ascii="Times New Roman" w:eastAsia="Arial" w:hAnsi="Times New Roman"/>
          <w:spacing w:val="-2"/>
        </w:rPr>
        <w:t xml:space="preserve"> </w:t>
      </w:r>
      <w:r w:rsidRPr="006D1320">
        <w:rPr>
          <w:rFonts w:ascii="Times New Roman" w:eastAsia="Arial" w:hAnsi="Times New Roman"/>
        </w:rPr>
        <w:t>рамках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других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программ).</w:t>
      </w:r>
    </w:p>
    <w:p w:rsidR="00530D2D" w:rsidRDefault="00530D2D" w:rsidP="00FC38B7">
      <w:pPr>
        <w:pStyle w:val="aa"/>
        <w:numPr>
          <w:ilvl w:val="0"/>
          <w:numId w:val="10"/>
        </w:numPr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  <w:sectPr w:rsidR="00530D2D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802401" w:rsidRDefault="00802401" w:rsidP="0080240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>к Приложению № 2</w:t>
      </w:r>
    </w:p>
    <w:p w:rsidR="00802401" w:rsidRPr="00802401" w:rsidRDefault="00802401" w:rsidP="0080240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02401" w:rsidRPr="005A58BF" w:rsidRDefault="00802401" w:rsidP="0080240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5A58BF">
        <w:rPr>
          <w:rFonts w:ascii="Times New Roman" w:hAnsi="Times New Roman" w:cs="Times New Roman"/>
        </w:rPr>
        <w:t>МО «Северо-Байкальский район»</w:t>
      </w:r>
    </w:p>
    <w:p w:rsidR="0044499E" w:rsidRPr="007904BA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530D2D" w:rsidRPr="00530D2D" w:rsidRDefault="00530D2D" w:rsidP="00530D2D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30D2D">
        <w:rPr>
          <w:rFonts w:ascii="Times New Roman" w:hAnsi="Times New Roman"/>
          <w:b/>
          <w:sz w:val="24"/>
          <w:szCs w:val="24"/>
        </w:rPr>
        <w:t xml:space="preserve">Раздел 4. </w:t>
      </w:r>
      <w:r w:rsidRPr="005A58BF">
        <w:rPr>
          <w:rFonts w:ascii="Times New Roman" w:hAnsi="Times New Roman"/>
          <w:b/>
          <w:sz w:val="24"/>
          <w:szCs w:val="24"/>
        </w:rPr>
        <w:t>Целевые показатели</w:t>
      </w:r>
      <w:r w:rsidRPr="005A58BF">
        <w:rPr>
          <w:rFonts w:ascii="Times New Roman" w:eastAsia="Arial" w:hAnsi="Times New Roman"/>
          <w:b/>
          <w:sz w:val="24"/>
          <w:szCs w:val="24"/>
        </w:rPr>
        <w:t xml:space="preserve"> муниципальной подпрограммы «</w:t>
      </w:r>
      <w:r w:rsidRPr="005A58BF">
        <w:rPr>
          <w:rFonts w:ascii="Times New Roman" w:hAnsi="Times New Roman"/>
          <w:b/>
          <w:bCs/>
          <w:sz w:val="24"/>
          <w:szCs w:val="24"/>
        </w:rPr>
        <w:t>Земельные</w:t>
      </w:r>
      <w:r w:rsidRPr="00530D2D">
        <w:rPr>
          <w:rFonts w:ascii="Times New Roman" w:hAnsi="Times New Roman"/>
          <w:b/>
          <w:bCs/>
          <w:sz w:val="24"/>
          <w:szCs w:val="24"/>
        </w:rPr>
        <w:t xml:space="preserve"> отношения»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134"/>
        <w:gridCol w:w="1134"/>
        <w:gridCol w:w="1276"/>
        <w:gridCol w:w="1276"/>
        <w:gridCol w:w="1417"/>
        <w:gridCol w:w="1135"/>
      </w:tblGrid>
      <w:tr w:rsidR="00530D2D" w:rsidRPr="00953ADC" w:rsidTr="00802401">
        <w:trPr>
          <w:trHeight w:val="417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530D2D" w:rsidRPr="007F7A9C" w:rsidRDefault="00530D2D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530D2D" w:rsidRPr="00953ADC" w:rsidTr="00733B80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530D2D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год заве</w:t>
            </w:r>
            <w:r w:rsidRPr="007F7A9C">
              <w:rPr>
                <w:rFonts w:eastAsia="Arial"/>
              </w:rPr>
              <w:t>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802401">
        <w:trPr>
          <w:trHeight w:val="302"/>
        </w:trPr>
        <w:tc>
          <w:tcPr>
            <w:tcW w:w="71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530D2D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2D" w:rsidRPr="00953ADC" w:rsidTr="00613867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30D2D" w:rsidRPr="00EF1756" w:rsidRDefault="00530D2D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 xml:space="preserve"> Повышение эффективности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 w:rsidRPr="00540E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613867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5A58BF" w:rsidRDefault="00530D2D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и:</w:t>
            </w:r>
            <w:r w:rsidR="005A58B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земельных участков из </w:t>
            </w:r>
            <w:r w:rsidRPr="005013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 сельскохозяйственного назначения;</w:t>
            </w:r>
          </w:p>
          <w:p w:rsidR="006B4727" w:rsidRPr="00E06910" w:rsidRDefault="005A58BF" w:rsidP="005A58BF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30D2D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 и веден</w:t>
            </w:r>
            <w:r w:rsidR="006B4727">
              <w:rPr>
                <w:rFonts w:ascii="Times New Roman" w:hAnsi="Times New Roman"/>
                <w:sz w:val="24"/>
                <w:szCs w:val="24"/>
              </w:rPr>
              <w:t>ия личного подсобного хозяйства</w:t>
            </w:r>
            <w:r w:rsidR="00E069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D2D" w:rsidRPr="00953ADC" w:rsidTr="00733B80">
        <w:trPr>
          <w:trHeight w:val="213"/>
        </w:trPr>
        <w:tc>
          <w:tcPr>
            <w:tcW w:w="71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4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 w:val="restart"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предоставленных для индивидуального жилищного строительства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rFonts w:eastAsia="Aria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A92104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3</w:t>
            </w:r>
            <w:r w:rsidR="001D0412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  <w:p w:rsidR="00530D2D" w:rsidRDefault="005A58BF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  <w:p w:rsidR="00530D2D" w:rsidRPr="007F7A9C" w:rsidRDefault="00530D2D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733B80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1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предоставленных для ведения личного подсобного хозяйства</w:t>
            </w:r>
            <w:r w:rsidR="00733B80">
              <w:rPr>
                <w:rFonts w:ascii="Times New Roman" w:hAnsi="Times New Roman"/>
                <w:bCs/>
                <w:sz w:val="24"/>
                <w:szCs w:val="24"/>
              </w:rPr>
              <w:t>, ведения садоводства</w:t>
            </w:r>
            <w:r w:rsidR="00BC5B6E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154EC2" w:rsidP="00154EC2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435</w:t>
            </w:r>
            <w:r w:rsidR="00733B80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047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530D2D" w:rsidRPr="00A92104">
              <w:rPr>
                <w:rFonts w:eastAsia="Arial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530D2D" w:rsidRPr="00A92104">
              <w:rPr>
                <w:rFonts w:eastAsia="Arial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802401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10 </w:t>
            </w:r>
            <w:r w:rsidR="00733B80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7F7A9C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B734D1">
              <w:rPr>
                <w:rFonts w:eastAsia="Arial"/>
              </w:rPr>
              <w:t>2,3</w:t>
            </w:r>
          </w:p>
        </w:tc>
      </w:tr>
      <w:tr w:rsidR="00530D2D" w:rsidRPr="00953ADC" w:rsidTr="00733B80">
        <w:trPr>
          <w:trHeight w:val="1104"/>
        </w:trPr>
        <w:tc>
          <w:tcPr>
            <w:tcW w:w="714" w:type="dxa"/>
            <w:vMerge/>
            <w:shd w:val="clear" w:color="auto" w:fill="auto"/>
          </w:tcPr>
          <w:p w:rsidR="00530D2D" w:rsidRPr="007F7A9C" w:rsidRDefault="00530D2D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shd w:val="clear" w:color="auto" w:fill="auto"/>
          </w:tcPr>
          <w:p w:rsidR="00530D2D" w:rsidRPr="00A92104" w:rsidRDefault="00530D2D" w:rsidP="00613867">
            <w:pPr>
              <w:pStyle w:val="ConsPlusNonformat"/>
              <w:widowControl/>
              <w:numPr>
                <w:ilvl w:val="0"/>
                <w:numId w:val="2"/>
              </w:numPr>
              <w:ind w:left="91" w:firstLine="5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104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530D2D" w:rsidP="00A92104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>кв.м.</w:t>
            </w:r>
            <w:r w:rsidR="00A92104" w:rsidRPr="00A92104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A92104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530D2D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 w:rsidR="00733B80">
              <w:rPr>
                <w:rFonts w:eastAsia="Arial"/>
              </w:rPr>
              <w:t> 603 551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802401" w:rsidRDefault="00802401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1 000 000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0D2D" w:rsidRPr="00A92104" w:rsidRDefault="00733B80" w:rsidP="00A92104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1 600 000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0D2D" w:rsidRPr="007F7A9C" w:rsidRDefault="00733B80" w:rsidP="00733B8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 xml:space="preserve">1 600 </w:t>
            </w:r>
            <w:r w:rsidR="00530D2D">
              <w:rPr>
                <w:rFonts w:eastAsia="Arial"/>
              </w:rPr>
              <w:t>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0D2D" w:rsidRPr="005A58BF" w:rsidRDefault="005A58BF" w:rsidP="0080240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100</w:t>
            </w:r>
          </w:p>
        </w:tc>
      </w:tr>
      <w:tr w:rsidR="005A58BF" w:rsidRPr="007F7A9C" w:rsidTr="00366775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5A58BF" w:rsidRPr="007F7A9C" w:rsidTr="00366775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8BF" w:rsidRPr="006D1320" w:rsidRDefault="005A58BF" w:rsidP="005A58BF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802401" w:rsidRDefault="00802401" w:rsidP="00802401">
      <w:pPr>
        <w:jc w:val="right"/>
        <w:rPr>
          <w:color w:val="000000"/>
          <w:sz w:val="20"/>
          <w:szCs w:val="20"/>
        </w:rPr>
        <w:sectPr w:rsidR="00802401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02401" w:rsidRPr="00DB1E52" w:rsidRDefault="00802401" w:rsidP="00802401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062541">
        <w:rPr>
          <w:color w:val="000000"/>
          <w:sz w:val="20"/>
          <w:szCs w:val="20"/>
        </w:rPr>
        <w:t>3</w:t>
      </w:r>
      <w:r w:rsidRPr="0044499E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2</w:t>
      </w:r>
    </w:p>
    <w:p w:rsidR="00802401" w:rsidRPr="000A0DC6" w:rsidRDefault="00802401" w:rsidP="00802401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802401" w:rsidRPr="000A0DC6" w:rsidRDefault="00802401" w:rsidP="0080240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3560B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p w:rsidR="00802401" w:rsidRPr="00467557" w:rsidRDefault="00802401" w:rsidP="00802401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802401" w:rsidRPr="00A1735B" w:rsidRDefault="00802401" w:rsidP="00802401">
      <w:pPr>
        <w:jc w:val="right"/>
        <w:rPr>
          <w:color w:val="000000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809"/>
        <w:gridCol w:w="1134"/>
        <w:gridCol w:w="4252"/>
        <w:gridCol w:w="1666"/>
      </w:tblGrid>
      <w:tr w:rsidR="00802401" w:rsidRPr="00F77DD7" w:rsidTr="006D1320">
        <w:tc>
          <w:tcPr>
            <w:tcW w:w="560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2809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4252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802401" w:rsidRPr="00F77DD7" w:rsidRDefault="00802401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B734D1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F77DD7" w:rsidRDefault="00613867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2</w:t>
            </w:r>
          </w:p>
        </w:tc>
        <w:tc>
          <w:tcPr>
            <w:tcW w:w="2809" w:type="dxa"/>
          </w:tcPr>
          <w:p w:rsidR="00613867" w:rsidRPr="00F77DD7" w:rsidRDefault="00613867" w:rsidP="00613867">
            <w:pPr>
              <w:jc w:val="both"/>
            </w:pPr>
            <w:r w:rsidRPr="00A92104">
              <w:rPr>
                <w:bCs/>
                <w:color w:val="000000"/>
              </w:rPr>
              <w:t xml:space="preserve">Площадь земельных участков, </w:t>
            </w:r>
            <w:r w:rsidRPr="00A92104">
              <w:rPr>
                <w:bCs/>
              </w:rPr>
              <w:t>предоставленных для ведения личного подсобного хозяйства</w:t>
            </w:r>
            <w:r>
              <w:rPr>
                <w:bCs/>
              </w:rPr>
              <w:t>, ведения садоводства</w:t>
            </w:r>
            <w:r w:rsidR="00BC5B6E">
              <w:rPr>
                <w:bCs/>
              </w:rPr>
              <w:t xml:space="preserve"> и т.д.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  <w:tr w:rsidR="00613867" w:rsidRPr="00F77DD7" w:rsidTr="006D1320">
        <w:tc>
          <w:tcPr>
            <w:tcW w:w="560" w:type="dxa"/>
            <w:shd w:val="clear" w:color="auto" w:fill="auto"/>
          </w:tcPr>
          <w:p w:rsidR="00613867" w:rsidRPr="00802401" w:rsidRDefault="00613867" w:rsidP="0061386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2809" w:type="dxa"/>
          </w:tcPr>
          <w:p w:rsidR="00613867" w:rsidRPr="00A92104" w:rsidRDefault="00613867" w:rsidP="00613867">
            <w:pPr>
              <w:jc w:val="both"/>
              <w:rPr>
                <w:bCs/>
                <w:color w:val="000000"/>
              </w:rPr>
            </w:pPr>
            <w:r w:rsidRPr="00A92104">
              <w:rPr>
                <w:bCs/>
              </w:rPr>
              <w:t>Площадь земельных участков, предоставленных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3867" w:rsidRPr="00A92104" w:rsidRDefault="00613867" w:rsidP="0061386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4252" w:type="dxa"/>
            <w:shd w:val="clear" w:color="auto" w:fill="auto"/>
          </w:tcPr>
          <w:p w:rsidR="00613867" w:rsidRPr="00B734D1" w:rsidRDefault="00613867" w:rsidP="00613867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F77DD7" w:rsidRDefault="00613867" w:rsidP="00613867">
            <w:pPr>
              <w:jc w:val="both"/>
              <w:rPr>
                <w:color w:val="000000"/>
              </w:rPr>
            </w:pPr>
            <w:r w:rsidRPr="00F77DD7">
              <w:rPr>
                <w:color w:val="000000"/>
              </w:rPr>
              <w:t>отчетность</w:t>
            </w:r>
          </w:p>
        </w:tc>
      </w:tr>
    </w:tbl>
    <w:p w:rsidR="006D1320" w:rsidRPr="006D1320" w:rsidRDefault="006D1320" w:rsidP="006D1320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2F60EF" w:rsidRDefault="002F60EF" w:rsidP="002F60EF">
      <w:pPr>
        <w:widowControl w:val="0"/>
        <w:autoSpaceDE w:val="0"/>
        <w:autoSpaceDN w:val="0"/>
        <w:jc w:val="center"/>
        <w:rPr>
          <w:b/>
        </w:rPr>
      </w:pPr>
    </w:p>
    <w:p w:rsidR="002F60EF" w:rsidRPr="00F872D6" w:rsidRDefault="002F60EF" w:rsidP="002F60EF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2F60EF" w:rsidRPr="006E6393" w:rsidRDefault="002F60EF" w:rsidP="002F60EF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2F60EF" w:rsidRPr="006E6393" w:rsidRDefault="002F60EF" w:rsidP="002F60EF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6.  Перечень мероприятий и ресурсное обеспечение 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>муниципальной подпрограммы «</w:t>
      </w:r>
      <w:r w:rsidRPr="00530D2D">
        <w:rPr>
          <w:b/>
          <w:bCs/>
        </w:rPr>
        <w:t>Земельные отношения</w:t>
      </w:r>
      <w:r w:rsidRPr="00A1735B">
        <w:rPr>
          <w:b/>
        </w:rPr>
        <w:t>»</w:t>
      </w: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</w:p>
    <w:p w:rsidR="002F60EF" w:rsidRDefault="002F60EF" w:rsidP="002F60EF">
      <w:pPr>
        <w:jc w:val="both"/>
        <w:rPr>
          <w:color w:val="000000"/>
        </w:rPr>
      </w:pPr>
      <w:r>
        <w:rPr>
          <w:rFonts w:eastAsia="Arial"/>
        </w:rPr>
        <w:tab/>
      </w:r>
      <w:r w:rsidRPr="00A1735B">
        <w:rPr>
          <w:rFonts w:eastAsia="Arial"/>
        </w:rPr>
        <w:t>Перечень</w:t>
      </w:r>
      <w:r w:rsidRPr="00A1735B">
        <w:rPr>
          <w:rFonts w:eastAsia="Arial"/>
          <w:spacing w:val="-5"/>
        </w:rPr>
        <w:t xml:space="preserve"> </w:t>
      </w:r>
      <w:r w:rsidRPr="00A1735B">
        <w:rPr>
          <w:rFonts w:eastAsia="Arial"/>
        </w:rPr>
        <w:t>мероприятий муниципальной</w:t>
      </w:r>
      <w:r w:rsidRPr="00A1735B">
        <w:rPr>
          <w:rFonts w:eastAsia="Arial"/>
          <w:spacing w:val="-5"/>
        </w:rPr>
        <w:t xml:space="preserve"> под</w:t>
      </w:r>
      <w:r w:rsidRPr="00A1735B">
        <w:rPr>
          <w:rFonts w:eastAsia="Arial"/>
        </w:rPr>
        <w:t>программы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с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указанием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сроков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их</w:t>
      </w:r>
      <w:r w:rsidRPr="00A1735B">
        <w:rPr>
          <w:rFonts w:eastAsia="Arial"/>
          <w:spacing w:val="-4"/>
        </w:rPr>
        <w:t xml:space="preserve"> </w:t>
      </w:r>
      <w:r w:rsidRPr="00A1735B">
        <w:rPr>
          <w:rFonts w:eastAsia="Arial"/>
        </w:rPr>
        <w:t>реализации</w:t>
      </w:r>
      <w:r w:rsidRPr="00A1735B">
        <w:t xml:space="preserve"> и ресурсное обеспечение муниципальной программы </w:t>
      </w:r>
      <w:r w:rsidRPr="00A1735B">
        <w:rPr>
          <w:rFonts w:eastAsia="Arial"/>
        </w:rPr>
        <w:t>за счет всех источников по мероприятиям подпрограмм, по годам реализации муниципальной программы, в котором отраж</w:t>
      </w:r>
      <w:r>
        <w:rPr>
          <w:rFonts w:eastAsia="Arial"/>
        </w:rPr>
        <w:t xml:space="preserve">ены направления финансирования </w:t>
      </w:r>
      <w:r w:rsidRPr="00A1735B">
        <w:rPr>
          <w:rFonts w:eastAsia="Arial"/>
        </w:rPr>
        <w:t>отражены в раздел</w:t>
      </w:r>
      <w:r w:rsidR="00B3560B">
        <w:rPr>
          <w:rFonts w:eastAsia="Arial"/>
        </w:rPr>
        <w:t>е</w:t>
      </w:r>
      <w:r w:rsidRPr="00A1735B">
        <w:rPr>
          <w:rFonts w:eastAsia="Arial"/>
        </w:rPr>
        <w:t xml:space="preserve"> </w:t>
      </w:r>
      <w:r w:rsidR="004A7B0F">
        <w:rPr>
          <w:rFonts w:eastAsia="Arial"/>
        </w:rPr>
        <w:t xml:space="preserve">6.1. </w:t>
      </w:r>
      <w:r w:rsidRPr="00A1735B">
        <w:rPr>
          <w:rFonts w:eastAsia="Arial"/>
        </w:rPr>
        <w:t>«Перечень мероприятий и ресурсное обеспечение по подпрограмме 1 «</w:t>
      </w:r>
      <w:r w:rsidRPr="002F60EF">
        <w:rPr>
          <w:bCs/>
        </w:rPr>
        <w:t>Земельные отношения</w:t>
      </w:r>
      <w:r>
        <w:rPr>
          <w:rFonts w:eastAsia="Arial"/>
        </w:rPr>
        <w:t>»</w:t>
      </w:r>
      <w:r w:rsidRPr="006758AA">
        <w:t xml:space="preserve"> в</w:t>
      </w:r>
      <w:r>
        <w:t xml:space="preserve"> таблице 4 </w:t>
      </w:r>
      <w:r w:rsidR="00462CD8">
        <w:t>к приложению</w:t>
      </w:r>
      <w:r>
        <w:t xml:space="preserve"> 2</w:t>
      </w:r>
      <w:r w:rsidRPr="006758AA">
        <w:t xml:space="preserve"> </w:t>
      </w:r>
      <w:r w:rsidRPr="006758AA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6758AA">
        <w:rPr>
          <w:color w:val="000000"/>
        </w:rPr>
        <w:t>дминистрации МО «Северо-Байкальский район».</w:t>
      </w:r>
    </w:p>
    <w:p w:rsidR="002F60EF" w:rsidRDefault="002F60EF" w:rsidP="002F60EF">
      <w:pPr>
        <w:jc w:val="both"/>
        <w:rPr>
          <w:color w:val="000000"/>
          <w:sz w:val="20"/>
          <w:szCs w:val="20"/>
        </w:rPr>
        <w:sectPr w:rsidR="002F60EF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DB1E52" w:rsidRDefault="002F60EF" w:rsidP="002F60E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B53BDB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2F60EF" w:rsidRDefault="002F60EF" w:rsidP="002F60EF">
      <w:pPr>
        <w:widowControl w:val="0"/>
        <w:autoSpaceDE w:val="0"/>
        <w:autoSpaceDN w:val="0"/>
        <w:jc w:val="right"/>
        <w:outlineLvl w:val="0"/>
        <w:rPr>
          <w:rFonts w:eastAsia="Arial"/>
        </w:rPr>
      </w:pPr>
    </w:p>
    <w:p w:rsidR="002F60EF" w:rsidRPr="00953ADC" w:rsidRDefault="002F60EF" w:rsidP="002F60EF">
      <w:pPr>
        <w:widowControl w:val="0"/>
        <w:autoSpaceDE w:val="0"/>
        <w:autoSpaceDN w:val="0"/>
        <w:jc w:val="center"/>
        <w:outlineLvl w:val="0"/>
        <w:rPr>
          <w:rFonts w:eastAsia="Arial"/>
        </w:rPr>
      </w:pPr>
      <w:r>
        <w:rPr>
          <w:rFonts w:eastAsia="Arial"/>
          <w:b/>
          <w:bCs/>
          <w:w w:val="110"/>
        </w:rPr>
        <w:t xml:space="preserve"> </w:t>
      </w:r>
      <w:r w:rsidR="004A7B0F">
        <w:rPr>
          <w:rFonts w:eastAsia="Arial"/>
          <w:b/>
          <w:bCs/>
          <w:w w:val="110"/>
        </w:rPr>
        <w:t xml:space="preserve">Раздел 6.1. </w:t>
      </w: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B3560B">
        <w:rPr>
          <w:rFonts w:eastAsia="Arial"/>
          <w:b/>
          <w:bCs/>
          <w:w w:val="110"/>
        </w:rPr>
        <w:t xml:space="preserve"> 1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2F60EF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2F60EF" w:rsidRPr="00953ADC" w:rsidRDefault="002F60EF" w:rsidP="002D6497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2F60EF" w:rsidRPr="00953ADC" w:rsidRDefault="002F60EF" w:rsidP="002D6497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2B29"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72B29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2D6497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272B29" w:rsidRDefault="00272B29" w:rsidP="006B4727">
            <w:pPr>
              <w:jc w:val="center"/>
            </w:pPr>
            <w:r>
              <w:t>202</w:t>
            </w:r>
            <w:r w:rsidR="006B4727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0EF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EF" w:rsidRPr="00953ADC" w:rsidRDefault="002F60EF" w:rsidP="002D64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  <w:rPr>
                <w:sz w:val="18"/>
                <w:szCs w:val="18"/>
              </w:rPr>
            </w:pPr>
          </w:p>
        </w:tc>
      </w:tr>
      <w:tr w:rsidR="002F60EF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53ADC" w:rsidRDefault="002F60EF" w:rsidP="002D6497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953ADC" w:rsidRDefault="002F60EF" w:rsidP="002D6497">
            <w:pPr>
              <w:jc w:val="center"/>
            </w:pPr>
            <w:r w:rsidRPr="00953ADC">
              <w:t>13</w:t>
            </w:r>
          </w:p>
        </w:tc>
      </w:tr>
      <w:tr w:rsidR="002F60EF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Земельные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E06910" w:rsidP="002D64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="002F60EF" w:rsidRPr="000820A8">
              <w:rPr>
                <w:sz w:val="20"/>
                <w:szCs w:val="20"/>
              </w:rPr>
              <w:t xml:space="preserve"> 1</w:t>
            </w:r>
            <w:r w:rsidR="002F60EF" w:rsidRPr="000820A8">
              <w:rPr>
                <w:color w:val="000000"/>
                <w:sz w:val="20"/>
                <w:szCs w:val="20"/>
              </w:rPr>
              <w:t xml:space="preserve"> Образование земельных участков из 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F3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B26C2A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8,4</w:t>
            </w:r>
          </w:p>
        </w:tc>
      </w:tr>
      <w:tr w:rsidR="002F60EF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sz w:val="20"/>
                <w:szCs w:val="20"/>
              </w:rPr>
            </w:pPr>
            <w:r w:rsidRPr="00B42FD8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536FC2">
            <w:pPr>
              <w:jc w:val="both"/>
              <w:rPr>
                <w:sz w:val="20"/>
                <w:szCs w:val="20"/>
              </w:rPr>
            </w:pPr>
            <w:r w:rsidRPr="000820A8">
              <w:rPr>
                <w:sz w:val="20"/>
                <w:szCs w:val="20"/>
              </w:rPr>
              <w:t>Мероприяти</w:t>
            </w:r>
            <w:r w:rsidR="00E06910">
              <w:rPr>
                <w:sz w:val="20"/>
                <w:szCs w:val="20"/>
              </w:rPr>
              <w:t>е</w:t>
            </w:r>
            <w:r w:rsidRPr="000820A8">
              <w:rPr>
                <w:sz w:val="20"/>
                <w:szCs w:val="20"/>
              </w:rPr>
              <w:t xml:space="preserve"> 2 Образование земельных участков из земель населенных пунктов для индивиду</w:t>
            </w:r>
            <w:r w:rsidR="00536FC2">
              <w:rPr>
                <w:sz w:val="20"/>
                <w:szCs w:val="20"/>
              </w:rPr>
              <w:t>ального жилищного строительства,</w:t>
            </w:r>
            <w:r w:rsidRPr="000820A8">
              <w:rPr>
                <w:sz w:val="20"/>
                <w:szCs w:val="20"/>
              </w:rPr>
              <w:t xml:space="preserve"> ведения личного подсобного хозяйства</w:t>
            </w:r>
            <w:r w:rsidR="00536FC2">
              <w:rPr>
                <w:sz w:val="20"/>
                <w:szCs w:val="20"/>
              </w:rPr>
              <w:t>, ведения садоводства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F3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154EC2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154EC2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154EC2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638,5</w:t>
            </w:r>
          </w:p>
        </w:tc>
      </w:tr>
      <w:tr w:rsidR="002F60EF" w:rsidRPr="00B42FD8" w:rsidTr="006D132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0820A8" w:rsidRDefault="002F60EF" w:rsidP="002D64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9D4F59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8F3D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CB7D2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2F60EF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6D132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500D36">
              <w:rPr>
                <w:b/>
                <w:sz w:val="20"/>
                <w:szCs w:val="20"/>
              </w:rPr>
              <w:t>0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154EC2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9D4F59" w:rsidRDefault="006D1320" w:rsidP="002D6497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E06910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4568B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154EC2" w:rsidP="006D13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646,9</w:t>
            </w:r>
          </w:p>
        </w:tc>
      </w:tr>
      <w:tr w:rsidR="006D1320" w:rsidRPr="00B42FD8" w:rsidTr="006D132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320" w:rsidRPr="00B42FD8" w:rsidRDefault="006D1320" w:rsidP="002D649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Pr="00B42FD8" w:rsidRDefault="006D1320" w:rsidP="002D64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320" w:rsidRDefault="006D1320" w:rsidP="006D1320">
            <w:pPr>
              <w:jc w:val="center"/>
            </w:pPr>
            <w:r w:rsidRPr="002614CF">
              <w:rPr>
                <w:b/>
                <w:sz w:val="20"/>
                <w:szCs w:val="20"/>
              </w:rPr>
              <w:t>0</w:t>
            </w:r>
          </w:p>
        </w:tc>
      </w:tr>
    </w:tbl>
    <w:p w:rsidR="00FF664F" w:rsidRDefault="00FF664F" w:rsidP="00802401">
      <w:pPr>
        <w:rPr>
          <w:b/>
          <w:color w:val="000000"/>
        </w:rPr>
      </w:pPr>
    </w:p>
    <w:p w:rsidR="002F60EF" w:rsidRDefault="002F60EF" w:rsidP="00802401">
      <w:pPr>
        <w:rPr>
          <w:b/>
          <w:color w:val="000000"/>
        </w:rPr>
        <w:sectPr w:rsidR="002F60EF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2F60EF" w:rsidRPr="00A1735B" w:rsidRDefault="002F60EF" w:rsidP="002F60EF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lastRenderedPageBreak/>
        <w:t>Раздел 7. Сравнительная таблица целевых показателей на текущий период</w:t>
      </w:r>
    </w:p>
    <w:p w:rsidR="002F60EF" w:rsidRPr="00A1735B" w:rsidRDefault="002F60EF" w:rsidP="002F60EF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2F60EF" w:rsidRPr="00A05C29" w:rsidRDefault="002F60EF" w:rsidP="002F60EF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5 </w:t>
      </w:r>
      <w:r w:rsidR="00462CD8">
        <w:t xml:space="preserve">к </w:t>
      </w:r>
      <w:r>
        <w:t>приложени</w:t>
      </w:r>
      <w:r w:rsidR="00462CD8">
        <w:t>ю</w:t>
      </w:r>
      <w:r>
        <w:t xml:space="preserve"> № 2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2F60EF" w:rsidRPr="00A1735B" w:rsidRDefault="002F60EF" w:rsidP="002F60EF">
      <w:pPr>
        <w:tabs>
          <w:tab w:val="left" w:pos="7797"/>
        </w:tabs>
        <w:ind w:right="-1" w:firstLine="426"/>
        <w:jc w:val="both"/>
      </w:pPr>
    </w:p>
    <w:p w:rsidR="002F60EF" w:rsidRPr="002F60EF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к Приложению № 2</w:t>
      </w:r>
    </w:p>
    <w:p w:rsidR="002F60EF" w:rsidRPr="000A0DC6" w:rsidRDefault="002F60EF" w:rsidP="002F60E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F60EF" w:rsidRPr="000A0DC6" w:rsidRDefault="002F60EF" w:rsidP="002F60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2F60EF" w:rsidRDefault="002F60EF" w:rsidP="002F60EF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F60EF" w:rsidRPr="002F60EF" w:rsidRDefault="002F60EF" w:rsidP="002F60EF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F60EF" w:rsidRPr="00A1735B" w:rsidRDefault="002F60EF" w:rsidP="002F60EF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2F60EF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F60EF" w:rsidRPr="00D352C8" w:rsidRDefault="002F60EF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color w:val="000000"/>
              </w:rPr>
              <w:t>Подпрограмма 1. «</w:t>
            </w:r>
            <w:r w:rsidRPr="002F60EF">
              <w:rPr>
                <w:bCs/>
              </w:rPr>
              <w:t>Земельные отношения</w:t>
            </w:r>
            <w:r w:rsidRPr="00D352C8">
              <w:t>»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 xml:space="preserve">Цель: </w:t>
            </w:r>
            <w:r w:rsidRPr="00540E7A">
              <w:t xml:space="preserve">Повышение эффективности использования </w:t>
            </w:r>
            <w:r>
              <w:t>земельных участков</w:t>
            </w:r>
            <w:r w:rsidRPr="00540E7A">
              <w:t>.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Default="002F60EF" w:rsidP="002F60EF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360" w:hanging="216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</w:p>
          <w:p w:rsidR="00E55947" w:rsidRDefault="002F60EF" w:rsidP="00FC38B7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земельных участков из  земель сельскохозяйственного назначения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2F60EF" w:rsidRPr="002F60EF" w:rsidRDefault="002F60EF" w:rsidP="00536FC2">
            <w:pPr>
              <w:pStyle w:val="aa"/>
              <w:numPr>
                <w:ilvl w:val="0"/>
                <w:numId w:val="14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60EF">
              <w:rPr>
                <w:rFonts w:ascii="Times New Roman" w:hAnsi="Times New Roman"/>
                <w:sz w:val="24"/>
                <w:szCs w:val="24"/>
              </w:rPr>
              <w:t>Образование земельных участков из земель населенных пунктов для индивидуального жилищного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ведения личного подсобного хозяйства</w:t>
            </w:r>
            <w:r w:rsidR="00536F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ведения садоводства</w:t>
            </w:r>
            <w:r w:rsidR="00536FC2">
              <w:rPr>
                <w:rFonts w:ascii="Times New Roman" w:hAnsi="Times New Roman"/>
                <w:bCs/>
                <w:sz w:val="24"/>
                <w:szCs w:val="24"/>
              </w:rPr>
              <w:t xml:space="preserve"> и т.д.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F60EF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предоставленных для индивидуального жилищного строительства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bCs/>
              </w:rPr>
              <w:t>кв.м.</w:t>
            </w:r>
            <w:r w:rsidRPr="00A92104">
              <w:rPr>
                <w:rFonts w:eastAsia="Arial"/>
              </w:rPr>
              <w:t xml:space="preserve">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3 000</w:t>
            </w:r>
          </w:p>
        </w:tc>
      </w:tr>
      <w:tr w:rsidR="00E55947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ConsPlusNonformat"/>
              <w:widowControl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ind w:left="14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9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Площадь земельных участков, 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предоставленных для ведения личного подсобного хозяйства, ведения садоводства </w:t>
            </w:r>
            <w:r w:rsidR="00BC5B6E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  <w:r w:rsidRPr="00E55947">
              <w:rPr>
                <w:rFonts w:ascii="Times New Roman" w:hAnsi="Times New Roman" w:cs="Times New Roman"/>
                <w:bCs/>
                <w:sz w:val="24"/>
                <w:szCs w:val="24"/>
              </w:rPr>
              <w:t>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154EC2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</w:t>
            </w:r>
            <w:r w:rsidR="00154EC2">
              <w:rPr>
                <w:rFonts w:eastAsia="Arial"/>
              </w:rPr>
              <w:t>5</w:t>
            </w:r>
            <w:r>
              <w:rPr>
                <w:rFonts w:eastAsia="Arial"/>
              </w:rPr>
              <w:t xml:space="preserve"> </w:t>
            </w:r>
            <w:r w:rsidR="00154EC2">
              <w:rPr>
                <w:rFonts w:eastAsia="Arial"/>
              </w:rPr>
              <w:t>047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430 000</w:t>
            </w:r>
          </w:p>
        </w:tc>
      </w:tr>
      <w:tr w:rsidR="00E55947" w:rsidRPr="00D352C8" w:rsidTr="002D6497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FC38B7">
            <w:pPr>
              <w:pStyle w:val="aa"/>
              <w:widowControl w:val="0"/>
              <w:numPr>
                <w:ilvl w:val="0"/>
                <w:numId w:val="15"/>
              </w:numPr>
              <w:tabs>
                <w:tab w:val="left" w:pos="144"/>
                <w:tab w:val="left" w:pos="428"/>
              </w:tabs>
              <w:autoSpaceDE w:val="0"/>
              <w:autoSpaceDN w:val="0"/>
              <w:spacing w:after="0" w:line="240" w:lineRule="atLeast"/>
              <w:ind w:left="14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947">
              <w:rPr>
                <w:rFonts w:ascii="Times New Roman" w:hAnsi="Times New Roman"/>
                <w:bCs/>
                <w:sz w:val="24"/>
                <w:szCs w:val="24"/>
              </w:rPr>
              <w:t>Площадь земельных участков, предоставленных для сельскохозяйственного использования (кв.м);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A92104">
              <w:rPr>
                <w:bCs/>
              </w:rPr>
              <w:t xml:space="preserve">кв.м.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A92104">
              <w:rPr>
                <w:rFonts w:eastAsia="Arial"/>
              </w:rPr>
              <w:t>1</w:t>
            </w:r>
            <w:r>
              <w:rPr>
                <w:rFonts w:eastAsia="Arial"/>
              </w:rPr>
              <w:t> 603 551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A92104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1 600 000</w:t>
            </w:r>
          </w:p>
        </w:tc>
      </w:tr>
      <w:tr w:rsidR="002F60EF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E55947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D352C8" w:rsidRDefault="00E55947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47" w:rsidRPr="00E55947" w:rsidRDefault="00E55947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E55947">
              <w:rPr>
                <w:color w:val="000000"/>
              </w:rPr>
              <w:t>Образование земельных участков из  земель сельскохозяйственного назначения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D352C8" w:rsidRDefault="00E55947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154EC2" w:rsidP="00E55947">
            <w:pPr>
              <w:jc w:val="center"/>
            </w:pPr>
            <w:r>
              <w:t>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947" w:rsidRPr="00E55947" w:rsidRDefault="00154EC2" w:rsidP="00E55947">
            <w:pPr>
              <w:jc w:val="center"/>
            </w:pPr>
            <w:r>
              <w:t>8,4</w:t>
            </w:r>
          </w:p>
        </w:tc>
      </w:tr>
      <w:tr w:rsidR="002F60EF" w:rsidRPr="00D352C8" w:rsidTr="00E5594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D352C8" w:rsidRDefault="002F60EF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EF" w:rsidRPr="00E55947" w:rsidRDefault="00E55947" w:rsidP="00536FC2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E55947">
              <w:t>Образование земельных участков из земель населенных пунктов для индивидуального жилищного строительства</w:t>
            </w:r>
            <w:r w:rsidR="00536FC2">
              <w:t>,</w:t>
            </w:r>
            <w:r w:rsidRPr="00E55947">
              <w:t xml:space="preserve"> ведения личного подсобного хозяйства</w:t>
            </w:r>
            <w:r w:rsidR="00536FC2">
              <w:t>, ведения садоводства и т.д.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2F60EF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154EC2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638,5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0EF" w:rsidRPr="00D352C8" w:rsidRDefault="00154EC2" w:rsidP="00E5594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638,5</w:t>
            </w:r>
          </w:p>
        </w:tc>
      </w:tr>
    </w:tbl>
    <w:p w:rsidR="002F60EF" w:rsidRPr="00A1735B" w:rsidRDefault="002F60EF" w:rsidP="002F60EF">
      <w:pPr>
        <w:autoSpaceDE w:val="0"/>
        <w:autoSpaceDN w:val="0"/>
        <w:adjustRightInd w:val="0"/>
        <w:jc w:val="both"/>
        <w:outlineLvl w:val="1"/>
        <w:sectPr w:rsidR="002F60EF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5F4717" w:rsidRPr="00971C6B" w:rsidRDefault="005F4717" w:rsidP="005F4717">
      <w:pPr>
        <w:ind w:firstLine="709"/>
        <w:jc w:val="right"/>
        <w:rPr>
          <w:sz w:val="20"/>
          <w:szCs w:val="20"/>
        </w:rPr>
      </w:pPr>
      <w:r w:rsidRPr="00971C6B">
        <w:rPr>
          <w:sz w:val="20"/>
          <w:szCs w:val="20"/>
        </w:rPr>
        <w:lastRenderedPageBreak/>
        <w:t>Приложение № 3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sz w:val="20"/>
          <w:szCs w:val="20"/>
        </w:rPr>
        <w:t xml:space="preserve">к Постановлению </w:t>
      </w:r>
      <w:r w:rsidRPr="00971C6B">
        <w:rPr>
          <w:bCs/>
          <w:sz w:val="20"/>
          <w:szCs w:val="20"/>
        </w:rPr>
        <w:t>администрации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муниципального образования</w:t>
      </w:r>
    </w:p>
    <w:p w:rsidR="005F4717" w:rsidRPr="00971C6B" w:rsidRDefault="005F4717" w:rsidP="005F4717">
      <w:pPr>
        <w:ind w:firstLine="709"/>
        <w:jc w:val="right"/>
        <w:rPr>
          <w:bCs/>
          <w:sz w:val="20"/>
          <w:szCs w:val="20"/>
        </w:rPr>
      </w:pPr>
      <w:r w:rsidRPr="00971C6B">
        <w:rPr>
          <w:bCs/>
          <w:sz w:val="20"/>
          <w:szCs w:val="20"/>
        </w:rPr>
        <w:t>«Северо-Байкальский район»</w:t>
      </w:r>
    </w:p>
    <w:p w:rsidR="0044499E" w:rsidRPr="000C3001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443160" w:rsidRDefault="00443160" w:rsidP="005F4717">
      <w:pPr>
        <w:jc w:val="center"/>
        <w:outlineLvl w:val="0"/>
        <w:rPr>
          <w:b/>
        </w:rPr>
      </w:pPr>
    </w:p>
    <w:p w:rsidR="005F4717" w:rsidRPr="005013A0" w:rsidRDefault="005F4717" w:rsidP="00971C6B">
      <w:pPr>
        <w:jc w:val="center"/>
        <w:outlineLvl w:val="0"/>
        <w:rPr>
          <w:b/>
        </w:rPr>
      </w:pPr>
      <w:r w:rsidRPr="005013A0">
        <w:rPr>
          <w:b/>
        </w:rPr>
        <w:t>Подпрограмма</w:t>
      </w:r>
      <w:r w:rsidR="00971C6B">
        <w:rPr>
          <w:b/>
        </w:rPr>
        <w:t xml:space="preserve"> 2 </w:t>
      </w:r>
      <w:r w:rsidRPr="005013A0">
        <w:rPr>
          <w:b/>
        </w:rPr>
        <w:t>«</w:t>
      </w:r>
      <w:r w:rsidRPr="005F4717">
        <w:rPr>
          <w:b/>
        </w:rPr>
        <w:t>Имущественные отношения</w:t>
      </w:r>
      <w:r w:rsidRPr="005013A0">
        <w:rPr>
          <w:b/>
        </w:rPr>
        <w:t>»</w:t>
      </w:r>
    </w:p>
    <w:p w:rsidR="005F4717" w:rsidRPr="005013A0" w:rsidRDefault="005F4717" w:rsidP="005F4717">
      <w:pPr>
        <w:jc w:val="both"/>
        <w:outlineLvl w:val="0"/>
        <w:rPr>
          <w:rFonts w:eastAsia="Calibri"/>
          <w:bCs/>
          <w:lang w:eastAsia="en-US"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F4717">
            <w:pPr>
              <w:autoSpaceDE w:val="0"/>
              <w:autoSpaceDN w:val="0"/>
              <w:adjustRightInd w:val="0"/>
              <w:jc w:val="both"/>
              <w:outlineLvl w:val="1"/>
            </w:pPr>
            <w:r w:rsidRPr="005013A0">
              <w:t>Имущественные отношения</w:t>
            </w:r>
          </w:p>
        </w:tc>
      </w:tr>
      <w:tr w:rsidR="005F4717" w:rsidRPr="005013A0" w:rsidTr="005F4717">
        <w:tc>
          <w:tcPr>
            <w:tcW w:w="1857" w:type="pct"/>
          </w:tcPr>
          <w:p w:rsidR="005F4717" w:rsidRPr="005013A0" w:rsidRDefault="005F4717" w:rsidP="005F4717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отношениям</w:t>
            </w:r>
            <w:r w:rsidRPr="00501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20E15">
            <w:pPr>
              <w:jc w:val="both"/>
              <w:rPr>
                <w:bCs/>
              </w:rPr>
            </w:pPr>
            <w:r>
              <w:rPr>
                <w:bCs/>
              </w:rPr>
              <w:t>Консультант по имущественным отношениям</w:t>
            </w:r>
            <w:r w:rsidRPr="005013A0">
              <w:rPr>
                <w:bCs/>
              </w:rPr>
              <w:t xml:space="preserve"> МКУ «Комитет по управлению муниципальным хозяйством» 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5F471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3A0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47061B" w:rsidRPr="0047061B" w:rsidRDefault="005F4717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70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717" w:rsidRPr="005F4717" w:rsidRDefault="003804CA" w:rsidP="00FC38B7">
            <w:pPr>
              <w:pStyle w:val="ConsPlusCell"/>
              <w:widowControl/>
              <w:numPr>
                <w:ilvl w:val="0"/>
                <w:numId w:val="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4CA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FD2B2E">
              <w:t xml:space="preserve">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субъектам малого и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предпринимательства, </w:t>
            </w:r>
            <w:r w:rsidR="00FD2B2E" w:rsidRPr="00FD2B2E">
              <w:rPr>
                <w:rFonts w:ascii="Times New Roman" w:hAnsi="Times New Roman" w:cs="Times New Roman"/>
                <w:sz w:val="24"/>
                <w:szCs w:val="24"/>
              </w:rPr>
      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      </w:r>
            <w:r w:rsidR="00FD2B2E">
              <w:rPr>
                <w:rFonts w:ascii="Times New Roman" w:hAnsi="Times New Roman" w:cs="Times New Roman"/>
                <w:sz w:val="24"/>
                <w:szCs w:val="24"/>
              </w:rPr>
              <w:t>од» является Республика Бурятия.</w:t>
            </w:r>
          </w:p>
        </w:tc>
      </w:tr>
      <w:tr w:rsidR="005F4717" w:rsidRPr="005013A0" w:rsidTr="005F4717">
        <w:trPr>
          <w:trHeight w:val="274"/>
        </w:trPr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971C6B" w:rsidRDefault="005F4717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государственного имущества (аренда, приватизация муниципальной собственности), тыс. руб.;</w:t>
            </w:r>
          </w:p>
          <w:p w:rsidR="003804CA" w:rsidRPr="005F4717" w:rsidRDefault="003804CA" w:rsidP="00FC38B7">
            <w:pPr>
              <w:pStyle w:val="ConsPlusCell"/>
              <w:numPr>
                <w:ilvl w:val="0"/>
                <w:numId w:val="8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B">
              <w:rPr>
                <w:rFonts w:ascii="Times New Roman" w:hAnsi="Times New Roman"/>
                <w:sz w:val="24"/>
                <w:szCs w:val="24"/>
              </w:rPr>
              <w:t xml:space="preserve">Количество объектов и земельных участков муниципального имущества из перечня имущества, передаваемых субъектам МСП </w:t>
            </w:r>
            <w:r w:rsidR="00062541">
              <w:rPr>
                <w:rFonts w:ascii="Times New Roman" w:hAnsi="Times New Roman"/>
                <w:sz w:val="24"/>
                <w:szCs w:val="24"/>
              </w:rPr>
              <w:t>и сам</w:t>
            </w:r>
            <w:r w:rsidR="0094009A" w:rsidRPr="00971C6B">
              <w:rPr>
                <w:rFonts w:ascii="Times New Roman" w:hAnsi="Times New Roman"/>
                <w:sz w:val="24"/>
                <w:szCs w:val="24"/>
              </w:rPr>
              <w:t xml:space="preserve">озанятым гражданам </w:t>
            </w:r>
            <w:r w:rsidRPr="00971C6B">
              <w:rPr>
                <w:rFonts w:ascii="Times New Roman" w:hAnsi="Times New Roman"/>
                <w:sz w:val="24"/>
                <w:szCs w:val="24"/>
              </w:rPr>
              <w:t>в качестве имущественной поддержки</w:t>
            </w:r>
            <w:r w:rsidRPr="00971C6B">
              <w:rPr>
                <w:rFonts w:ascii="Times New Roman" w:hAnsi="Times New Roman" w:cs="Times New Roman"/>
                <w:sz w:val="24"/>
                <w:szCs w:val="24"/>
              </w:rPr>
              <w:t xml:space="preserve"> (ед.).</w:t>
            </w:r>
          </w:p>
        </w:tc>
      </w:tr>
      <w:tr w:rsidR="005F4717" w:rsidRPr="005013A0" w:rsidTr="005F4717">
        <w:tc>
          <w:tcPr>
            <w:tcW w:w="1857" w:type="pct"/>
            <w:vAlign w:val="center"/>
          </w:tcPr>
          <w:p w:rsidR="005F4717" w:rsidRPr="005013A0" w:rsidRDefault="005F4717" w:rsidP="005F47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5F4717" w:rsidRPr="005013A0" w:rsidRDefault="005F4717" w:rsidP="00B86E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8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5F471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5F4717" w:rsidRPr="007F7A9C" w:rsidRDefault="005F4717" w:rsidP="00E56FF4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5F4717" w:rsidRPr="007F7A9C" w:rsidRDefault="00154EC2" w:rsidP="005F4717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  <w:r w:rsidR="005F4717">
              <w:rPr>
                <w:rFonts w:eastAsia="Arial"/>
              </w:rPr>
              <w:t xml:space="preserve"> </w:t>
            </w:r>
            <w:r w:rsidR="005F4717" w:rsidRPr="007F7A9C">
              <w:rPr>
                <w:rFonts w:eastAsia="Arial"/>
              </w:rPr>
              <w:t>тыс. руб.</w:t>
            </w:r>
          </w:p>
        </w:tc>
      </w:tr>
      <w:tr w:rsidR="005F4717" w:rsidRPr="00953ADC" w:rsidTr="00443160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154EC2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154EC2" w:rsidRPr="007F7A9C" w:rsidRDefault="00154EC2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357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154EC2" w:rsidRPr="007F7A9C" w:rsidRDefault="00154EC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299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154EC2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154EC2" w:rsidRPr="007F7A9C" w:rsidRDefault="00154EC2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154EC2" w:rsidRPr="007F7A9C" w:rsidRDefault="00154EC2" w:rsidP="005E03D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357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154EC2" w:rsidRPr="007F7A9C" w:rsidRDefault="00154EC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299" w:type="pct"/>
            <w:shd w:val="clear" w:color="auto" w:fill="auto"/>
          </w:tcPr>
          <w:p w:rsidR="00154EC2" w:rsidRPr="007F7A9C" w:rsidRDefault="00154EC2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5F471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5F4717" w:rsidRPr="007F7A9C" w:rsidRDefault="005F471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5F4717" w:rsidRDefault="005F471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5F4717" w:rsidRPr="007F7A9C" w:rsidRDefault="005F4717" w:rsidP="005F471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062541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B86E27" w:rsidRPr="007F7A9C" w:rsidRDefault="00B86E27" w:rsidP="0006254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B86E27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утверждено в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415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0635FF">
              <w:rPr>
                <w:rFonts w:eastAsia="Arial"/>
              </w:rPr>
              <w:lastRenderedPageBreak/>
              <w:t>0,0</w:t>
            </w:r>
          </w:p>
        </w:tc>
        <w:tc>
          <w:tcPr>
            <w:tcW w:w="357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B86E27" w:rsidRDefault="00B86E27" w:rsidP="00062541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B86E27" w:rsidRPr="007F7A9C" w:rsidRDefault="00B86E27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118D2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500"/>
        </w:trPr>
        <w:tc>
          <w:tcPr>
            <w:tcW w:w="1857" w:type="pct"/>
            <w:vMerge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0118D2" w:rsidRPr="007F7A9C" w:rsidRDefault="000118D2" w:rsidP="00062541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415" w:type="pct"/>
            <w:shd w:val="clear" w:color="auto" w:fill="auto"/>
          </w:tcPr>
          <w:p w:rsidR="000118D2" w:rsidRPr="007F7A9C" w:rsidRDefault="000118D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357" w:type="pct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118D2" w:rsidRDefault="000118D2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118D2" w:rsidRPr="007F7A9C" w:rsidRDefault="000118D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299" w:type="pct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0118D2" w:rsidRPr="00953ADC" w:rsidTr="005F4717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Итого п</w:t>
            </w:r>
            <w:r>
              <w:rPr>
                <w:rFonts w:eastAsia="Arial"/>
                <w:sz w:val="20"/>
                <w:szCs w:val="20"/>
              </w:rPr>
              <w:t>о утвержденному финансированию подпрограммы</w:t>
            </w:r>
          </w:p>
        </w:tc>
        <w:tc>
          <w:tcPr>
            <w:tcW w:w="415" w:type="pct"/>
            <w:shd w:val="clear" w:color="auto" w:fill="auto"/>
          </w:tcPr>
          <w:p w:rsidR="000118D2" w:rsidRPr="007F7A9C" w:rsidRDefault="000118D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357" w:type="pct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0118D2" w:rsidRDefault="000118D2" w:rsidP="00062541">
            <w:pPr>
              <w:ind w:left="26"/>
            </w:pPr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0118D2" w:rsidRPr="007F7A9C" w:rsidRDefault="000118D2" w:rsidP="00FA77BC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332,9</w:t>
            </w:r>
          </w:p>
        </w:tc>
        <w:tc>
          <w:tcPr>
            <w:tcW w:w="299" w:type="pct"/>
            <w:shd w:val="clear" w:color="auto" w:fill="auto"/>
          </w:tcPr>
          <w:p w:rsidR="000118D2" w:rsidRPr="007F7A9C" w:rsidRDefault="000118D2" w:rsidP="00B86E2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795BAF" w:rsidRDefault="00795BAF" w:rsidP="007F6A9B">
      <w:pPr>
        <w:spacing w:before="120"/>
        <w:jc w:val="center"/>
        <w:rPr>
          <w:b/>
        </w:rPr>
      </w:pPr>
    </w:p>
    <w:p w:rsidR="00443160" w:rsidRDefault="00062541" w:rsidP="00062541">
      <w:pPr>
        <w:ind w:left="928"/>
        <w:jc w:val="center"/>
        <w:rPr>
          <w:b/>
        </w:rPr>
      </w:pPr>
      <w:r>
        <w:rPr>
          <w:b/>
        </w:rPr>
        <w:t xml:space="preserve">Раздел 1. </w:t>
      </w:r>
      <w:r w:rsidR="00443160" w:rsidRPr="005013A0">
        <w:rPr>
          <w:b/>
        </w:rPr>
        <w:t xml:space="preserve">Характеристика </w:t>
      </w:r>
      <w:r w:rsidR="00443160">
        <w:rPr>
          <w:b/>
        </w:rPr>
        <w:t xml:space="preserve">текущего состояния, основания проблемы, </w:t>
      </w:r>
    </w:p>
    <w:p w:rsidR="00443160" w:rsidRDefault="00443160" w:rsidP="00443160">
      <w:pPr>
        <w:ind w:left="709"/>
        <w:jc w:val="center"/>
        <w:rPr>
          <w:b/>
        </w:rPr>
      </w:pPr>
      <w:r>
        <w:rPr>
          <w:b/>
        </w:rPr>
        <w:t>анализ основных показателей</w:t>
      </w:r>
    </w:p>
    <w:p w:rsidR="00062541" w:rsidRPr="005013A0" w:rsidRDefault="00062541" w:rsidP="00443160">
      <w:pPr>
        <w:ind w:left="709"/>
        <w:jc w:val="center"/>
        <w:rPr>
          <w:b/>
        </w:rPr>
      </w:pP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Основными нормативными правовыми актами, регулирующими сферу  управления и распоряжения муниципальным имуществом МО «Северо-Байкальский район» являются: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13A0">
        <w:rPr>
          <w:color w:val="000000"/>
        </w:rPr>
        <w:t>- Федеральный закон от 06.10.2003 г. № 131-ФЗ «Об общих принципах организации местного самоуправления в Российской Федерации»;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color w:val="000000"/>
        </w:rPr>
        <w:t xml:space="preserve">- </w:t>
      </w:r>
      <w:r w:rsidR="00B86E27">
        <w:rPr>
          <w:color w:val="000000"/>
        </w:rPr>
        <w:t xml:space="preserve">  </w:t>
      </w:r>
      <w:r w:rsidRPr="005013A0">
        <w:rPr>
          <w:rFonts w:eastAsia="Calibri"/>
        </w:rPr>
        <w:t>Федеральный закон от 26.07.2006 N 135-ФЗ «О защите конкуренции»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>- Федеральный закон от 21.12.2001 N 178-ФЗ «О приватизации государственного и муниципального имущества»</w:t>
      </w:r>
    </w:p>
    <w:p w:rsidR="00443160" w:rsidRPr="005013A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 </w:t>
      </w:r>
    </w:p>
    <w:p w:rsidR="00443160" w:rsidRDefault="00443160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5013A0">
        <w:rPr>
          <w:rFonts w:eastAsia="Calibri"/>
        </w:rPr>
        <w:t xml:space="preserve">- решение сессии Совета депутатов МО «Северо-Байкальский район» </w:t>
      </w:r>
      <w:r w:rsidR="0047061B" w:rsidRPr="0047061B">
        <w:rPr>
          <w:rFonts w:eastAsia="Calibri"/>
        </w:rPr>
        <w:t xml:space="preserve">от 26.12.2019 № 53-VI </w:t>
      </w:r>
      <w:r w:rsidR="0047061B">
        <w:rPr>
          <w:rFonts w:eastAsia="Calibri"/>
        </w:rPr>
        <w:t xml:space="preserve">«Об утверждении </w:t>
      </w:r>
      <w:r w:rsidR="0047061B" w:rsidRPr="0047061B">
        <w:rPr>
          <w:rFonts w:eastAsia="Calibri"/>
        </w:rPr>
        <w:t>Положени</w:t>
      </w:r>
      <w:r w:rsidR="0047061B">
        <w:rPr>
          <w:rFonts w:eastAsia="Calibri"/>
        </w:rPr>
        <w:t>я</w:t>
      </w:r>
      <w:r w:rsidR="0047061B" w:rsidRPr="0047061B">
        <w:rPr>
          <w:rFonts w:eastAsia="Calibri"/>
        </w:rPr>
        <w:t xml:space="preserve"> о порядке управления и распоряжения муниципальным имуществом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</w:t>
      </w:r>
      <w:r w:rsidRPr="0047061B">
        <w:rPr>
          <w:rFonts w:eastAsia="Calibri"/>
        </w:rPr>
        <w:t>;</w:t>
      </w:r>
    </w:p>
    <w:p w:rsidR="0047061B" w:rsidRPr="0047061B" w:rsidRDefault="0047061B" w:rsidP="0044316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5013A0">
        <w:rPr>
          <w:rFonts w:eastAsia="Calibri"/>
        </w:rPr>
        <w:t>решение сессии Совета депутатов МО «Северо-Байкальский район»</w:t>
      </w:r>
      <w:r w:rsidR="003A7183" w:rsidRPr="003A7183">
        <w:t xml:space="preserve"> </w:t>
      </w:r>
      <w:r w:rsidR="003A7183" w:rsidRPr="0047061B">
        <w:t>от 13.02.2020г. № 67-VI</w:t>
      </w:r>
      <w:r w:rsidRPr="005013A0">
        <w:rPr>
          <w:rFonts w:eastAsia="Calibri"/>
        </w:rPr>
        <w:t xml:space="preserve"> </w:t>
      </w:r>
      <w:r w:rsidR="003A7183">
        <w:rPr>
          <w:rFonts w:eastAsia="Calibri"/>
        </w:rPr>
        <w:t xml:space="preserve">«Об утверждении </w:t>
      </w:r>
      <w:r w:rsidR="003A7183" w:rsidRPr="0047061B">
        <w:t>Порядк</w:t>
      </w:r>
      <w:r w:rsidR="003A7183">
        <w:t>а</w:t>
      </w:r>
      <w:r w:rsidR="003A7183" w:rsidRPr="0047061B">
        <w:t xml:space="preserve">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</w:t>
      </w:r>
      <w:r w:rsidR="003A7183">
        <w:t>ания «Северо-Байкальский район»;</w:t>
      </w:r>
    </w:p>
    <w:p w:rsidR="00443160" w:rsidRPr="005013A0" w:rsidRDefault="00443160" w:rsidP="00443160">
      <w:pPr>
        <w:tabs>
          <w:tab w:val="left" w:pos="851"/>
          <w:tab w:val="left" w:pos="8460"/>
        </w:tabs>
        <w:ind w:firstLine="567"/>
        <w:jc w:val="both"/>
      </w:pPr>
      <w:r w:rsidRPr="005013A0">
        <w:rPr>
          <w:rFonts w:eastAsia="Calibri"/>
        </w:rPr>
        <w:t xml:space="preserve">- Постановление главы МО «Северо-Байкальский район» от </w:t>
      </w:r>
      <w:r w:rsidRPr="005013A0">
        <w:t>29.12.2011 г. № 873 «Об утверждении Порядка осуществления контроля за деятельностью муниципальных бюджетных и казенных учреждений муниципального образования «Северо-Байкальский район».</w:t>
      </w:r>
    </w:p>
    <w:p w:rsidR="00443160" w:rsidRPr="005013A0" w:rsidRDefault="00443160" w:rsidP="00443160">
      <w:pPr>
        <w:pStyle w:val="af4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</w:pPr>
      <w:r w:rsidRPr="005013A0">
        <w:t>Последние годы показатели в области управления и распоряжения муниципальным имуществом имеют положительную динамику, что свидетельствует об эффективности принимаемых мер. Тем не менее, это не означает о решении всех проблем, связанных с  обеспечением эффективного управления и распоряжения муниципальной собственностью МО «Северо-Байкальский район».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Реестре муниципального имущества учтено:</w:t>
      </w:r>
    </w:p>
    <w:p w:rsidR="00443160" w:rsidRPr="002545BD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316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ов недвижимого имущества.</w:t>
      </w:r>
    </w:p>
    <w:p w:rsidR="0047061B" w:rsidRPr="005013A0" w:rsidRDefault="0047061B" w:rsidP="0047061B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013A0">
        <w:t>В настоящее время приоритетным направлением в области управления и распоряжения муниципальным имуществом является оптимизация состава муниципального имущества МО «Северо-Байкальский район».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необходимы: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проведение полной инвентаризации объектов недвижимости, находящихся в муниципальной собственности муниципального образов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ания «Северо-Байкальский район»;</w:t>
      </w:r>
    </w:p>
    <w:p w:rsidR="0047061B" w:rsidRPr="005013A0" w:rsidRDefault="0047061B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списания и снятия с учета прекративших свое существование объектов муниципальной собственности;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осуществление постоянного мониторинга использования данного имущества, выявление не учтенных в Реестре муниципального имущества  объектов недвижимости, 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>формирование земельных участков;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техническая паспортизация и государственная регистрация права собственности муниципального образования «Северо-Байкальский район» на объекты недвижимости с</w:t>
      </w:r>
      <w:r w:rsidR="0047061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целевого их назначения;</w:t>
      </w:r>
    </w:p>
    <w:p w:rsidR="00443160" w:rsidRPr="005013A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- дальнейшее совершенствование системы показателей оценки эффективности использования муниципального имущества.</w:t>
      </w:r>
    </w:p>
    <w:p w:rsidR="0047061B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использования муниципальной собственности свободное имущество передается в аренду, что позволяет обеспечивать пополнение бюджета муниципального образования «Северо-Байкальский район». </w:t>
      </w:r>
    </w:p>
    <w:p w:rsidR="004B217C" w:rsidRPr="005013A0" w:rsidRDefault="004B217C" w:rsidP="004B217C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7061B">
        <w:rPr>
          <w:rFonts w:ascii="Times New Roman" w:eastAsia="Times New Roman" w:hAnsi="Times New Roman"/>
          <w:sz w:val="24"/>
          <w:szCs w:val="24"/>
          <w:lang w:eastAsia="ru-RU"/>
        </w:rPr>
        <w:t>Порядком предоставления в аренду и безвозмездное пользование имущества, находящегося в собственности муниципального образования «Северо-Байкальский район», утвержденным решением Совета депутатов муниципального образования «Северо-Байкальский район» от 13.02.2020г. № 67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-VI базовым показателем для исчисления арендной платы за пользование муниципальным недвижимым имуществом муниципального образования «Северо-Байкальский район» является рыночная стоимость 1 кв.м объекта аренды по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независимой 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рыночной оценки в соответствии с Федеральным законом от 29.07.1998 № 135-ФЗ «Об оценочной деятельности в Российской Федерации», при исчислении арендной платы за пользование движимым имуществом основным показателем в методике расчета является </w:t>
      </w:r>
      <w:r w:rsidRPr="00B23084">
        <w:rPr>
          <w:rFonts w:ascii="Times New Roman" w:hAnsi="Times New Roman"/>
          <w:sz w:val="24"/>
          <w:szCs w:val="24"/>
        </w:rPr>
        <w:t xml:space="preserve">первоначальная стоимость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B23084">
        <w:rPr>
          <w:rFonts w:ascii="Times New Roman" w:hAnsi="Times New Roman"/>
          <w:sz w:val="24"/>
          <w:szCs w:val="24"/>
        </w:rPr>
        <w:t>срок полезного использования движимого имущества в месяцах по сведениям балансодержателя имущества</w:t>
      </w:r>
      <w:r w:rsidRPr="003A71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9E9" w:rsidRDefault="00DA09E9" w:rsidP="00DA09E9">
      <w:pPr>
        <w:pStyle w:val="ae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</w:t>
      </w:r>
      <w:r w:rsidRPr="003804CA">
        <w:rPr>
          <w:rFonts w:ascii="Times New Roman" w:hAnsi="Times New Roman"/>
          <w:sz w:val="24"/>
          <w:szCs w:val="24"/>
        </w:rPr>
        <w:t>казани</w:t>
      </w:r>
      <w:r>
        <w:rPr>
          <w:rFonts w:ascii="Times New Roman" w:hAnsi="Times New Roman"/>
          <w:sz w:val="24"/>
          <w:szCs w:val="24"/>
        </w:rPr>
        <w:t>я</w:t>
      </w:r>
      <w:r w:rsidRPr="003804CA">
        <w:rPr>
          <w:rFonts w:ascii="Times New Roman" w:hAnsi="Times New Roman"/>
          <w:sz w:val="24"/>
          <w:szCs w:val="24"/>
        </w:rPr>
        <w:t xml:space="preserve"> имущественной поддержки</w:t>
      </w:r>
      <w:r>
        <w:t xml:space="preserve"> </w:t>
      </w:r>
      <w:r w:rsidRPr="00FD2B2E">
        <w:rPr>
          <w:rFonts w:ascii="Times New Roman" w:hAnsi="Times New Roman"/>
          <w:sz w:val="24"/>
          <w:szCs w:val="24"/>
        </w:rPr>
        <w:t>субъектам малого и</w:t>
      </w:r>
      <w:r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>
        <w:rPr>
          <w:rFonts w:ascii="Times New Roman" w:hAnsi="Times New Roman"/>
          <w:sz w:val="24"/>
          <w:szCs w:val="24"/>
        </w:rPr>
        <w:t>од» является Республика Бурятия</w:t>
      </w:r>
      <w:r w:rsidR="00796E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96E21">
        <w:rPr>
          <w:rFonts w:ascii="Times New Roman" w:hAnsi="Times New Roman"/>
          <w:sz w:val="24"/>
          <w:szCs w:val="24"/>
        </w:rPr>
        <w:t xml:space="preserve">администрацией МО «Северо-Байкальский район» </w:t>
      </w:r>
      <w:r>
        <w:rPr>
          <w:rFonts w:ascii="Times New Roman" w:hAnsi="Times New Roman"/>
          <w:sz w:val="24"/>
          <w:szCs w:val="24"/>
        </w:rPr>
        <w:t xml:space="preserve">утвержден Перечень </w:t>
      </w:r>
      <w:r w:rsidRPr="00DA09E9">
        <w:rPr>
          <w:rFonts w:ascii="Times New Roman" w:hAnsi="Times New Roman"/>
          <w:sz w:val="24"/>
          <w:szCs w:val="24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796E21" w:rsidRPr="00796E21">
        <w:rPr>
          <w:rFonts w:ascii="Times New Roman" w:hAnsi="Times New Roman"/>
          <w:sz w:val="24"/>
          <w:szCs w:val="24"/>
        </w:rPr>
        <w:t>Решением Совета депутатов МО «Северо-Байкальский район» от 28.09.2010г. № 262-IV «Об имущественной поддержке субъектов малого и среднего предпринимательства при предоставлении муниципального имущества» установлен льготный порядок внесения арендной платы для арендаторов муниципального имущества, включенного в</w:t>
      </w:r>
      <w:r w:rsidR="00796E21">
        <w:rPr>
          <w:rFonts w:ascii="Times New Roman" w:hAnsi="Times New Roman"/>
          <w:sz w:val="24"/>
          <w:szCs w:val="24"/>
        </w:rPr>
        <w:t xml:space="preserve"> указанный</w:t>
      </w:r>
      <w:r w:rsidR="00796E21" w:rsidRPr="00796E21">
        <w:rPr>
          <w:rFonts w:ascii="Times New Roman" w:hAnsi="Times New Roman"/>
          <w:sz w:val="24"/>
          <w:szCs w:val="24"/>
        </w:rPr>
        <w:t xml:space="preserve"> Перечень</w:t>
      </w:r>
      <w:r w:rsidR="00796E21">
        <w:rPr>
          <w:rFonts w:ascii="Times New Roman" w:hAnsi="Times New Roman"/>
          <w:sz w:val="24"/>
          <w:szCs w:val="24"/>
        </w:rPr>
        <w:t>.</w:t>
      </w:r>
    </w:p>
    <w:p w:rsidR="00443160" w:rsidRPr="005013A0" w:rsidRDefault="00443160" w:rsidP="00DA09E9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Доходы от аренды муниципального имущества, переданного в оперативное управление 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муниципальных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учреждений, остаются в распоряжении данных учреждений.</w:t>
      </w:r>
    </w:p>
    <w:p w:rsid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Денежные средства от аренды муниципального имущества, составляющего казну муниципального образования «Северо-Байкальский район», полностью поступа</w:t>
      </w:r>
      <w:r w:rsidR="00C7392F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013A0">
        <w:rPr>
          <w:rFonts w:ascii="Times New Roman" w:eastAsia="Times New Roman" w:hAnsi="Times New Roman"/>
          <w:sz w:val="24"/>
          <w:szCs w:val="24"/>
          <w:lang w:eastAsia="ru-RU"/>
        </w:rPr>
        <w:t>т в муниципальный бюджет (неналоговые доходы),  поэтому обязанность по оценке объектов, передаваемых в аренду, ложится на собственника имущества.</w:t>
      </w:r>
    </w:p>
    <w:p w:rsidR="005F4717" w:rsidRPr="00443160" w:rsidRDefault="00443160" w:rsidP="00443160">
      <w:pPr>
        <w:pStyle w:val="ae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>В целом, в отношении муниципального имущества по состоянию на 1 января 20</w:t>
      </w:r>
      <w:r w:rsidR="002545BD" w:rsidRPr="002545BD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действуют </w:t>
      </w:r>
      <w:r w:rsidR="00442A3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545BD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договоров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аренды  и 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>догово</w:t>
      </w:r>
      <w:r w:rsidR="00442A37" w:rsidRPr="00442A37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Pr="00442A3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безвозмездного пользования.</w:t>
      </w:r>
    </w:p>
    <w:p w:rsidR="00062541" w:rsidRDefault="00062541" w:rsidP="00062541">
      <w:pPr>
        <w:pStyle w:val="aa"/>
        <w:ind w:left="92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3160" w:rsidRPr="00443160" w:rsidRDefault="00062541" w:rsidP="00062541">
      <w:pPr>
        <w:pStyle w:val="a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2. </w:t>
      </w:r>
      <w:r w:rsidR="00443160" w:rsidRPr="00443160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443160" w:rsidRPr="005013A0" w:rsidRDefault="00443160" w:rsidP="00A0364D">
      <w:pPr>
        <w:spacing w:line="240" w:lineRule="atLeast"/>
        <w:jc w:val="both"/>
      </w:pPr>
      <w:r>
        <w:tab/>
      </w:r>
      <w:r w:rsidR="008353B3" w:rsidRPr="00AE05E2">
        <w:t xml:space="preserve">Основной целью подпрограммы является </w:t>
      </w:r>
      <w:r w:rsidR="008353B3">
        <w:t>ф</w:t>
      </w:r>
      <w:r w:rsidRPr="005013A0">
        <w:t>ормирование эффективной системы управления имуществом</w:t>
      </w:r>
      <w:r w:rsidRPr="005013A0">
        <w:rPr>
          <w:color w:val="000000"/>
        </w:rPr>
        <w:t xml:space="preserve">. </w:t>
      </w:r>
    </w:p>
    <w:p w:rsidR="00443160" w:rsidRDefault="00443160" w:rsidP="00A0364D">
      <w:pPr>
        <w:tabs>
          <w:tab w:val="left" w:pos="284"/>
        </w:tabs>
        <w:spacing w:line="240" w:lineRule="atLeast"/>
        <w:ind w:firstLine="720"/>
        <w:jc w:val="both"/>
      </w:pPr>
      <w:r w:rsidRPr="005013A0">
        <w:t>Для достижения поставленной цели будут решаться следующие задачи:</w:t>
      </w:r>
    </w:p>
    <w:p w:rsidR="00443160" w:rsidRPr="00FD2B2E" w:rsidRDefault="00A0364D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43160" w:rsidRPr="00A0364D">
        <w:rPr>
          <w:rFonts w:ascii="Times New Roman" w:hAnsi="Times New Roman"/>
          <w:sz w:val="24"/>
          <w:szCs w:val="24"/>
        </w:rPr>
        <w:t>Повышение эффективности использ</w:t>
      </w:r>
      <w:r w:rsidR="00A7721B">
        <w:rPr>
          <w:rFonts w:ascii="Times New Roman" w:hAnsi="Times New Roman"/>
          <w:sz w:val="24"/>
          <w:szCs w:val="24"/>
        </w:rPr>
        <w:t>ования муниципального имущества</w:t>
      </w:r>
      <w:r w:rsidRPr="00A0364D">
        <w:rPr>
          <w:rFonts w:ascii="Times New Roman" w:hAnsi="Times New Roman"/>
          <w:sz w:val="24"/>
          <w:szCs w:val="24"/>
        </w:rPr>
        <w:t>;</w:t>
      </w:r>
    </w:p>
    <w:p w:rsidR="003804CA" w:rsidRDefault="003804CA" w:rsidP="00FC38B7">
      <w:pPr>
        <w:pStyle w:val="aa"/>
        <w:numPr>
          <w:ilvl w:val="0"/>
          <w:numId w:val="9"/>
        </w:numPr>
        <w:tabs>
          <w:tab w:val="left" w:pos="284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D2B2E" w:rsidRPr="003804CA">
        <w:rPr>
          <w:rFonts w:ascii="Times New Roman" w:hAnsi="Times New Roman"/>
          <w:sz w:val="24"/>
          <w:szCs w:val="24"/>
        </w:rPr>
        <w:t>Оказание имущественной поддержки</w:t>
      </w:r>
      <w:r w:rsidR="00FD2B2E">
        <w:t xml:space="preserve"> </w:t>
      </w:r>
      <w:r w:rsidR="00FD2B2E" w:rsidRPr="00FD2B2E">
        <w:rPr>
          <w:rFonts w:ascii="Times New Roman" w:hAnsi="Times New Roman"/>
          <w:sz w:val="24"/>
          <w:szCs w:val="24"/>
        </w:rPr>
        <w:t>субъектам малого и</w:t>
      </w:r>
      <w:r w:rsidR="00FD2B2E">
        <w:rPr>
          <w:rFonts w:ascii="Times New Roman" w:hAnsi="Times New Roman"/>
          <w:sz w:val="24"/>
          <w:szCs w:val="24"/>
        </w:rPr>
        <w:t xml:space="preserve"> среднего предпринимательства, </w:t>
      </w:r>
      <w:r w:rsidR="00FD2B2E" w:rsidRPr="00FD2B2E">
        <w:rPr>
          <w:rFonts w:ascii="Times New Roman" w:hAnsi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</w:t>
      </w:r>
      <w:r w:rsidR="00FD2B2E">
        <w:rPr>
          <w:rFonts w:ascii="Times New Roman" w:hAnsi="Times New Roman"/>
          <w:sz w:val="24"/>
          <w:szCs w:val="24"/>
        </w:rPr>
        <w:t>од» является Республика Бурятия,</w:t>
      </w:r>
      <w:r w:rsidRPr="003804CA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«Северо-Байкальский район»</w:t>
      </w:r>
      <w:r>
        <w:rPr>
          <w:rFonts w:ascii="Times New Roman" w:hAnsi="Times New Roman"/>
          <w:sz w:val="24"/>
          <w:szCs w:val="24"/>
        </w:rPr>
        <w:t>.</w:t>
      </w: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</w:p>
    <w:p w:rsidR="00062541" w:rsidRPr="00062541" w:rsidRDefault="00062541" w:rsidP="00062541">
      <w:pPr>
        <w:ind w:left="1080"/>
        <w:jc w:val="right"/>
        <w:rPr>
          <w:color w:val="000000"/>
          <w:sz w:val="20"/>
          <w:szCs w:val="20"/>
        </w:rPr>
      </w:pPr>
      <w:r w:rsidRPr="00062541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1</w:t>
      </w:r>
      <w:r w:rsidRPr="00062541">
        <w:rPr>
          <w:color w:val="000000"/>
          <w:sz w:val="20"/>
          <w:szCs w:val="20"/>
        </w:rPr>
        <w:t xml:space="preserve"> </w:t>
      </w:r>
      <w:r w:rsidRPr="0006254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3</w:t>
      </w:r>
    </w:p>
    <w:p w:rsidR="00062541" w:rsidRPr="00062541" w:rsidRDefault="00062541" w:rsidP="00062541">
      <w:pPr>
        <w:tabs>
          <w:tab w:val="left" w:pos="7797"/>
        </w:tabs>
        <w:ind w:left="1080" w:right="-1"/>
        <w:jc w:val="right"/>
        <w:rPr>
          <w:sz w:val="20"/>
          <w:szCs w:val="20"/>
        </w:rPr>
      </w:pPr>
      <w:r w:rsidRPr="0006254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ind w:left="1080"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062541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443160" w:rsidRDefault="00062541" w:rsidP="00062541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="00443160" w:rsidRPr="007C30BF">
        <w:rPr>
          <w:rFonts w:ascii="Times New Roman" w:hAnsi="Times New Roman"/>
          <w:b/>
          <w:sz w:val="24"/>
          <w:szCs w:val="24"/>
        </w:rPr>
        <w:t>Ожидаемые резул</w:t>
      </w:r>
      <w:r>
        <w:rPr>
          <w:rFonts w:ascii="Times New Roman" w:hAnsi="Times New Roman"/>
          <w:b/>
          <w:sz w:val="24"/>
          <w:szCs w:val="24"/>
        </w:rPr>
        <w:t>ьтаты реализации муниципальной 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443160" w:rsidRPr="00953ADC" w:rsidTr="002545BD">
        <w:trPr>
          <w:trHeight w:val="363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443160" w:rsidRPr="007F7A9C" w:rsidRDefault="00443160" w:rsidP="002545BD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443160" w:rsidRPr="00953ADC" w:rsidTr="002545BD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443160" w:rsidRPr="007F7A9C" w:rsidRDefault="00443160" w:rsidP="00DE52D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DE52D3" w:rsidRPr="005013A0">
              <w:rPr>
                <w:bCs/>
              </w:rPr>
              <w:t>Ф</w:t>
            </w:r>
            <w:r w:rsidR="00DE52D3" w:rsidRPr="005013A0">
              <w:t>ормирование эффективной системы управления имуществом</w:t>
            </w:r>
            <w:r w:rsidR="00DE52D3">
              <w:t>.</w:t>
            </w:r>
            <w:r w:rsidR="00A0798A">
              <w:rPr>
                <w:color w:val="000000"/>
              </w:rPr>
              <w:t xml:space="preserve"> </w:t>
            </w:r>
          </w:p>
        </w:tc>
      </w:tr>
      <w:tr w:rsidR="00443160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443160" w:rsidRPr="007F7A9C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43160" w:rsidRPr="007C78F4" w:rsidRDefault="00A0364D" w:rsidP="00FD2B2E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>Повышение эффективности использования муниципального имущества</w:t>
            </w:r>
          </w:p>
        </w:tc>
        <w:tc>
          <w:tcPr>
            <w:tcW w:w="1845" w:type="dxa"/>
            <w:shd w:val="clear" w:color="auto" w:fill="auto"/>
          </w:tcPr>
          <w:p w:rsidR="007C4363" w:rsidRPr="007C78F4" w:rsidRDefault="00CB7D2F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Недостаточно эффективное использование имущества</w:t>
            </w:r>
          </w:p>
          <w:p w:rsidR="00443160" w:rsidRPr="007C78F4" w:rsidRDefault="00443160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703" w:type="dxa"/>
            <w:shd w:val="clear" w:color="auto" w:fill="auto"/>
          </w:tcPr>
          <w:p w:rsidR="00443160" w:rsidRPr="007C78F4" w:rsidRDefault="00A0364D" w:rsidP="007C4363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C78F4">
              <w:t xml:space="preserve">- повышение доходов от использования муниципального имущества (аренда, приватизация </w:t>
            </w:r>
            <w:r w:rsidR="00FD2B2E" w:rsidRPr="007C78F4">
              <w:t xml:space="preserve">муниципальной </w:t>
            </w:r>
            <w:r w:rsidRPr="007C78F4">
              <w:t xml:space="preserve">собственности) - вовлечение в оборот неиспользуемого, неэффективно используемого муниципального имущества </w:t>
            </w:r>
          </w:p>
        </w:tc>
        <w:tc>
          <w:tcPr>
            <w:tcW w:w="1420" w:type="dxa"/>
            <w:shd w:val="clear" w:color="auto" w:fill="auto"/>
          </w:tcPr>
          <w:p w:rsidR="00443160" w:rsidRPr="007F7A9C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</w:t>
            </w:r>
            <w:r w:rsidR="00443160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443160" w:rsidRPr="007F7A9C" w:rsidRDefault="00443160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  <w:tr w:rsidR="003804CA" w:rsidRPr="00953ADC" w:rsidTr="002545BD">
        <w:trPr>
          <w:trHeight w:val="86"/>
        </w:trPr>
        <w:tc>
          <w:tcPr>
            <w:tcW w:w="583" w:type="dxa"/>
            <w:shd w:val="clear" w:color="auto" w:fill="auto"/>
          </w:tcPr>
          <w:p w:rsidR="003804CA" w:rsidRDefault="00FD2B2E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804CA" w:rsidRPr="007C78F4" w:rsidRDefault="00703FD1" w:rsidP="002545BD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</w:t>
            </w:r>
            <w:r w:rsidRPr="007C78F4">
              <w:lastRenderedPageBreak/>
              <w:t>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Бурятия, на территории муниципального образования «Северо-Байкальский район»</w:t>
            </w:r>
          </w:p>
        </w:tc>
        <w:tc>
          <w:tcPr>
            <w:tcW w:w="1845" w:type="dxa"/>
            <w:shd w:val="clear" w:color="auto" w:fill="auto"/>
          </w:tcPr>
          <w:p w:rsidR="003804CA" w:rsidRPr="007C78F4" w:rsidRDefault="00703FD1" w:rsidP="00703FD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6D1320">
              <w:lastRenderedPageBreak/>
              <w:t>Увеличение количества объектов в перечне муниципального имущества, передаваемого субъектам МСП и самозанятым гражданам в качестве имущественной поддержки</w:t>
            </w:r>
            <w:r w:rsidRPr="007C78F4">
              <w:t xml:space="preserve"> </w:t>
            </w:r>
          </w:p>
        </w:tc>
        <w:tc>
          <w:tcPr>
            <w:tcW w:w="1703" w:type="dxa"/>
            <w:shd w:val="clear" w:color="auto" w:fill="auto"/>
          </w:tcPr>
          <w:p w:rsidR="003804CA" w:rsidRPr="007C78F4" w:rsidRDefault="003804CA" w:rsidP="003E1062">
            <w:pPr>
              <w:widowControl w:val="0"/>
              <w:autoSpaceDE w:val="0"/>
              <w:autoSpaceDN w:val="0"/>
              <w:ind w:left="57" w:right="57"/>
              <w:jc w:val="both"/>
            </w:pPr>
            <w:r w:rsidRPr="007C78F4">
              <w:t xml:space="preserve">Предоставление объектов и земельных участков из перечня муниципального имущества, передаваемого субъектам малого и среднего предпринимательства </w:t>
            </w:r>
            <w:r w:rsidR="00C929E8" w:rsidRPr="007C78F4">
              <w:t xml:space="preserve">и </w:t>
            </w:r>
            <w:r w:rsidR="00C929E8" w:rsidRPr="007C78F4">
              <w:lastRenderedPageBreak/>
              <w:t xml:space="preserve">самозанятым гражданам </w:t>
            </w:r>
            <w:r w:rsidRPr="007C78F4">
              <w:t>в качестве имущественной поддержки в аренду</w:t>
            </w:r>
            <w:r w:rsidR="0030113E" w:rsidRPr="007C78F4">
              <w:t xml:space="preserve"> на льготных условиях</w:t>
            </w:r>
            <w:r w:rsidRPr="007C78F4">
              <w:t xml:space="preserve"> и безвозмездное пользование</w:t>
            </w:r>
          </w:p>
        </w:tc>
        <w:tc>
          <w:tcPr>
            <w:tcW w:w="1420" w:type="dxa"/>
            <w:shd w:val="clear" w:color="auto" w:fill="auto"/>
          </w:tcPr>
          <w:p w:rsidR="003804CA" w:rsidRDefault="00D86DF2" w:rsidP="00D86DF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 xml:space="preserve">2022- </w:t>
            </w:r>
            <w:r w:rsidR="003804CA">
              <w:rPr>
                <w:rFonts w:eastAsia="Arial"/>
              </w:rPr>
              <w:t>202</w:t>
            </w:r>
            <w:r>
              <w:rPr>
                <w:rFonts w:eastAsia="Arial"/>
              </w:rPr>
              <w:t>5</w:t>
            </w:r>
          </w:p>
        </w:tc>
        <w:tc>
          <w:tcPr>
            <w:tcW w:w="2403" w:type="dxa"/>
            <w:shd w:val="clear" w:color="auto" w:fill="auto"/>
          </w:tcPr>
          <w:p w:rsidR="003804CA" w:rsidRPr="007F7A9C" w:rsidRDefault="003804CA" w:rsidP="00543BD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5013A0">
              <w:rPr>
                <w:bCs/>
              </w:rPr>
              <w:t xml:space="preserve">МКУ «Комитет по управлению муниципальным хозяйством» </w:t>
            </w:r>
            <w:r w:rsidR="007C4363">
              <w:rPr>
                <w:bCs/>
              </w:rPr>
              <w:t>(</w:t>
            </w:r>
            <w:r w:rsidR="007C4363" w:rsidRPr="007C4363">
              <w:rPr>
                <w:bCs/>
              </w:rPr>
              <w:t>Консультант по имущественным отношениям</w:t>
            </w:r>
            <w:r w:rsidR="007C4363">
              <w:rPr>
                <w:bCs/>
              </w:rPr>
              <w:t>)</w:t>
            </w:r>
          </w:p>
        </w:tc>
      </w:tr>
    </w:tbl>
    <w:p w:rsidR="006D1320" w:rsidRPr="00366775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18"/>
          <w:szCs w:val="18"/>
        </w:rPr>
      </w:pPr>
      <w:r w:rsidRPr="00366775">
        <w:rPr>
          <w:rFonts w:ascii="Times New Roman" w:eastAsia="Arial" w:hAnsi="Times New Roman"/>
          <w:sz w:val="18"/>
          <w:szCs w:val="18"/>
        </w:rPr>
        <w:lastRenderedPageBreak/>
        <w:t xml:space="preserve">&lt;1&gt; В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графе </w:t>
      </w:r>
      <w:r w:rsidRPr="00366775">
        <w:rPr>
          <w:rFonts w:ascii="Times New Roman" w:eastAsia="Arial" w:hAnsi="Times New Roman"/>
          <w:sz w:val="18"/>
          <w:szCs w:val="18"/>
        </w:rPr>
        <w:t xml:space="preserve">указываются все проблемы, выявленные в разделе 1 муниципальной программы. 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При </w:t>
      </w:r>
      <w:r w:rsidRPr="00366775">
        <w:rPr>
          <w:rFonts w:ascii="Times New Roman" w:eastAsia="Arial" w:hAnsi="Times New Roman"/>
          <w:sz w:val="18"/>
          <w:szCs w:val="18"/>
        </w:rPr>
        <w:t xml:space="preserve">невозможности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решению, </w:t>
      </w:r>
      <w:r w:rsidRPr="00366775">
        <w:rPr>
          <w:rFonts w:ascii="Times New Roman" w:eastAsia="Arial" w:hAnsi="Times New Roman"/>
          <w:sz w:val="18"/>
          <w:szCs w:val="18"/>
        </w:rPr>
        <w:t xml:space="preserve">и о перспективных планах 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решения </w:t>
      </w:r>
      <w:r w:rsidRPr="00366775">
        <w:rPr>
          <w:rFonts w:ascii="Times New Roman" w:eastAsia="Arial" w:hAnsi="Times New Roman"/>
          <w:sz w:val="18"/>
          <w:szCs w:val="18"/>
        </w:rPr>
        <w:t>данной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проблемы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(в</w:t>
      </w:r>
      <w:r w:rsidRPr="00366775">
        <w:rPr>
          <w:rFonts w:ascii="Times New Roman" w:eastAsia="Arial" w:hAnsi="Times New Roman"/>
          <w:spacing w:val="-1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т.ч.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в</w:t>
      </w:r>
      <w:r w:rsidRPr="00366775">
        <w:rPr>
          <w:rFonts w:ascii="Times New Roman" w:eastAsia="Arial" w:hAnsi="Times New Roman"/>
          <w:spacing w:val="-2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рамках</w:t>
      </w:r>
      <w:r w:rsidRPr="00366775">
        <w:rPr>
          <w:rFonts w:ascii="Times New Roman" w:eastAsia="Arial" w:hAnsi="Times New Roman"/>
          <w:spacing w:val="-3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других</w:t>
      </w:r>
      <w:r w:rsidRPr="00366775">
        <w:rPr>
          <w:rFonts w:ascii="Times New Roman" w:eastAsia="Arial" w:hAnsi="Times New Roman"/>
          <w:spacing w:val="-4"/>
          <w:sz w:val="18"/>
          <w:szCs w:val="18"/>
        </w:rPr>
        <w:t xml:space="preserve"> </w:t>
      </w:r>
      <w:r w:rsidRPr="00366775">
        <w:rPr>
          <w:rFonts w:ascii="Times New Roman" w:eastAsia="Arial" w:hAnsi="Times New Roman"/>
          <w:sz w:val="18"/>
          <w:szCs w:val="18"/>
        </w:rPr>
        <w:t>программ).</w:t>
      </w: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</w:pPr>
    </w:p>
    <w:p w:rsidR="00062541" w:rsidRPr="00366775" w:rsidRDefault="00062541" w:rsidP="00062541">
      <w:pPr>
        <w:spacing w:line="240" w:lineRule="atLeast"/>
        <w:jc w:val="right"/>
        <w:rPr>
          <w:color w:val="000000"/>
          <w:sz w:val="18"/>
          <w:szCs w:val="18"/>
        </w:rPr>
        <w:sectPr w:rsidR="00062541" w:rsidRPr="00366775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062541" w:rsidRPr="00802401" w:rsidRDefault="00062541" w:rsidP="00062541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 w:rsidR="007058B5">
        <w:rPr>
          <w:sz w:val="20"/>
          <w:szCs w:val="20"/>
        </w:rPr>
        <w:t>3</w:t>
      </w:r>
    </w:p>
    <w:p w:rsidR="00062541" w:rsidRPr="00802401" w:rsidRDefault="00062541" w:rsidP="00062541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062541" w:rsidRPr="00802401" w:rsidRDefault="00062541" w:rsidP="00062541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0C3001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062541" w:rsidRDefault="00062541">
      <w:pPr>
        <w:rPr>
          <w:rFonts w:ascii="Calibri" w:eastAsia="Arial" w:hAnsi="Calibri"/>
          <w:sz w:val="22"/>
          <w:szCs w:val="22"/>
          <w:lang w:eastAsia="en-US"/>
        </w:rPr>
      </w:pPr>
    </w:p>
    <w:p w:rsidR="00062541" w:rsidRPr="004B4E30" w:rsidRDefault="004B4E30" w:rsidP="004B4E30">
      <w:pPr>
        <w:pStyle w:val="a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4. </w:t>
      </w:r>
      <w:r w:rsidR="00062541" w:rsidRPr="00F74A81">
        <w:rPr>
          <w:rFonts w:ascii="Times New Roman" w:hAnsi="Times New Roman"/>
          <w:b/>
          <w:sz w:val="24"/>
          <w:szCs w:val="24"/>
        </w:rPr>
        <w:t>Целевые показатели</w:t>
      </w:r>
      <w:r>
        <w:rPr>
          <w:rFonts w:ascii="Times New Roman" w:hAnsi="Times New Roman"/>
          <w:b/>
          <w:sz w:val="24"/>
          <w:szCs w:val="24"/>
        </w:rPr>
        <w:t xml:space="preserve"> муниципальной </w:t>
      </w:r>
      <w:r w:rsidRPr="004B4E30">
        <w:rPr>
          <w:rFonts w:ascii="Times New Roman" w:hAnsi="Times New Roman"/>
          <w:b/>
          <w:sz w:val="24"/>
          <w:szCs w:val="24"/>
        </w:rPr>
        <w:t>подпрограммы «</w:t>
      </w:r>
      <w:r w:rsidRPr="004B4E30">
        <w:rPr>
          <w:rFonts w:ascii="Times New Roman" w:hAnsi="Times New Roman"/>
          <w:b/>
          <w:bCs/>
          <w:sz w:val="24"/>
          <w:szCs w:val="24"/>
        </w:rPr>
        <w:t>Имущественные отношения»</w:t>
      </w:r>
    </w:p>
    <w:tbl>
      <w:tblPr>
        <w:tblpPr w:leftFromText="180" w:rightFromText="180" w:vertAnchor="text" w:horzAnchor="margin" w:tblpXSpec="center" w:tblpY="235"/>
        <w:tblW w:w="15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2"/>
        <w:gridCol w:w="3828"/>
        <w:gridCol w:w="1134"/>
        <w:gridCol w:w="1417"/>
        <w:gridCol w:w="1276"/>
        <w:gridCol w:w="1276"/>
        <w:gridCol w:w="1276"/>
        <w:gridCol w:w="1275"/>
        <w:gridCol w:w="993"/>
        <w:gridCol w:w="1417"/>
        <w:gridCol w:w="993"/>
        <w:gridCol w:w="142"/>
      </w:tblGrid>
      <w:tr w:rsidR="00062541" w:rsidRPr="00953ADC" w:rsidTr="006D1320">
        <w:trPr>
          <w:trHeight w:val="271"/>
        </w:trPr>
        <w:tc>
          <w:tcPr>
            <w:tcW w:w="572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gridSpan w:val="2"/>
            <w:vMerge w:val="restart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062541" w:rsidRPr="007F7A9C" w:rsidRDefault="00062541" w:rsidP="00613867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062541" w:rsidRPr="00953ADC" w:rsidTr="006D1320">
        <w:trPr>
          <w:trHeight w:val="443"/>
        </w:trPr>
        <w:tc>
          <w:tcPr>
            <w:tcW w:w="572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gridSpan w:val="2"/>
            <w:vMerge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062541" w:rsidRPr="00953ADC" w:rsidTr="006D1320">
        <w:trPr>
          <w:trHeight w:val="295"/>
        </w:trPr>
        <w:tc>
          <w:tcPr>
            <w:tcW w:w="572" w:type="dxa"/>
            <w:shd w:val="clear" w:color="auto" w:fill="auto"/>
            <w:vAlign w:val="center"/>
          </w:tcPr>
          <w:p w:rsidR="00062541" w:rsidRPr="007F7A9C" w:rsidRDefault="004B4E30" w:rsidP="00FC38B7">
            <w:pPr>
              <w:pStyle w:val="a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62541" w:rsidRPr="004B4E30" w:rsidRDefault="004B4E30" w:rsidP="004B4E30">
            <w:pPr>
              <w:widowControl w:val="0"/>
              <w:autoSpaceDE w:val="0"/>
              <w:autoSpaceDN w:val="0"/>
              <w:ind w:left="142"/>
              <w:jc w:val="center"/>
            </w:pPr>
            <w: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062541" w:rsidRPr="007F7A9C" w:rsidRDefault="004B4E30" w:rsidP="004B4E30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062541" w:rsidRPr="00EF1756" w:rsidRDefault="00062541" w:rsidP="00613867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4E30" w:rsidRPr="005013A0">
              <w:rPr>
                <w:rFonts w:ascii="Times New Roman" w:hAnsi="Times New Roman"/>
                <w:bCs/>
                <w:sz w:val="24"/>
                <w:szCs w:val="24"/>
              </w:rPr>
              <w:t xml:space="preserve"> Ф</w:t>
            </w:r>
            <w:r w:rsidR="004B4E30" w:rsidRPr="005013A0">
              <w:rPr>
                <w:rFonts w:ascii="Times New Roman" w:hAnsi="Times New Roman"/>
                <w:sz w:val="24"/>
                <w:szCs w:val="24"/>
              </w:rPr>
              <w:t>ормирование эффективной системы управления имуществом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027" w:type="dxa"/>
            <w:gridSpan w:val="11"/>
            <w:shd w:val="clear" w:color="auto" w:fill="auto"/>
          </w:tcPr>
          <w:p w:rsidR="00613867" w:rsidRDefault="00062541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 w:rsidR="004B4E3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  <w:r w:rsidR="0061386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  <w:r w:rsidR="004B4E30"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 w:rsidR="004B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2541" w:rsidRPr="00613867" w:rsidRDefault="00613867" w:rsidP="0061386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9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</w:t>
            </w:r>
            <w:r w:rsidR="004B4E30">
              <w:t xml:space="preserve"> </w:t>
            </w:r>
            <w:r w:rsidR="004B4E30" w:rsidRPr="004B4E30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</w:tr>
      <w:tr w:rsidR="00062541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5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993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gridSpan w:val="2"/>
            <w:shd w:val="clear" w:color="auto" w:fill="auto"/>
          </w:tcPr>
          <w:p w:rsidR="00062541" w:rsidRPr="007F7A9C" w:rsidRDefault="00062541" w:rsidP="0061386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:rsidR="008353B3" w:rsidRPr="00812572" w:rsidRDefault="008353B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353B3" w:rsidRPr="00941664" w:rsidRDefault="008353B3" w:rsidP="008353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664">
              <w:rPr>
                <w:rFonts w:ascii="Times New Roman" w:hAnsi="Times New Roman" w:cs="Times New Roman"/>
                <w:sz w:val="24"/>
                <w:szCs w:val="24"/>
              </w:rPr>
              <w:t>- 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P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  <w:lang w:val="en-US"/>
              </w:rPr>
              <w:t>&lt;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4B4E30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  <w:highlight w:val="yellow"/>
              </w:rPr>
            </w:pPr>
            <w:r w:rsidRPr="00341FCE">
              <w:rPr>
                <w:rFonts w:eastAsia="Arial"/>
              </w:rPr>
              <w:t>4819</w:t>
            </w:r>
            <w:r>
              <w:rPr>
                <w:rFonts w:eastAsia="Arial"/>
              </w:rPr>
              <w:t>,</w:t>
            </w:r>
            <w:r w:rsidRPr="00341FCE">
              <w:rPr>
                <w:rFonts w:eastAsia="Arial"/>
              </w:rPr>
              <w:t>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2D5403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2D5403">
              <w:rPr>
                <w:rFonts w:eastAsia="Arial"/>
              </w:rPr>
              <w:t>4708,83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53B3" w:rsidRPr="002D5403" w:rsidRDefault="008353B3" w:rsidP="006D1320">
            <w:pPr>
              <w:jc w:val="center"/>
            </w:pPr>
            <w:r w:rsidRPr="002D5403">
              <w:t>3567,5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3567,5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3B3" w:rsidRDefault="008353B3" w:rsidP="006D1320">
            <w:pPr>
              <w:jc w:val="center"/>
            </w:pPr>
            <w:r>
              <w:t>75,76</w:t>
            </w:r>
          </w:p>
        </w:tc>
      </w:tr>
      <w:tr w:rsidR="008353B3" w:rsidRPr="00953ADC" w:rsidTr="006D1320">
        <w:trPr>
          <w:trHeight w:val="213"/>
        </w:trPr>
        <w:tc>
          <w:tcPr>
            <w:tcW w:w="572" w:type="dxa"/>
            <w:shd w:val="clear" w:color="auto" w:fill="auto"/>
          </w:tcPr>
          <w:p w:rsidR="008353B3" w:rsidRPr="007F7A9C" w:rsidRDefault="008353B3" w:rsidP="008353B3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828" w:type="dxa"/>
            <w:shd w:val="clear" w:color="auto" w:fill="auto"/>
          </w:tcPr>
          <w:p w:rsidR="008353B3" w:rsidRPr="00941664" w:rsidRDefault="008353B3" w:rsidP="008353B3">
            <w:pPr>
              <w:widowControl w:val="0"/>
              <w:autoSpaceDE w:val="0"/>
              <w:autoSpaceDN w:val="0"/>
              <w:jc w:val="both"/>
            </w:pPr>
            <w:r w:rsidRPr="00941664">
              <w:t>- 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8353B3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8353B3" w:rsidRPr="00700715" w:rsidRDefault="008353B3" w:rsidP="008353B3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&gt;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8353B3" w:rsidRPr="00941664" w:rsidRDefault="008353B3" w:rsidP="006D1320">
            <w:pPr>
              <w:jc w:val="center"/>
            </w:pPr>
            <w:r>
              <w:rPr>
                <w:rFonts w:eastAsia="Arial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8353B3" w:rsidRPr="00941664" w:rsidRDefault="008353B3" w:rsidP="006D1320">
            <w:pPr>
              <w:jc w:val="center"/>
            </w:pPr>
            <w:r>
              <w:rPr>
                <w:rFonts w:eastAsia="Arial"/>
              </w:rPr>
              <w:t>44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8353B3" w:rsidRPr="00941664" w:rsidRDefault="008353B3" w:rsidP="006D1320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10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6D1320" w:rsidRPr="006D1320" w:rsidTr="006D1320">
        <w:trPr>
          <w:gridAfter w:val="1"/>
          <w:wAfter w:w="137" w:type="dxa"/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1320" w:rsidRPr="006D1320" w:rsidRDefault="006D1320" w:rsidP="00366775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</w:tc>
      </w:tr>
    </w:tbl>
    <w:p w:rsidR="00E32563" w:rsidRDefault="00E32563">
      <w:pPr>
        <w:rPr>
          <w:rFonts w:ascii="Calibri" w:eastAsia="Arial" w:hAnsi="Calibri"/>
          <w:sz w:val="22"/>
          <w:szCs w:val="22"/>
          <w:lang w:eastAsia="en-US"/>
        </w:rPr>
      </w:pPr>
    </w:p>
    <w:p w:rsidR="006D1320" w:rsidRPr="00E32563" w:rsidRDefault="006D1320" w:rsidP="00E32563">
      <w:pPr>
        <w:rPr>
          <w:rFonts w:ascii="Calibri" w:eastAsia="Arial" w:hAnsi="Calibri"/>
          <w:sz w:val="22"/>
          <w:szCs w:val="22"/>
          <w:lang w:eastAsia="en-US"/>
        </w:rPr>
        <w:sectPr w:rsidR="006D1320" w:rsidRPr="00E32563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B4E30" w:rsidRPr="00DB1E52" w:rsidRDefault="004B4E30" w:rsidP="004B4E30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lastRenderedPageBreak/>
        <w:t xml:space="preserve">Таблица </w:t>
      </w:r>
      <w:r w:rsidR="00462CD8"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3</w:t>
      </w:r>
    </w:p>
    <w:p w:rsidR="004B4E30" w:rsidRPr="000A0DC6" w:rsidRDefault="004B4E30" w:rsidP="004B4E30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B4E30" w:rsidRPr="000A0DC6" w:rsidRDefault="004B4E30" w:rsidP="004B4E3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E32563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p w:rsidR="004B4E30" w:rsidRPr="00467557" w:rsidRDefault="004B4E30" w:rsidP="004B4E30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4B4E30" w:rsidRPr="00A1735B" w:rsidRDefault="004B4E30" w:rsidP="004B4E30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4B4E30" w:rsidRPr="00F77DD7" w:rsidTr="00613867">
        <w:tc>
          <w:tcPr>
            <w:tcW w:w="560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4B4E30" w:rsidRPr="00F77DD7" w:rsidRDefault="004B4E30" w:rsidP="0061386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613867" w:rsidRDefault="00613867" w:rsidP="0061386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613867" w:rsidRPr="00613867" w:rsidRDefault="00941664" w:rsidP="00613867">
            <w:pPr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3E1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  <w:tr w:rsidR="00613867" w:rsidRPr="004B4E30" w:rsidTr="00613867">
        <w:tc>
          <w:tcPr>
            <w:tcW w:w="560" w:type="dxa"/>
            <w:shd w:val="clear" w:color="auto" w:fill="auto"/>
          </w:tcPr>
          <w:p w:rsidR="00613867" w:rsidRPr="00941664" w:rsidRDefault="00941664" w:rsidP="0061386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92" w:type="dxa"/>
          </w:tcPr>
          <w:p w:rsidR="00613867" w:rsidRPr="00613867" w:rsidRDefault="00613867" w:rsidP="00613867">
            <w:pPr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1134" w:type="dxa"/>
            <w:shd w:val="clear" w:color="auto" w:fill="auto"/>
          </w:tcPr>
          <w:p w:rsidR="00613867" w:rsidRDefault="00613867" w:rsidP="0061386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Ед.</w:t>
            </w:r>
          </w:p>
        </w:tc>
        <w:tc>
          <w:tcPr>
            <w:tcW w:w="3827" w:type="dxa"/>
            <w:shd w:val="clear" w:color="auto" w:fill="auto"/>
          </w:tcPr>
          <w:p w:rsidR="00613867" w:rsidRPr="00E44B19" w:rsidRDefault="00613867" w:rsidP="00941664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613867" w:rsidRPr="00613867" w:rsidRDefault="00613867" w:rsidP="0061386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4B4E30" w:rsidRDefault="004B4E30" w:rsidP="004B4E30">
      <w:pPr>
        <w:rPr>
          <w:b/>
          <w:color w:val="000000"/>
          <w:highlight w:val="green"/>
        </w:rPr>
      </w:pPr>
    </w:p>
    <w:p w:rsidR="001D0412" w:rsidRDefault="001D0412" w:rsidP="004B4E30">
      <w:pPr>
        <w:rPr>
          <w:b/>
          <w:color w:val="000000"/>
          <w:highlight w:val="green"/>
        </w:rPr>
      </w:pPr>
    </w:p>
    <w:p w:rsidR="00E55947" w:rsidRPr="00F872D6" w:rsidRDefault="00E55947" w:rsidP="00E55947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E55947" w:rsidRPr="006E6393" w:rsidRDefault="00E55947" w:rsidP="00E55947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E55947" w:rsidRPr="006E6393" w:rsidRDefault="00E55947" w:rsidP="00E55947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E55947" w:rsidRDefault="00E55947" w:rsidP="00E55947">
      <w:pPr>
        <w:rPr>
          <w:b/>
          <w:color w:val="000000"/>
        </w:rPr>
      </w:pPr>
    </w:p>
    <w:p w:rsidR="00462CD8" w:rsidRPr="00A1735B" w:rsidRDefault="003B0A2A" w:rsidP="00462CD8">
      <w:pPr>
        <w:tabs>
          <w:tab w:val="left" w:pos="7797"/>
        </w:tabs>
        <w:ind w:left="435" w:right="-1"/>
        <w:jc w:val="center"/>
        <w:rPr>
          <w:b/>
        </w:rPr>
      </w:pPr>
      <w:r>
        <w:rPr>
          <w:b/>
        </w:rPr>
        <w:t xml:space="preserve">Раздел 6. </w:t>
      </w:r>
      <w:r w:rsidR="00462CD8" w:rsidRPr="00A1735B">
        <w:rPr>
          <w:b/>
        </w:rPr>
        <w:t xml:space="preserve">Перечень мероприятий и ресурсное обеспечение </w:t>
      </w:r>
    </w:p>
    <w:p w:rsidR="00462CD8" w:rsidRPr="00A1735B" w:rsidRDefault="00462CD8" w:rsidP="00462CD8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>муниципальной подпрограммы «</w:t>
      </w:r>
      <w:r>
        <w:rPr>
          <w:b/>
        </w:rPr>
        <w:t>Имущественные</w:t>
      </w:r>
      <w:r w:rsidRPr="00530D2D">
        <w:rPr>
          <w:b/>
          <w:bCs/>
        </w:rPr>
        <w:t xml:space="preserve"> отношения</w:t>
      </w:r>
      <w:r w:rsidRPr="00A1735B">
        <w:rPr>
          <w:b/>
        </w:rPr>
        <w:t>»</w:t>
      </w:r>
    </w:p>
    <w:p w:rsidR="00462CD8" w:rsidRPr="00A1735B" w:rsidRDefault="00462CD8" w:rsidP="00462CD8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462CD8" w:rsidP="00462CD8">
      <w:pPr>
        <w:tabs>
          <w:tab w:val="left" w:pos="567"/>
        </w:tabs>
        <w:ind w:right="-1"/>
        <w:jc w:val="both"/>
        <w:rPr>
          <w:b/>
        </w:rPr>
      </w:pPr>
      <w:r>
        <w:rPr>
          <w:rFonts w:eastAsia="Arial"/>
        </w:rPr>
        <w:tab/>
      </w:r>
      <w:r w:rsidRPr="00A1735B">
        <w:rPr>
          <w:rFonts w:eastAsia="Arial"/>
        </w:rPr>
        <w:t>Перечень</w:t>
      </w:r>
      <w:r>
        <w:rPr>
          <w:rFonts w:eastAsia="Arial"/>
          <w:spacing w:val="-5"/>
        </w:rPr>
        <w:t xml:space="preserve"> </w:t>
      </w:r>
      <w:r w:rsidRPr="00A1735B">
        <w:rPr>
          <w:rFonts w:eastAsia="Arial"/>
        </w:rPr>
        <w:t>мероприятий муниципальной</w:t>
      </w:r>
      <w:r w:rsidRPr="00A1735B">
        <w:rPr>
          <w:rFonts w:eastAsia="Arial"/>
          <w:spacing w:val="-5"/>
        </w:rPr>
        <w:t xml:space="preserve"> под</w:t>
      </w:r>
      <w:r w:rsidRPr="00A1735B">
        <w:rPr>
          <w:rFonts w:eastAsia="Arial"/>
        </w:rPr>
        <w:t>программы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с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указанием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сроков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их</w:t>
      </w:r>
      <w:r w:rsidRPr="00A1735B">
        <w:rPr>
          <w:rFonts w:eastAsia="Arial"/>
          <w:spacing w:val="-4"/>
        </w:rPr>
        <w:t xml:space="preserve"> </w:t>
      </w:r>
      <w:r w:rsidRPr="00A1735B">
        <w:rPr>
          <w:rFonts w:eastAsia="Arial"/>
        </w:rPr>
        <w:t>реализации</w:t>
      </w:r>
      <w:r w:rsidRPr="00A1735B">
        <w:t xml:space="preserve"> и ресурсное обеспечение муниципальной программы </w:t>
      </w:r>
      <w:r w:rsidRPr="00A1735B">
        <w:rPr>
          <w:rFonts w:eastAsia="Arial"/>
        </w:rPr>
        <w:t>за счет всех источников по мероприятиям подпрограмм, по годам реализации муниципальной программы, в котором отраж</w:t>
      </w:r>
      <w:r>
        <w:rPr>
          <w:rFonts w:eastAsia="Arial"/>
        </w:rPr>
        <w:t xml:space="preserve">ены направления финансирования </w:t>
      </w:r>
      <w:r w:rsidRPr="00A1735B">
        <w:rPr>
          <w:rFonts w:eastAsia="Arial"/>
        </w:rPr>
        <w:t>отражены в раздел</w:t>
      </w:r>
      <w:r>
        <w:rPr>
          <w:rFonts w:eastAsia="Arial"/>
        </w:rPr>
        <w:t>е</w:t>
      </w:r>
      <w:r w:rsidRPr="00A1735B">
        <w:rPr>
          <w:rFonts w:eastAsia="Arial"/>
        </w:rPr>
        <w:t xml:space="preserve"> </w:t>
      </w:r>
      <w:r w:rsidR="004A7B0F">
        <w:rPr>
          <w:rFonts w:eastAsia="Arial"/>
        </w:rPr>
        <w:t>6.2.</w:t>
      </w:r>
      <w:r w:rsidRPr="00A1735B">
        <w:rPr>
          <w:rFonts w:eastAsia="Arial"/>
        </w:rPr>
        <w:t xml:space="preserve"> «Перечень мероприятий и ресурсн</w:t>
      </w:r>
      <w:r>
        <w:rPr>
          <w:rFonts w:eastAsia="Arial"/>
        </w:rPr>
        <w:t>ое обеспечение по подпрограмме 2</w:t>
      </w:r>
      <w:r w:rsidRPr="00A1735B">
        <w:rPr>
          <w:rFonts w:eastAsia="Arial"/>
        </w:rPr>
        <w:t xml:space="preserve"> «</w:t>
      </w:r>
      <w:r>
        <w:rPr>
          <w:rFonts w:eastAsia="Arial"/>
        </w:rPr>
        <w:t>Имущественные</w:t>
      </w:r>
      <w:r w:rsidRPr="002F60EF">
        <w:rPr>
          <w:bCs/>
        </w:rPr>
        <w:t xml:space="preserve"> отношения</w:t>
      </w:r>
      <w:r>
        <w:rPr>
          <w:rFonts w:eastAsia="Arial"/>
        </w:rPr>
        <w:t>»</w:t>
      </w:r>
      <w:r w:rsidRPr="006758AA">
        <w:t xml:space="preserve"> в</w:t>
      </w:r>
      <w:r>
        <w:t xml:space="preserve"> таблице 4 к приложению 3</w:t>
      </w:r>
      <w:r w:rsidRPr="006758AA">
        <w:t xml:space="preserve"> </w:t>
      </w:r>
      <w:r w:rsidRPr="006758AA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6758AA">
        <w:rPr>
          <w:color w:val="000000"/>
        </w:rPr>
        <w:t>дминистрации МО «Северо-Байкальский район».</w:t>
      </w: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67000B">
      <w:pPr>
        <w:tabs>
          <w:tab w:val="left" w:pos="7797"/>
        </w:tabs>
        <w:ind w:left="435" w:right="-1"/>
        <w:jc w:val="center"/>
        <w:rPr>
          <w:b/>
        </w:rPr>
      </w:pPr>
    </w:p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  <w:sectPr w:rsidR="003B0A2A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</w:pPr>
    </w:p>
    <w:p w:rsidR="004A7B0F" w:rsidRPr="00DB1E52" w:rsidRDefault="004A7B0F" w:rsidP="004A7B0F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3</w:t>
      </w:r>
    </w:p>
    <w:p w:rsidR="004A7B0F" w:rsidRPr="000A0DC6" w:rsidRDefault="004A7B0F" w:rsidP="004A7B0F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4A7B0F" w:rsidRPr="000A0DC6" w:rsidRDefault="004A7B0F" w:rsidP="004A7B0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A7B0F" w:rsidRPr="002F60EF" w:rsidRDefault="007C47CB" w:rsidP="004A7B0F">
      <w:pPr>
        <w:widowControl w:val="0"/>
        <w:autoSpaceDE w:val="0"/>
        <w:autoSpaceDN w:val="0"/>
        <w:jc w:val="right"/>
        <w:outlineLvl w:val="0"/>
        <w:rPr>
          <w:rFonts w:eastAsia="Arial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4A7B0F" w:rsidRDefault="004A7B0F" w:rsidP="004A7B0F">
      <w:pPr>
        <w:rPr>
          <w:b/>
          <w:color w:val="000000"/>
          <w:highlight w:val="green"/>
        </w:rPr>
      </w:pPr>
    </w:p>
    <w:p w:rsidR="004A7B0F" w:rsidRDefault="004A7B0F" w:rsidP="004A7B0F">
      <w:pPr>
        <w:jc w:val="center"/>
      </w:pPr>
      <w:r>
        <w:rPr>
          <w:rFonts w:eastAsia="Arial"/>
          <w:b/>
          <w:bCs/>
          <w:w w:val="110"/>
        </w:rPr>
        <w:t xml:space="preserve">Раздел 6.2 </w:t>
      </w:r>
      <w:r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>
        <w:rPr>
          <w:rFonts w:eastAsia="Arial"/>
          <w:b/>
          <w:bCs/>
          <w:w w:val="110"/>
        </w:rPr>
        <w:t>по подпрограмме</w:t>
      </w:r>
      <w:r w:rsidR="00A25325">
        <w:rPr>
          <w:rFonts w:eastAsia="Arial"/>
          <w:b/>
          <w:bCs/>
          <w:w w:val="110"/>
        </w:rPr>
        <w:t xml:space="preserve"> 2</w:t>
      </w: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4A7B0F" w:rsidRPr="00953ADC" w:rsidTr="00FA77BC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4A7B0F" w:rsidRPr="00953ADC" w:rsidRDefault="004A7B0F" w:rsidP="00FA77BC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4A7B0F" w:rsidRPr="00953ADC" w:rsidRDefault="004A7B0F" w:rsidP="00FA77BC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</w:tr>
      <w:tr w:rsidR="004A7B0F" w:rsidRPr="00953ADC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272B29" w:rsidRDefault="004A7B0F" w:rsidP="00FA77BC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A7B0F" w:rsidRPr="00953ADC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B0F" w:rsidRPr="00953ADC" w:rsidRDefault="004A7B0F" w:rsidP="00FA7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  <w:rPr>
                <w:sz w:val="18"/>
                <w:szCs w:val="18"/>
              </w:rPr>
            </w:pPr>
          </w:p>
        </w:tc>
      </w:tr>
      <w:tr w:rsidR="004A7B0F" w:rsidRPr="00953ADC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B0F" w:rsidRPr="00953ADC" w:rsidRDefault="004A7B0F" w:rsidP="00FA77BC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953ADC" w:rsidRDefault="004A7B0F" w:rsidP="00FA77BC">
            <w:pPr>
              <w:jc w:val="center"/>
            </w:pPr>
            <w:r w:rsidRPr="00953ADC">
              <w:t>13</w:t>
            </w:r>
          </w:p>
        </w:tc>
      </w:tr>
      <w:tr w:rsidR="004A7B0F" w:rsidRPr="00B42FD8" w:rsidTr="00FA77BC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b/>
                <w:i/>
                <w:sz w:val="20"/>
                <w:szCs w:val="20"/>
              </w:rPr>
              <w:t>Имущественные отношения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4A7B0F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B0F" w:rsidRPr="00B42FD8" w:rsidRDefault="004A7B0F" w:rsidP="00FA77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147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F1557" w:rsidRDefault="00283147" w:rsidP="00FA77BC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муниципального имуществ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 w:rsidRPr="0029213D"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</w:tr>
      <w:tr w:rsidR="00283147" w:rsidRPr="00B42FD8" w:rsidTr="00FA77B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F1557" w:rsidRDefault="00283147" w:rsidP="00FA77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2. </w:t>
            </w:r>
            <w:r w:rsidRPr="00975049">
              <w:rPr>
                <w:sz w:val="20"/>
                <w:szCs w:val="20"/>
              </w:rPr>
              <w:t xml:space="preserve"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</w:t>
            </w:r>
            <w:r w:rsidRPr="00975049">
              <w:rPr>
                <w:sz w:val="20"/>
                <w:szCs w:val="20"/>
              </w:rPr>
              <w:lastRenderedPageBreak/>
              <w:t>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3147" w:rsidRPr="00B42FD8" w:rsidTr="00FA77BC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0820A8" w:rsidRDefault="00283147" w:rsidP="00FA7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</w:rPr>
              <w:t xml:space="preserve">Итого подпрограмма </w:t>
            </w:r>
            <w:r>
              <w:rPr>
                <w:b/>
                <w:sz w:val="20"/>
                <w:szCs w:val="20"/>
              </w:rPr>
              <w:t>2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D4F59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A253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 w:rsidRPr="00EF1401"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 w:rsidRPr="00EF1401"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9D4F59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9D4F59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283147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147" w:rsidRPr="00B42FD8" w:rsidRDefault="00283147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9D4F59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 w:rsidRPr="00D16DD1"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Default="00283147" w:rsidP="00283147">
            <w:pPr>
              <w:jc w:val="center"/>
            </w:pPr>
            <w:r w:rsidRPr="00D16DD1">
              <w:rPr>
                <w:b/>
                <w:sz w:val="20"/>
                <w:szCs w:val="20"/>
              </w:rPr>
              <w:t>332,9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147" w:rsidRPr="00B42FD8" w:rsidRDefault="00283147" w:rsidP="002831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332,9</w:t>
            </w:r>
          </w:p>
        </w:tc>
      </w:tr>
      <w:tr w:rsidR="00A25325" w:rsidRPr="00B42FD8" w:rsidTr="00FA77BC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325" w:rsidRPr="00B42FD8" w:rsidRDefault="00A25325" w:rsidP="00FA77B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536FC2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325" w:rsidRPr="00B42FD8" w:rsidRDefault="00A25325" w:rsidP="00FA77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3B0A2A" w:rsidRDefault="003B0A2A" w:rsidP="003B0A2A">
      <w:pPr>
        <w:rPr>
          <w:rFonts w:ascii="Calibri" w:eastAsia="Arial" w:hAnsi="Calibri"/>
          <w:sz w:val="22"/>
          <w:szCs w:val="22"/>
          <w:lang w:eastAsia="en-US"/>
        </w:rPr>
      </w:pPr>
    </w:p>
    <w:p w:rsidR="00A25325" w:rsidRDefault="00A25325" w:rsidP="003B0A2A">
      <w:pPr>
        <w:rPr>
          <w:rFonts w:ascii="Calibri" w:eastAsia="Arial" w:hAnsi="Calibri"/>
          <w:sz w:val="22"/>
          <w:szCs w:val="22"/>
          <w:lang w:eastAsia="en-US"/>
        </w:rPr>
      </w:pPr>
    </w:p>
    <w:p w:rsidR="00A25325" w:rsidRPr="00A1735B" w:rsidRDefault="00A25325" w:rsidP="00A25325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</w:t>
      </w:r>
      <w:r>
        <w:rPr>
          <w:b/>
        </w:rPr>
        <w:t>7</w:t>
      </w:r>
      <w:r w:rsidRPr="00A1735B">
        <w:rPr>
          <w:b/>
        </w:rPr>
        <w:t>.  Сравнительная таблица целевых показателей на текущий период</w:t>
      </w:r>
    </w:p>
    <w:p w:rsidR="00A25325" w:rsidRPr="00A1735B" w:rsidRDefault="00A25325" w:rsidP="00A25325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A25325" w:rsidRDefault="00A25325" w:rsidP="00A25325">
      <w:pPr>
        <w:tabs>
          <w:tab w:val="left" w:pos="7797"/>
        </w:tabs>
        <w:ind w:right="-1" w:firstLine="567"/>
        <w:jc w:val="both"/>
        <w:rPr>
          <w:color w:val="00000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5 к приложению № 3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A25325" w:rsidRDefault="00A25325" w:rsidP="0067000B">
      <w:pPr>
        <w:tabs>
          <w:tab w:val="left" w:pos="7797"/>
        </w:tabs>
        <w:ind w:left="435" w:right="-1"/>
        <w:jc w:val="center"/>
        <w:rPr>
          <w:b/>
        </w:rPr>
        <w:sectPr w:rsidR="00A25325" w:rsidSect="003B0A2A">
          <w:pgSz w:w="16838" w:h="11906" w:orient="landscape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416628" w:rsidRPr="00A05C29" w:rsidRDefault="00416628" w:rsidP="0067000B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>Таблица</w:t>
      </w:r>
      <w:r w:rsidR="00E32563">
        <w:rPr>
          <w:rFonts w:eastAsia="Arial"/>
          <w:sz w:val="20"/>
          <w:szCs w:val="20"/>
        </w:rPr>
        <w:t>5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3</w:t>
      </w:r>
    </w:p>
    <w:p w:rsidR="00983C5A" w:rsidRPr="000A0DC6" w:rsidRDefault="00983C5A" w:rsidP="00983C5A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983C5A" w:rsidRPr="000A0DC6" w:rsidRDefault="00983C5A" w:rsidP="00983C5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983C5A" w:rsidRDefault="007C47CB" w:rsidP="00983C5A">
      <w:pPr>
        <w:widowControl w:val="0"/>
        <w:autoSpaceDE w:val="0"/>
        <w:autoSpaceDN w:val="0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7C47CB" w:rsidRDefault="007C47CB" w:rsidP="00983C5A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983C5A" w:rsidRPr="002F60EF" w:rsidRDefault="00983C5A" w:rsidP="00983C5A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tbl>
      <w:tblPr>
        <w:tblW w:w="10350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969"/>
        <w:gridCol w:w="809"/>
        <w:gridCol w:w="2309"/>
        <w:gridCol w:w="2835"/>
      </w:tblGrid>
      <w:tr w:rsidR="00983C5A" w:rsidRPr="00D352C8" w:rsidTr="002D6497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983C5A" w:rsidRPr="00D352C8" w:rsidRDefault="00983C5A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2</w:t>
            </w:r>
            <w:r w:rsidRPr="00D352C8">
              <w:rPr>
                <w:color w:val="000000"/>
              </w:rPr>
              <w:t>. «</w:t>
            </w:r>
            <w:r>
              <w:rPr>
                <w:bCs/>
              </w:rPr>
              <w:t>Имущественные</w:t>
            </w:r>
            <w:r w:rsidRPr="002F60EF">
              <w:rPr>
                <w:bCs/>
              </w:rPr>
              <w:t xml:space="preserve"> отношения</w:t>
            </w:r>
            <w:r w:rsidRPr="00D352C8">
              <w:t>»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 xml:space="preserve">Цель: </w:t>
            </w:r>
            <w:r w:rsidRPr="005013A0">
              <w:rPr>
                <w:bCs/>
              </w:rPr>
              <w:t>Ф</w:t>
            </w:r>
            <w:r w:rsidRPr="005013A0">
              <w:t>ормирование эффективной системы управления имуществом</w:t>
            </w:r>
            <w:r w:rsidRPr="00540E7A">
              <w:t>.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Default="00983C5A" w:rsidP="00983C5A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1. </w:t>
            </w:r>
            <w:r w:rsidRPr="0047061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3C5A" w:rsidRPr="002F60EF" w:rsidRDefault="00983C5A" w:rsidP="00983C5A">
            <w:pPr>
              <w:pStyle w:val="aa"/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 xml:space="preserve">2.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Оказание имущественной поддержки</w:t>
            </w:r>
            <w:r>
              <w:t xml:space="preserve"> </w:t>
            </w:r>
            <w:r w:rsidRPr="004B4E30">
              <w:rPr>
                <w:rFonts w:ascii="Times New Roman" w:hAnsi="Times New Roman"/>
                <w:sz w:val="24"/>
                <w:szCs w:val="24"/>
              </w:rPr>
      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</w:t>
            </w:r>
          </w:p>
        </w:tc>
      </w:tr>
      <w:tr w:rsidR="00983C5A" w:rsidRPr="00D352C8" w:rsidTr="002D6497">
        <w:trPr>
          <w:trHeight w:val="213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983C5A" w:rsidRPr="00D352C8" w:rsidTr="0029407E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613867" w:rsidRDefault="00941664" w:rsidP="00983C5A">
            <w:pPr>
              <w:ind w:left="144" w:right="142"/>
              <w:jc w:val="both"/>
            </w:pPr>
            <w:r w:rsidRPr="00941664">
              <w:t>Доходы от использования муниципального имущества (аренда, продажа (приватизация) муниципального имущества)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Default="00983C5A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941664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4708,83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941664" w:rsidRDefault="00941664" w:rsidP="0029407E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4708,83</w:t>
            </w:r>
          </w:p>
        </w:tc>
      </w:tr>
      <w:tr w:rsidR="0029407E" w:rsidRPr="00D352C8" w:rsidTr="0029407E">
        <w:trPr>
          <w:trHeight w:val="1088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613867" w:rsidRDefault="0029407E" w:rsidP="00983C5A">
            <w:pPr>
              <w:ind w:left="144" w:right="142"/>
              <w:jc w:val="both"/>
              <w:rPr>
                <w:bCs/>
                <w:color w:val="000000"/>
              </w:rPr>
            </w:pPr>
            <w:r w:rsidRPr="00613867">
              <w:t>Количество объектов и земельных участков муниципального имущества из перечня имущества, передаваемых субъектам МСП и самозанятым гражданам в качестве имущественной поддержки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29407E" w:rsidP="00983C5A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941664">
              <w:rPr>
                <w:rFonts w:eastAsia="Arial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941664" w:rsidP="0029407E">
            <w:pPr>
              <w:jc w:val="center"/>
            </w:pPr>
            <w:r w:rsidRPr="00941664">
              <w:rPr>
                <w:rFonts w:eastAsia="Arial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07E" w:rsidRPr="00941664" w:rsidRDefault="00941664" w:rsidP="0029407E">
            <w:pPr>
              <w:jc w:val="center"/>
            </w:pPr>
            <w:r w:rsidRPr="00941664">
              <w:rPr>
                <w:rFonts w:eastAsia="Arial"/>
              </w:rPr>
              <w:t>32</w:t>
            </w:r>
          </w:p>
        </w:tc>
      </w:tr>
      <w:tr w:rsidR="00983C5A" w:rsidRPr="00D352C8" w:rsidTr="002D6497">
        <w:trPr>
          <w:trHeight w:val="213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9407E">
              <w:t>Повышение эффективности использования муниципального имущества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FA77BC" w:rsidP="002D6497">
            <w:pPr>
              <w:jc w:val="center"/>
            </w:pPr>
            <w:r>
              <w:t>332,9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E55947" w:rsidRDefault="00FA77BC" w:rsidP="002D6497">
            <w:pPr>
              <w:jc w:val="center"/>
            </w:pPr>
            <w:r>
              <w:t>332,9</w:t>
            </w:r>
          </w:p>
        </w:tc>
      </w:tr>
      <w:tr w:rsidR="00983C5A" w:rsidRPr="00D352C8" w:rsidTr="002D6497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C5A" w:rsidRPr="0029407E" w:rsidRDefault="0029407E" w:rsidP="002D6497">
            <w:pPr>
              <w:widowControl w:val="0"/>
              <w:autoSpaceDE w:val="0"/>
              <w:autoSpaceDN w:val="0"/>
              <w:ind w:right="142"/>
              <w:jc w:val="both"/>
              <w:rPr>
                <w:rFonts w:eastAsia="Arial"/>
              </w:rPr>
            </w:pPr>
            <w:r w:rsidRPr="0029407E">
              <w:t>Оказание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самозанятым гражданам, не являющимся индивидуальными предпринимателями, местом ведения деятельности которых для целей применения специального налогового режима «Налог на профессиональный доход» является Республика Бурятия.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C5A" w:rsidRPr="00D352C8" w:rsidRDefault="00983C5A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</w:tbl>
    <w:p w:rsidR="00983C5A" w:rsidRPr="00A1735B" w:rsidRDefault="00983C5A" w:rsidP="00983C5A">
      <w:pPr>
        <w:autoSpaceDE w:val="0"/>
        <w:autoSpaceDN w:val="0"/>
        <w:adjustRightInd w:val="0"/>
        <w:jc w:val="both"/>
        <w:outlineLvl w:val="1"/>
        <w:sectPr w:rsidR="00983C5A" w:rsidRPr="00A1735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D95408" w:rsidRPr="004E7855" w:rsidRDefault="00D95408" w:rsidP="00D95408">
      <w:pPr>
        <w:ind w:firstLine="709"/>
        <w:jc w:val="right"/>
        <w:rPr>
          <w:szCs w:val="28"/>
        </w:rPr>
      </w:pPr>
      <w:r w:rsidRPr="004E7855">
        <w:rPr>
          <w:szCs w:val="28"/>
        </w:rPr>
        <w:lastRenderedPageBreak/>
        <w:t>Приложение</w:t>
      </w:r>
      <w:r>
        <w:rPr>
          <w:szCs w:val="28"/>
        </w:rPr>
        <w:t xml:space="preserve"> № 4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>
        <w:rPr>
          <w:szCs w:val="28"/>
        </w:rPr>
        <w:t>к</w:t>
      </w:r>
      <w:r w:rsidRPr="004E7855">
        <w:rPr>
          <w:szCs w:val="28"/>
        </w:rPr>
        <w:t xml:space="preserve"> Постановлению </w:t>
      </w:r>
      <w:r w:rsidRPr="004E7855">
        <w:rPr>
          <w:bCs/>
        </w:rPr>
        <w:t>администрации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 w:rsidRPr="004E7855">
        <w:rPr>
          <w:bCs/>
        </w:rPr>
        <w:t>муниципального образования</w:t>
      </w:r>
    </w:p>
    <w:p w:rsidR="00D95408" w:rsidRPr="004E7855" w:rsidRDefault="00D95408" w:rsidP="00D95408">
      <w:pPr>
        <w:ind w:firstLine="709"/>
        <w:jc w:val="right"/>
        <w:rPr>
          <w:bCs/>
        </w:rPr>
      </w:pPr>
      <w:r w:rsidRPr="004E7855">
        <w:rPr>
          <w:bCs/>
        </w:rPr>
        <w:t>«Северо-Байкальский район»</w:t>
      </w:r>
    </w:p>
    <w:p w:rsidR="0044499E" w:rsidRPr="00E32563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D95408" w:rsidRPr="005013A0" w:rsidRDefault="00D95408" w:rsidP="00D95408">
      <w:pPr>
        <w:jc w:val="both"/>
        <w:outlineLvl w:val="0"/>
        <w:rPr>
          <w:rFonts w:eastAsia="Calibri"/>
          <w:bCs/>
          <w:lang w:eastAsia="en-US"/>
        </w:rPr>
      </w:pPr>
    </w:p>
    <w:p w:rsidR="00D95408" w:rsidRPr="007A51BE" w:rsidRDefault="00E44B19" w:rsidP="00D95408">
      <w:pPr>
        <w:jc w:val="center"/>
        <w:outlineLvl w:val="0"/>
        <w:rPr>
          <w:b/>
          <w:caps/>
        </w:rPr>
      </w:pPr>
      <w:r>
        <w:rPr>
          <w:b/>
        </w:rPr>
        <w:t>П</w:t>
      </w:r>
      <w:r w:rsidR="00D95408" w:rsidRPr="007A51BE">
        <w:rPr>
          <w:b/>
        </w:rPr>
        <w:t>одпрограмм</w:t>
      </w:r>
      <w:r>
        <w:rPr>
          <w:b/>
        </w:rPr>
        <w:t>а 3</w:t>
      </w:r>
      <w:r w:rsidR="00D95408" w:rsidRPr="007A51BE">
        <w:rPr>
          <w:b/>
          <w:caps/>
        </w:rPr>
        <w:t xml:space="preserve"> </w:t>
      </w:r>
    </w:p>
    <w:p w:rsidR="00D95408" w:rsidRPr="007A51BE" w:rsidRDefault="00D95408" w:rsidP="00D95408">
      <w:pPr>
        <w:jc w:val="center"/>
        <w:outlineLvl w:val="0"/>
        <w:rPr>
          <w:b/>
          <w:bCs/>
        </w:rPr>
      </w:pPr>
      <w:r w:rsidRPr="007A51BE">
        <w:rPr>
          <w:b/>
        </w:rPr>
        <w:t>«Обеспечение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7A51BE">
        <w:rPr>
          <w:b/>
          <w:bCs/>
        </w:rPr>
        <w:t>.</w:t>
      </w:r>
    </w:p>
    <w:p w:rsidR="007A51BE" w:rsidRPr="007A51BE" w:rsidRDefault="007A51BE" w:rsidP="00D95408">
      <w:pPr>
        <w:jc w:val="center"/>
        <w:outlineLvl w:val="0"/>
        <w:rPr>
          <w:b/>
          <w:caps/>
        </w:rPr>
      </w:pPr>
    </w:p>
    <w:tbl>
      <w:tblPr>
        <w:tblW w:w="476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4"/>
        <w:gridCol w:w="965"/>
        <w:gridCol w:w="1517"/>
        <w:gridCol w:w="801"/>
        <w:gridCol w:w="689"/>
        <w:gridCol w:w="826"/>
        <w:gridCol w:w="691"/>
        <w:gridCol w:w="577"/>
      </w:tblGrid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D95408" w:rsidP="002545BD">
            <w:pPr>
              <w:autoSpaceDE w:val="0"/>
              <w:autoSpaceDN w:val="0"/>
              <w:adjustRightInd w:val="0"/>
              <w:jc w:val="both"/>
              <w:outlineLvl w:val="1"/>
            </w:pPr>
            <w:r w:rsidRPr="00CC0BA3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</w:p>
        </w:tc>
      </w:tr>
      <w:tr w:rsidR="00D95408" w:rsidRPr="005013A0" w:rsidTr="002545BD">
        <w:tc>
          <w:tcPr>
            <w:tcW w:w="1857" w:type="pct"/>
          </w:tcPr>
          <w:p w:rsidR="00D95408" w:rsidRPr="005013A0" w:rsidRDefault="00D95408" w:rsidP="002545BD">
            <w:pPr>
              <w:widowControl w:val="0"/>
              <w:autoSpaceDE w:val="0"/>
              <w:autoSpaceDN w:val="0"/>
              <w:adjustRightInd w:val="0"/>
              <w:jc w:val="both"/>
            </w:pPr>
            <w:r w:rsidRPr="005013A0">
              <w:t xml:space="preserve">Ответственный </w:t>
            </w:r>
            <w:r w:rsidRPr="005013A0">
              <w:br/>
              <w:t xml:space="preserve">исполнитель  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CC0BA3" w:rsidRDefault="00C929E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«Комитет по управлению муниципальным хозяйством» 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(Специалист</w:t>
            </w:r>
            <w:r w:rsidR="00E44B1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по земельным вопросам</w:t>
            </w:r>
            <w:r w:rsidR="007456FF"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C929E8" w:rsidRPr="00CC0BA3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по имущественным отношен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иям)</w:t>
            </w: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143" w:type="pct"/>
            <w:gridSpan w:val="7"/>
            <w:vAlign w:val="center"/>
          </w:tcPr>
          <w:p w:rsidR="00C24BCB" w:rsidRDefault="00C24BCB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МО «Северо-Байкальский район», Администрации сельских и городских поселений Северо-Байкальского района</w:t>
            </w:r>
          </w:p>
          <w:p w:rsidR="00D95408" w:rsidRPr="00C24BCB" w:rsidRDefault="00C929E8" w:rsidP="00C24B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A3">
              <w:rPr>
                <w:rFonts w:ascii="Times New Roman" w:hAnsi="Times New Roman" w:cs="Times New Roman"/>
                <w:bCs/>
                <w:sz w:val="24"/>
                <w:szCs w:val="24"/>
              </w:rPr>
              <w:t>МКУ «Комитет по управлению муниципальным х</w:t>
            </w:r>
            <w:r w:rsidR="00C24BCB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озяйством»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E44B19" w:rsidRDefault="00E44B19" w:rsidP="002545BD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D95408" w:rsidRPr="005013A0" w:rsidTr="00E44B19">
        <w:trPr>
          <w:trHeight w:val="1431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43" w:type="pct"/>
            <w:gridSpan w:val="7"/>
          </w:tcPr>
          <w:p w:rsidR="00D95408" w:rsidRPr="00E44B19" w:rsidRDefault="00D95408" w:rsidP="00FC38B7">
            <w:pPr>
              <w:pStyle w:val="aa"/>
              <w:numPr>
                <w:ilvl w:val="0"/>
                <w:numId w:val="13"/>
              </w:numPr>
              <w:tabs>
                <w:tab w:val="left" w:pos="459"/>
              </w:tabs>
              <w:spacing w:after="0" w:line="240" w:lineRule="atLeast"/>
              <w:ind w:left="33" w:firstLine="142"/>
              <w:jc w:val="both"/>
              <w:rPr>
                <w:color w:val="FF0000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D95408" w:rsidRPr="005013A0" w:rsidTr="002545BD">
        <w:trPr>
          <w:trHeight w:val="274"/>
        </w:trPr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143" w:type="pct"/>
            <w:gridSpan w:val="7"/>
            <w:vAlign w:val="center"/>
          </w:tcPr>
          <w:p w:rsidR="00E44B19" w:rsidRPr="008E09A9" w:rsidRDefault="00E44B19" w:rsidP="00E44B19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9A9">
              <w:rPr>
                <w:rFonts w:ascii="Times New Roman" w:hAnsi="Times New Roman"/>
                <w:sz w:val="24"/>
                <w:szCs w:val="24"/>
              </w:rPr>
              <w:t>- повышение квалификации специалистов (получение сертификатов)</w:t>
            </w:r>
          </w:p>
        </w:tc>
      </w:tr>
      <w:tr w:rsidR="00D95408" w:rsidRPr="005013A0" w:rsidTr="002545BD">
        <w:tc>
          <w:tcPr>
            <w:tcW w:w="1857" w:type="pct"/>
            <w:vAlign w:val="center"/>
          </w:tcPr>
          <w:p w:rsidR="00D95408" w:rsidRPr="005013A0" w:rsidRDefault="00D95408" w:rsidP="002545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143" w:type="pct"/>
            <w:gridSpan w:val="7"/>
            <w:vAlign w:val="center"/>
          </w:tcPr>
          <w:p w:rsidR="00D95408" w:rsidRPr="005013A0" w:rsidRDefault="00D95408" w:rsidP="002545B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F1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13A0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4"/>
        </w:trPr>
        <w:tc>
          <w:tcPr>
            <w:tcW w:w="1857" w:type="pct"/>
            <w:vMerge w:val="restart"/>
            <w:shd w:val="clear" w:color="auto" w:fill="auto"/>
          </w:tcPr>
          <w:p w:rsidR="00D95408" w:rsidRPr="007F7A9C" w:rsidRDefault="00D95408" w:rsidP="008E09A9">
            <w:pPr>
              <w:widowControl w:val="0"/>
              <w:autoSpaceDE w:val="0"/>
              <w:autoSpaceDN w:val="0"/>
              <w:spacing w:line="252" w:lineRule="auto"/>
              <w:ind w:left="142" w:right="142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</w:t>
            </w:r>
          </w:p>
        </w:tc>
        <w:tc>
          <w:tcPr>
            <w:tcW w:w="3143" w:type="pct"/>
            <w:gridSpan w:val="7"/>
            <w:shd w:val="clear" w:color="auto" w:fill="auto"/>
          </w:tcPr>
          <w:p w:rsidR="00D95408" w:rsidRPr="007F7A9C" w:rsidRDefault="004352D0" w:rsidP="002545BD">
            <w:pPr>
              <w:widowControl w:val="0"/>
              <w:autoSpaceDE w:val="0"/>
              <w:autoSpaceDN w:val="0"/>
              <w:ind w:right="57"/>
              <w:jc w:val="right"/>
              <w:rPr>
                <w:rFonts w:eastAsia="Arial"/>
              </w:rPr>
            </w:pPr>
            <w:r>
              <w:rPr>
                <w:rFonts w:eastAsia="Arial"/>
              </w:rPr>
              <w:t>1124,4</w:t>
            </w:r>
            <w:r w:rsidR="00D95408">
              <w:rPr>
                <w:rFonts w:eastAsia="Arial"/>
              </w:rPr>
              <w:t xml:space="preserve"> </w:t>
            </w:r>
            <w:r w:rsidR="00D95408" w:rsidRPr="007F7A9C">
              <w:rPr>
                <w:rFonts w:eastAsia="Arial"/>
              </w:rPr>
              <w:t>тыс. руб.</w:t>
            </w:r>
          </w:p>
        </w:tc>
      </w:tr>
      <w:tr w:rsidR="00D95408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63"/>
        </w:trPr>
        <w:tc>
          <w:tcPr>
            <w:tcW w:w="1857" w:type="pct"/>
            <w:vMerge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Годы</w:t>
            </w:r>
          </w:p>
        </w:tc>
        <w:tc>
          <w:tcPr>
            <w:tcW w:w="415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Всего</w:t>
            </w:r>
          </w:p>
        </w:tc>
        <w:tc>
          <w:tcPr>
            <w:tcW w:w="357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ФБ</w:t>
            </w:r>
          </w:p>
        </w:tc>
        <w:tc>
          <w:tcPr>
            <w:tcW w:w="42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РБ</w:t>
            </w:r>
          </w:p>
        </w:tc>
        <w:tc>
          <w:tcPr>
            <w:tcW w:w="358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МБ</w:t>
            </w:r>
          </w:p>
        </w:tc>
        <w:tc>
          <w:tcPr>
            <w:tcW w:w="299" w:type="pct"/>
            <w:shd w:val="clear" w:color="auto" w:fill="auto"/>
          </w:tcPr>
          <w:p w:rsidR="00D95408" w:rsidRPr="007F7A9C" w:rsidRDefault="00D95408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ВИ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>
            <w:r w:rsidRPr="005E2010"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8E09A9" w:rsidP="002545BD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8E09A9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8E09A9" w:rsidRPr="007F7A9C" w:rsidRDefault="008E09A9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8E09A9" w:rsidRDefault="008E09A9">
            <w:r w:rsidRPr="005E2010">
              <w:rPr>
                <w:rFonts w:eastAsia="Arial"/>
              </w:rPr>
              <w:t>1124,4</w:t>
            </w:r>
          </w:p>
        </w:tc>
        <w:tc>
          <w:tcPr>
            <w:tcW w:w="357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8E09A9" w:rsidRDefault="008E09A9" w:rsidP="002545BD">
            <w:r>
              <w:rPr>
                <w:rFonts w:eastAsia="Arial"/>
              </w:rPr>
              <w:t>1124,4</w:t>
            </w:r>
          </w:p>
        </w:tc>
        <w:tc>
          <w:tcPr>
            <w:tcW w:w="299" w:type="pct"/>
            <w:shd w:val="clear" w:color="auto" w:fill="auto"/>
          </w:tcPr>
          <w:p w:rsidR="008E09A9" w:rsidRPr="007F7A9C" w:rsidRDefault="008E09A9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786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>
            <w:r w:rsidRPr="008F12D0"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86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>
            <w:r w:rsidRPr="008F12D0"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  <w:vAlign w:val="center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>
            <w:r w:rsidRPr="008F12D0">
              <w:rPr>
                <w:rFonts w:eastAsia="Arial"/>
              </w:rPr>
              <w:t>1124,7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806B5C">
              <w:rPr>
                <w:rFonts w:eastAsia="Arial"/>
              </w:rPr>
              <w:t>1124,7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2545BD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 w:val="restart"/>
            <w:shd w:val="clear" w:color="auto" w:fill="auto"/>
            <w:vAlign w:val="center"/>
          </w:tcPr>
          <w:p w:rsidR="00EF1756" w:rsidRPr="007F7A9C" w:rsidRDefault="00EF1756" w:rsidP="008E09A9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786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415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EF1756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1857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786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415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0635FF">
              <w:rPr>
                <w:rFonts w:eastAsia="Arial"/>
              </w:rPr>
              <w:t>0,0</w:t>
            </w:r>
          </w:p>
        </w:tc>
        <w:tc>
          <w:tcPr>
            <w:tcW w:w="357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EF1756" w:rsidRDefault="00EF1756" w:rsidP="008E09A9">
            <w:pPr>
              <w:ind w:left="57"/>
            </w:pPr>
            <w:r w:rsidRPr="00D03437">
              <w:rPr>
                <w:rFonts w:eastAsia="Arial"/>
              </w:rPr>
              <w:t>0,0</w:t>
            </w:r>
          </w:p>
        </w:tc>
        <w:tc>
          <w:tcPr>
            <w:tcW w:w="299" w:type="pct"/>
            <w:shd w:val="clear" w:color="auto" w:fill="auto"/>
          </w:tcPr>
          <w:p w:rsidR="00EF1756" w:rsidRPr="007F7A9C" w:rsidRDefault="00EF1756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8E09A9">
        <w:tblPrEx>
          <w:tblCellMar>
            <w:left w:w="0" w:type="dxa"/>
            <w:right w:w="0" w:type="dxa"/>
          </w:tblCellMar>
          <w:tblLook w:val="01E0"/>
        </w:tblPrEx>
        <w:trPr>
          <w:trHeight w:val="299"/>
        </w:trPr>
        <w:tc>
          <w:tcPr>
            <w:tcW w:w="1857" w:type="pct"/>
            <w:vMerge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spacing w:line="252" w:lineRule="auto"/>
              <w:ind w:left="141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по плану </w:t>
            </w:r>
            <w:r w:rsidRPr="007F7A9C">
              <w:rPr>
                <w:rFonts w:eastAsia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 w:rsidP="00EF1756">
            <w:r>
              <w:rPr>
                <w:rFonts w:eastAsia="Arial"/>
              </w:rPr>
              <w:lastRenderedPageBreak/>
              <w:t>3373,8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Default="00FA77BC" w:rsidP="00EF1756"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1B7ECD">
              <w:rPr>
                <w:rFonts w:eastAsia="Arial"/>
              </w:rPr>
              <w:t>3373,8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  <w:tr w:rsidR="00FA77BC" w:rsidRPr="00953ADC" w:rsidTr="002545BD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1857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286" w:type="pct"/>
            <w:gridSpan w:val="2"/>
            <w:shd w:val="clear" w:color="auto" w:fill="auto"/>
          </w:tcPr>
          <w:p w:rsidR="00FA77BC" w:rsidRPr="007F7A9C" w:rsidRDefault="00FA77BC" w:rsidP="008E09A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7F7A9C">
              <w:rPr>
                <w:rFonts w:eastAsia="Arial"/>
                <w:sz w:val="20"/>
                <w:szCs w:val="20"/>
              </w:rPr>
              <w:t xml:space="preserve">Итого по утвержденному финансированию </w:t>
            </w:r>
          </w:p>
        </w:tc>
        <w:tc>
          <w:tcPr>
            <w:tcW w:w="415" w:type="pct"/>
            <w:shd w:val="clear" w:color="auto" w:fill="auto"/>
          </w:tcPr>
          <w:p w:rsidR="00FA77BC" w:rsidRDefault="00FA77BC" w:rsidP="00EF1756">
            <w:r>
              <w:rPr>
                <w:rFonts w:eastAsia="Arial"/>
              </w:rPr>
              <w:t>3373,8</w:t>
            </w:r>
          </w:p>
        </w:tc>
        <w:tc>
          <w:tcPr>
            <w:tcW w:w="357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  <w:tc>
          <w:tcPr>
            <w:tcW w:w="428" w:type="pct"/>
            <w:shd w:val="clear" w:color="auto" w:fill="auto"/>
          </w:tcPr>
          <w:p w:rsidR="00FA77BC" w:rsidRDefault="00FA77BC" w:rsidP="00EF1756">
            <w:r w:rsidRPr="00AA746B">
              <w:rPr>
                <w:rFonts w:eastAsia="Arial"/>
              </w:rPr>
              <w:t>0,0</w:t>
            </w:r>
          </w:p>
        </w:tc>
        <w:tc>
          <w:tcPr>
            <w:tcW w:w="358" w:type="pct"/>
            <w:shd w:val="clear" w:color="auto" w:fill="auto"/>
          </w:tcPr>
          <w:p w:rsidR="00FA77BC" w:rsidRDefault="00FA77BC">
            <w:r w:rsidRPr="001B7ECD">
              <w:rPr>
                <w:rFonts w:eastAsia="Arial"/>
              </w:rPr>
              <w:t>3373,8</w:t>
            </w:r>
          </w:p>
        </w:tc>
        <w:tc>
          <w:tcPr>
            <w:tcW w:w="299" w:type="pct"/>
            <w:shd w:val="clear" w:color="auto" w:fill="auto"/>
          </w:tcPr>
          <w:p w:rsidR="00FA77BC" w:rsidRPr="007F7A9C" w:rsidRDefault="00FA77BC" w:rsidP="00EF1756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0,0</w:t>
            </w:r>
          </w:p>
        </w:tc>
      </w:tr>
    </w:tbl>
    <w:p w:rsidR="001D0412" w:rsidRDefault="001D0412" w:rsidP="008E09A9">
      <w:pPr>
        <w:jc w:val="center"/>
        <w:rPr>
          <w:b/>
        </w:rPr>
      </w:pPr>
    </w:p>
    <w:p w:rsidR="008E09A9" w:rsidRPr="005013A0" w:rsidRDefault="008E09A9" w:rsidP="008E09A9">
      <w:pPr>
        <w:jc w:val="center"/>
        <w:rPr>
          <w:b/>
        </w:rPr>
      </w:pPr>
      <w:r>
        <w:rPr>
          <w:b/>
        </w:rPr>
        <w:t xml:space="preserve">Раздел 2. </w:t>
      </w:r>
      <w:r w:rsidRPr="005013A0">
        <w:rPr>
          <w:b/>
        </w:rPr>
        <w:t>Основные цели и задачи</w:t>
      </w:r>
    </w:p>
    <w:p w:rsidR="008E09A9" w:rsidRPr="005013A0" w:rsidRDefault="008E09A9" w:rsidP="008E09A9">
      <w:pPr>
        <w:ind w:firstLine="567"/>
        <w:jc w:val="center"/>
        <w:rPr>
          <w:b/>
        </w:rPr>
      </w:pPr>
    </w:p>
    <w:p w:rsidR="008E09A9" w:rsidRDefault="008E09A9" w:rsidP="008E09A9">
      <w:pPr>
        <w:ind w:firstLine="567"/>
        <w:jc w:val="both"/>
      </w:pPr>
      <w:r>
        <w:tab/>
      </w:r>
      <w:r w:rsidRPr="00AE05E2">
        <w:t xml:space="preserve">Основной целью подпрограммы является </w:t>
      </w:r>
      <w:r>
        <w:t>о</w:t>
      </w:r>
      <w:r w:rsidRPr="00E44B19">
        <w:t>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</w:r>
      <w:r>
        <w:t>».</w:t>
      </w:r>
    </w:p>
    <w:p w:rsidR="008E09A9" w:rsidRDefault="008E09A9" w:rsidP="008E09A9">
      <w:pPr>
        <w:ind w:firstLine="567"/>
        <w:jc w:val="both"/>
      </w:pPr>
      <w:r w:rsidRPr="005013A0">
        <w:t xml:space="preserve"> Для достижения поставленной цели будут решаться следующие задачи:</w:t>
      </w:r>
    </w:p>
    <w:p w:rsidR="008E09A9" w:rsidRDefault="008E09A9" w:rsidP="00FC38B7">
      <w:pPr>
        <w:pStyle w:val="aa"/>
        <w:numPr>
          <w:ilvl w:val="0"/>
          <w:numId w:val="5"/>
        </w:numPr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4B19">
        <w:rPr>
          <w:rFonts w:ascii="Times New Roman" w:hAnsi="Times New Roman"/>
          <w:sz w:val="24"/>
          <w:szCs w:val="24"/>
        </w:rPr>
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1D0412" w:rsidRDefault="001D0412" w:rsidP="001D0412">
      <w:pPr>
        <w:tabs>
          <w:tab w:val="left" w:pos="284"/>
        </w:tabs>
        <w:jc w:val="both"/>
      </w:pPr>
    </w:p>
    <w:p w:rsidR="008E09A9" w:rsidRPr="00802401" w:rsidRDefault="008E09A9" w:rsidP="008E09A9">
      <w:pPr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1</w:t>
      </w:r>
      <w:r w:rsidRPr="008E09A9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4</w:t>
      </w:r>
    </w:p>
    <w:p w:rsidR="008E09A9" w:rsidRPr="00802401" w:rsidRDefault="008E09A9" w:rsidP="008E09A9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8E09A9" w:rsidRPr="00802401" w:rsidRDefault="008E09A9" w:rsidP="008E09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257E2B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8E09A9" w:rsidRPr="00613867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right"/>
        <w:rPr>
          <w:rFonts w:ascii="Times New Roman" w:hAnsi="Times New Roman"/>
        </w:rPr>
      </w:pPr>
    </w:p>
    <w:p w:rsidR="008E09A9" w:rsidRPr="00802401" w:rsidRDefault="008E09A9" w:rsidP="008E09A9">
      <w:pPr>
        <w:pStyle w:val="aa"/>
        <w:tabs>
          <w:tab w:val="left" w:pos="284"/>
        </w:tabs>
        <w:autoSpaceDE w:val="0"/>
        <w:autoSpaceDN w:val="0"/>
        <w:adjustRightInd w:val="0"/>
        <w:spacing w:line="240" w:lineRule="atLeast"/>
        <w:ind w:left="92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7C30BF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10080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3"/>
        <w:gridCol w:w="2126"/>
        <w:gridCol w:w="1845"/>
        <w:gridCol w:w="1703"/>
        <w:gridCol w:w="1420"/>
        <w:gridCol w:w="2403"/>
      </w:tblGrid>
      <w:tr w:rsidR="008E09A9" w:rsidRPr="00953ADC" w:rsidTr="002D6497">
        <w:trPr>
          <w:trHeight w:val="363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2126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1845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7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420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40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E09A9" w:rsidRPr="007F7A9C" w:rsidRDefault="008E09A9" w:rsidP="002D6497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E09A9" w:rsidRPr="00953ADC" w:rsidTr="002D6497">
        <w:trPr>
          <w:trHeight w:val="219"/>
        </w:trPr>
        <w:tc>
          <w:tcPr>
            <w:tcW w:w="10080" w:type="dxa"/>
            <w:gridSpan w:val="6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Цель </w:t>
            </w:r>
            <w:r>
              <w:rPr>
                <w:rFonts w:eastAsia="Arial"/>
              </w:rPr>
              <w:t>подпрограммы</w:t>
            </w:r>
            <w:r w:rsidRPr="007F7A9C"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7058B5"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 w:rsidRPr="00540E7A">
              <w:t>.</w:t>
            </w:r>
          </w:p>
        </w:tc>
      </w:tr>
      <w:tr w:rsidR="008E09A9" w:rsidRPr="00B86E27" w:rsidTr="002D6497">
        <w:trPr>
          <w:trHeight w:val="86"/>
        </w:trPr>
        <w:tc>
          <w:tcPr>
            <w:tcW w:w="583" w:type="dxa"/>
            <w:shd w:val="clear" w:color="auto" w:fill="auto"/>
          </w:tcPr>
          <w:p w:rsidR="008E09A9" w:rsidRPr="007F7A9C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E44B1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845" w:type="dxa"/>
            <w:shd w:val="clear" w:color="auto" w:fill="auto"/>
          </w:tcPr>
          <w:p w:rsidR="008E09A9" w:rsidRPr="00C43701" w:rsidRDefault="007058B5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Предоставление возможности по оказанию помощи  в приобретении билетов к месту проведения обучения, оплата курсов обучающих семинаров</w:t>
            </w:r>
          </w:p>
        </w:tc>
        <w:tc>
          <w:tcPr>
            <w:tcW w:w="1703" w:type="dxa"/>
            <w:shd w:val="clear" w:color="auto" w:fill="auto"/>
          </w:tcPr>
          <w:p w:rsidR="007058B5" w:rsidRPr="008E09A9" w:rsidRDefault="007058B5" w:rsidP="007058B5">
            <w:pPr>
              <w:pStyle w:val="aa"/>
              <w:spacing w:after="0" w:line="240" w:lineRule="atLeas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09A9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  <w:p w:rsidR="008E09A9" w:rsidRPr="00C43701" w:rsidRDefault="007058B5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8E09A9">
              <w:t>- обучающие семинары</w:t>
            </w:r>
          </w:p>
        </w:tc>
        <w:tc>
          <w:tcPr>
            <w:tcW w:w="1420" w:type="dxa"/>
            <w:shd w:val="clear" w:color="auto" w:fill="auto"/>
          </w:tcPr>
          <w:p w:rsidR="008E09A9" w:rsidRPr="00C43701" w:rsidRDefault="008E09A9" w:rsidP="002D649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rFonts w:eastAsia="Arial"/>
              </w:rPr>
              <w:t>2022-2025</w:t>
            </w:r>
          </w:p>
        </w:tc>
        <w:tc>
          <w:tcPr>
            <w:tcW w:w="2403" w:type="dxa"/>
            <w:shd w:val="clear" w:color="auto" w:fill="auto"/>
          </w:tcPr>
          <w:p w:rsidR="008E09A9" w:rsidRPr="00C43701" w:rsidRDefault="008E09A9" w:rsidP="007058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C43701">
              <w:rPr>
                <w:bCs/>
              </w:rPr>
              <w:t>Специалисты МКУ «Комитет по управлению муниципальным хозяйством» по земельным вопросам</w:t>
            </w:r>
            <w:r w:rsidR="007058B5">
              <w:rPr>
                <w:bCs/>
              </w:rPr>
              <w:t>,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>к</w:t>
            </w:r>
            <w:r w:rsidR="007058B5" w:rsidRPr="00CC0BA3">
              <w:rPr>
                <w:bCs/>
              </w:rPr>
              <w:t>онсультант по имущественным отношен</w:t>
            </w:r>
            <w:r w:rsidR="007058B5">
              <w:rPr>
                <w:bCs/>
              </w:rPr>
              <w:t>иям</w:t>
            </w:r>
            <w:r w:rsidR="007058B5" w:rsidRPr="00CC0BA3">
              <w:rPr>
                <w:bCs/>
              </w:rPr>
              <w:t xml:space="preserve"> </w:t>
            </w:r>
            <w:r w:rsidR="007058B5">
              <w:rPr>
                <w:bCs/>
              </w:rPr>
              <w:t xml:space="preserve"> </w:t>
            </w:r>
          </w:p>
        </w:tc>
      </w:tr>
    </w:tbl>
    <w:p w:rsidR="006D1320" w:rsidRPr="006D1320" w:rsidRDefault="006D1320" w:rsidP="006D1320">
      <w:pPr>
        <w:pStyle w:val="aa"/>
        <w:widowControl w:val="0"/>
        <w:autoSpaceDE w:val="0"/>
        <w:autoSpaceDN w:val="0"/>
        <w:ind w:left="142" w:right="-285"/>
        <w:jc w:val="both"/>
        <w:rPr>
          <w:rFonts w:ascii="Times New Roman" w:eastAsia="Arial" w:hAnsi="Times New Roman"/>
          <w:sz w:val="20"/>
          <w:szCs w:val="20"/>
        </w:rPr>
      </w:pPr>
      <w:r w:rsidRPr="006D1320">
        <w:rPr>
          <w:rFonts w:ascii="Times New Roman" w:eastAsia="Arial" w:hAnsi="Times New Roman"/>
        </w:rPr>
        <w:t xml:space="preserve">&lt;1&gt; В </w:t>
      </w:r>
      <w:r w:rsidRPr="006D1320">
        <w:rPr>
          <w:rFonts w:ascii="Times New Roman" w:eastAsia="Arial" w:hAnsi="Times New Roman"/>
          <w:spacing w:val="-3"/>
        </w:rPr>
        <w:t xml:space="preserve">графе </w:t>
      </w:r>
      <w:r w:rsidRPr="006D1320">
        <w:rPr>
          <w:rFonts w:ascii="Times New Roman" w:eastAsia="Arial" w:hAnsi="Times New Roman"/>
        </w:rPr>
        <w:t xml:space="preserve">указываются все проблемы, выявленные в разделе 1 муниципальной программы. </w:t>
      </w:r>
      <w:r w:rsidRPr="006D1320">
        <w:rPr>
          <w:rFonts w:ascii="Times New Roman" w:eastAsia="Arial" w:hAnsi="Times New Roman"/>
          <w:spacing w:val="-2"/>
        </w:rPr>
        <w:t xml:space="preserve">При </w:t>
      </w:r>
      <w:r w:rsidRPr="006D1320">
        <w:rPr>
          <w:rFonts w:ascii="Times New Roman" w:eastAsia="Arial" w:hAnsi="Times New Roman"/>
        </w:rPr>
        <w:t xml:space="preserve">невозможности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 xml:space="preserve">какой-либо проблемы в течение планового периода представляются пояснения о факторах, препятствующих ее </w:t>
      </w:r>
      <w:r w:rsidRPr="006D1320">
        <w:rPr>
          <w:rFonts w:ascii="Times New Roman" w:eastAsia="Arial" w:hAnsi="Times New Roman"/>
          <w:spacing w:val="-3"/>
        </w:rPr>
        <w:t xml:space="preserve">решению, </w:t>
      </w:r>
      <w:r w:rsidRPr="006D1320">
        <w:rPr>
          <w:rFonts w:ascii="Times New Roman" w:eastAsia="Arial" w:hAnsi="Times New Roman"/>
        </w:rPr>
        <w:t xml:space="preserve">и о перспективных планах </w:t>
      </w:r>
      <w:r w:rsidRPr="006D1320">
        <w:rPr>
          <w:rFonts w:ascii="Times New Roman" w:eastAsia="Arial" w:hAnsi="Times New Roman"/>
          <w:spacing w:val="-3"/>
        </w:rPr>
        <w:t xml:space="preserve">решения </w:t>
      </w:r>
      <w:r w:rsidRPr="006D1320">
        <w:rPr>
          <w:rFonts w:ascii="Times New Roman" w:eastAsia="Arial" w:hAnsi="Times New Roman"/>
        </w:rPr>
        <w:t>данной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проблемы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(в</w:t>
      </w:r>
      <w:r w:rsidRPr="006D1320">
        <w:rPr>
          <w:rFonts w:ascii="Times New Roman" w:eastAsia="Arial" w:hAnsi="Times New Roman"/>
          <w:spacing w:val="-1"/>
        </w:rPr>
        <w:t xml:space="preserve"> </w:t>
      </w:r>
      <w:r w:rsidRPr="006D1320">
        <w:rPr>
          <w:rFonts w:ascii="Times New Roman" w:eastAsia="Arial" w:hAnsi="Times New Roman"/>
        </w:rPr>
        <w:t>т.ч.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в</w:t>
      </w:r>
      <w:r w:rsidRPr="006D1320">
        <w:rPr>
          <w:rFonts w:ascii="Times New Roman" w:eastAsia="Arial" w:hAnsi="Times New Roman"/>
          <w:spacing w:val="-2"/>
        </w:rPr>
        <w:t xml:space="preserve"> </w:t>
      </w:r>
      <w:r w:rsidRPr="006D1320">
        <w:rPr>
          <w:rFonts w:ascii="Times New Roman" w:eastAsia="Arial" w:hAnsi="Times New Roman"/>
        </w:rPr>
        <w:t>рамках</w:t>
      </w:r>
      <w:r w:rsidRPr="006D1320">
        <w:rPr>
          <w:rFonts w:ascii="Times New Roman" w:eastAsia="Arial" w:hAnsi="Times New Roman"/>
          <w:spacing w:val="-3"/>
        </w:rPr>
        <w:t xml:space="preserve"> </w:t>
      </w:r>
      <w:r w:rsidRPr="006D1320">
        <w:rPr>
          <w:rFonts w:ascii="Times New Roman" w:eastAsia="Arial" w:hAnsi="Times New Roman"/>
        </w:rPr>
        <w:t>других</w:t>
      </w:r>
      <w:r w:rsidRPr="006D1320">
        <w:rPr>
          <w:rFonts w:ascii="Times New Roman" w:eastAsia="Arial" w:hAnsi="Times New Roman"/>
          <w:spacing w:val="-4"/>
        </w:rPr>
        <w:t xml:space="preserve"> </w:t>
      </w:r>
      <w:r w:rsidRPr="006D1320">
        <w:rPr>
          <w:rFonts w:ascii="Times New Roman" w:eastAsia="Arial" w:hAnsi="Times New Roman"/>
        </w:rPr>
        <w:t>программ).</w:t>
      </w:r>
    </w:p>
    <w:p w:rsidR="005F4717" w:rsidRPr="007F6A9B" w:rsidRDefault="005F4717" w:rsidP="007F6A9B">
      <w:pPr>
        <w:spacing w:before="120"/>
        <w:jc w:val="center"/>
        <w:rPr>
          <w:b/>
        </w:rPr>
        <w:sectPr w:rsidR="005F4717" w:rsidRPr="007F6A9B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058B5" w:rsidRPr="00802401" w:rsidRDefault="007058B5" w:rsidP="007058B5">
      <w:pPr>
        <w:spacing w:line="240" w:lineRule="atLeast"/>
        <w:jc w:val="right"/>
        <w:rPr>
          <w:color w:val="000000"/>
          <w:sz w:val="20"/>
          <w:szCs w:val="20"/>
        </w:rPr>
      </w:pPr>
      <w:r w:rsidRPr="00802401">
        <w:rPr>
          <w:color w:val="000000"/>
          <w:sz w:val="20"/>
          <w:szCs w:val="20"/>
        </w:rPr>
        <w:lastRenderedPageBreak/>
        <w:t xml:space="preserve">Таблица </w:t>
      </w:r>
      <w:r>
        <w:rPr>
          <w:color w:val="000000"/>
          <w:sz w:val="20"/>
          <w:szCs w:val="20"/>
        </w:rPr>
        <w:t>2</w:t>
      </w:r>
      <w:r w:rsidRPr="00802401">
        <w:rPr>
          <w:color w:val="000000"/>
          <w:sz w:val="20"/>
          <w:szCs w:val="20"/>
        </w:rPr>
        <w:t xml:space="preserve"> </w:t>
      </w:r>
      <w:r w:rsidRPr="00802401">
        <w:rPr>
          <w:sz w:val="20"/>
          <w:szCs w:val="20"/>
        </w:rPr>
        <w:t xml:space="preserve">к Приложению № </w:t>
      </w:r>
      <w:r>
        <w:rPr>
          <w:sz w:val="20"/>
          <w:szCs w:val="20"/>
        </w:rPr>
        <w:t>4</w:t>
      </w:r>
    </w:p>
    <w:p w:rsidR="007058B5" w:rsidRPr="00802401" w:rsidRDefault="007058B5" w:rsidP="007058B5">
      <w:pPr>
        <w:tabs>
          <w:tab w:val="left" w:pos="7797"/>
        </w:tabs>
        <w:spacing w:line="240" w:lineRule="atLeast"/>
        <w:jc w:val="right"/>
        <w:rPr>
          <w:sz w:val="20"/>
          <w:szCs w:val="20"/>
        </w:rPr>
      </w:pPr>
      <w:r w:rsidRPr="00802401">
        <w:rPr>
          <w:sz w:val="20"/>
          <w:szCs w:val="20"/>
        </w:rPr>
        <w:t>к постановлению администрации</w:t>
      </w:r>
    </w:p>
    <w:p w:rsidR="007058B5" w:rsidRPr="00802401" w:rsidRDefault="007058B5" w:rsidP="007058B5">
      <w:pPr>
        <w:pStyle w:val="ConsPlusNormal"/>
        <w:widowControl/>
        <w:spacing w:line="240" w:lineRule="atLeast"/>
        <w:ind w:firstLine="0"/>
        <w:jc w:val="right"/>
        <w:rPr>
          <w:rFonts w:ascii="Times New Roman" w:hAnsi="Times New Roman" w:cs="Times New Roman"/>
        </w:rPr>
      </w:pPr>
      <w:r w:rsidRPr="00802401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7058B5" w:rsidRDefault="007058B5" w:rsidP="007058B5">
      <w:pPr>
        <w:rPr>
          <w:rFonts w:ascii="Calibri" w:eastAsia="Arial" w:hAnsi="Calibri"/>
          <w:sz w:val="22"/>
          <w:szCs w:val="22"/>
          <w:lang w:eastAsia="en-US"/>
        </w:rPr>
      </w:pPr>
    </w:p>
    <w:p w:rsidR="007C30BF" w:rsidRPr="007058B5" w:rsidRDefault="007058B5" w:rsidP="007058B5">
      <w:pPr>
        <w:spacing w:line="240" w:lineRule="atLeast"/>
        <w:ind w:left="568"/>
        <w:jc w:val="center"/>
        <w:rPr>
          <w:b/>
        </w:rPr>
      </w:pPr>
      <w:r>
        <w:rPr>
          <w:b/>
        </w:rPr>
        <w:t xml:space="preserve">Раздел 4. </w:t>
      </w:r>
      <w:r w:rsidRPr="00F74A81">
        <w:rPr>
          <w:b/>
        </w:rPr>
        <w:t>Целевые показатели</w:t>
      </w:r>
      <w:r>
        <w:rPr>
          <w:b/>
        </w:rPr>
        <w:t xml:space="preserve"> муниципальной </w:t>
      </w:r>
      <w:r w:rsidRPr="00161AF6">
        <w:rPr>
          <w:b/>
        </w:rPr>
        <w:t>подпрограммы «</w:t>
      </w:r>
      <w:r w:rsidR="00161AF6"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tbl>
      <w:tblPr>
        <w:tblpPr w:leftFromText="180" w:rightFromText="180" w:vertAnchor="text" w:horzAnchor="margin" w:tblpXSpec="center" w:tblpY="235"/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4"/>
        <w:gridCol w:w="3544"/>
        <w:gridCol w:w="1134"/>
        <w:gridCol w:w="1417"/>
        <w:gridCol w:w="1276"/>
        <w:gridCol w:w="1276"/>
        <w:gridCol w:w="1276"/>
        <w:gridCol w:w="1559"/>
        <w:gridCol w:w="709"/>
        <w:gridCol w:w="1417"/>
        <w:gridCol w:w="1135"/>
      </w:tblGrid>
      <w:tr w:rsidR="00F74A81" w:rsidRPr="00953ADC" w:rsidTr="00161AF6">
        <w:trPr>
          <w:trHeight w:val="271"/>
        </w:trPr>
        <w:tc>
          <w:tcPr>
            <w:tcW w:w="71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Ед. изм.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  <w:spacing w:val="-2"/>
              </w:rPr>
              <w:t xml:space="preserve">Необходимое </w:t>
            </w:r>
            <w:r w:rsidRPr="007F7A9C">
              <w:rPr>
                <w:rFonts w:eastAsia="Arial"/>
              </w:rPr>
              <w:t>направление изменений (&gt;, &lt;, 0)</w:t>
            </w:r>
            <w:r w:rsidRPr="007F7A9C">
              <w:rPr>
                <w:rFonts w:eastAsia="Arial"/>
                <w:spacing w:val="-6"/>
              </w:rPr>
              <w:t xml:space="preserve"> </w:t>
            </w:r>
            <w:r w:rsidRPr="007F7A9C">
              <w:rPr>
                <w:rFonts w:eastAsia="Arial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 xml:space="preserve">Отчетный год </w:t>
            </w:r>
            <w:r w:rsidRPr="007F7A9C">
              <w:rPr>
                <w:rFonts w:eastAsia="Arial"/>
                <w:sz w:val="20"/>
                <w:szCs w:val="20"/>
              </w:rPr>
              <w:t>(фактически достигнутое значение)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Плановые значения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</w:p>
          <w:p w:rsidR="00F74A81" w:rsidRPr="007F7A9C" w:rsidRDefault="00F74A81" w:rsidP="007F6A9B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Темп прироста (%) &lt;2&gt;</w:t>
            </w:r>
          </w:p>
        </w:tc>
      </w:tr>
      <w:tr w:rsidR="00F74A81" w:rsidRPr="00953ADC" w:rsidTr="00161AF6">
        <w:trPr>
          <w:trHeight w:val="443"/>
        </w:trPr>
        <w:tc>
          <w:tcPr>
            <w:tcW w:w="71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D86DF2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071828" w:rsidP="00161AF6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2025</w:t>
            </w:r>
          </w:p>
        </w:tc>
        <w:tc>
          <w:tcPr>
            <w:tcW w:w="1417" w:type="dxa"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год завершения действия программы</w:t>
            </w:r>
            <w:r w:rsidR="00D86DF2">
              <w:rPr>
                <w:rFonts w:eastAsia="Arial"/>
              </w:rPr>
              <w:t xml:space="preserve"> 2025</w:t>
            </w:r>
          </w:p>
        </w:tc>
        <w:tc>
          <w:tcPr>
            <w:tcW w:w="1135" w:type="dxa"/>
            <w:vMerge/>
            <w:shd w:val="clear" w:color="auto" w:fill="auto"/>
          </w:tcPr>
          <w:p w:rsidR="00F74A81" w:rsidRPr="007F7A9C" w:rsidRDefault="00F74A81" w:rsidP="00F74A81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F74A81" w:rsidRPr="00953ADC" w:rsidTr="00913A6A">
        <w:trPr>
          <w:trHeight w:val="394"/>
        </w:trPr>
        <w:tc>
          <w:tcPr>
            <w:tcW w:w="71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64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74A81" w:rsidRPr="007F7A9C" w:rsidRDefault="00161AF6" w:rsidP="00161AF6">
            <w:pPr>
              <w:pStyle w:val="aa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13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tabs>
                <w:tab w:val="left" w:pos="143"/>
              </w:tabs>
              <w:autoSpaceDE w:val="0"/>
              <w:autoSpaceDN w:val="0"/>
              <w:spacing w:after="0" w:line="240" w:lineRule="auto"/>
              <w:ind w:left="0" w:hanging="133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F74A81" w:rsidRPr="007F7A9C" w:rsidRDefault="00F74A81" w:rsidP="00FC38B7">
            <w:pPr>
              <w:pStyle w:val="aa"/>
              <w:widowControl w:val="0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0" w:hanging="41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EF1756" w:rsidRDefault="00F74A81" w:rsidP="00EF1756">
            <w:pPr>
              <w:pStyle w:val="aa"/>
              <w:widowControl w:val="0"/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A9C">
              <w:rPr>
                <w:rFonts w:ascii="Times New Roman" w:eastAsia="Arial" w:hAnsi="Times New Roman"/>
                <w:sz w:val="24"/>
                <w:szCs w:val="24"/>
              </w:rPr>
              <w:t>Цель</w:t>
            </w:r>
            <w:r>
              <w:rPr>
                <w:rFonts w:eastAsia="Arial"/>
              </w:rPr>
              <w:t>:</w:t>
            </w:r>
            <w:r w:rsidRPr="005013A0">
              <w:rPr>
                <w:color w:val="000000"/>
              </w:rPr>
              <w:t xml:space="preserve"> </w:t>
            </w:r>
            <w:r w:rsidR="00EF1756" w:rsidRPr="00EF17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 xml:space="preserve"> 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</w:p>
        </w:tc>
      </w:tr>
      <w:tr w:rsidR="00F74A81" w:rsidRPr="00953ADC" w:rsidTr="00913A6A">
        <w:trPr>
          <w:trHeight w:val="213"/>
        </w:trPr>
        <w:tc>
          <w:tcPr>
            <w:tcW w:w="714" w:type="dxa"/>
            <w:shd w:val="clear" w:color="auto" w:fill="auto"/>
          </w:tcPr>
          <w:p w:rsidR="00F74A81" w:rsidRPr="007F7A9C" w:rsidRDefault="00F74A81" w:rsidP="005F471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F74A81" w:rsidRPr="00161AF6" w:rsidRDefault="00F74A81" w:rsidP="00161AF6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Задача</w:t>
            </w:r>
            <w:r w:rsidR="00FC61F7"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  <w:r w:rsidR="00FC61F7" w:rsidRPr="00FC6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1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161AF6"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F450B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450B5" w:rsidRPr="00161AF6" w:rsidRDefault="00F450B5" w:rsidP="00161AF6">
            <w:pPr>
              <w:widowControl w:val="0"/>
              <w:autoSpaceDE w:val="0"/>
              <w:autoSpaceDN w:val="0"/>
              <w:ind w:left="142"/>
              <w:jc w:val="both"/>
              <w:rPr>
                <w:rFonts w:eastAsia="Arial"/>
              </w:rPr>
            </w:pPr>
            <w:r w:rsidRPr="00161AF6">
              <w:rPr>
                <w:rFonts w:eastAsia="Arial"/>
              </w:rPr>
              <w:t xml:space="preserve">Целевой показатель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450B5" w:rsidRPr="007F7A9C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</w:tr>
      <w:tr w:rsidR="00700715" w:rsidRPr="00953ADC" w:rsidTr="00913A6A">
        <w:trPr>
          <w:trHeight w:val="213"/>
        </w:trPr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0071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161AF6">
            <w:pPr>
              <w:pStyle w:val="aa"/>
              <w:widowControl w:val="0"/>
              <w:numPr>
                <w:ilvl w:val="0"/>
                <w:numId w:val="2"/>
              </w:numPr>
              <w:tabs>
                <w:tab w:val="left" w:pos="425"/>
              </w:tabs>
              <w:autoSpaceDE w:val="0"/>
              <w:autoSpaceDN w:val="0"/>
              <w:spacing w:after="0" w:line="240" w:lineRule="atLeast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AF6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(получение сертификатов);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161AF6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4B693E" w:rsidRDefault="004B693E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val="en-US"/>
              </w:rPr>
            </w:pPr>
            <w:r>
              <w:rPr>
                <w:rFonts w:eastAsia="Arial"/>
                <w:lang w:val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161AF6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00715" w:rsidRPr="007F7A9C" w:rsidRDefault="00763A4C" w:rsidP="00700715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10</w:t>
            </w:r>
            <w:r w:rsidR="00161AF6">
              <w:rPr>
                <w:rFonts w:eastAsia="Arial"/>
              </w:rPr>
              <w:t>0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F450B5" w:rsidRPr="006D1320" w:rsidTr="00913A6A">
        <w:trPr>
          <w:trHeight w:val="213"/>
        </w:trPr>
        <w:tc>
          <w:tcPr>
            <w:tcW w:w="154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0B5" w:rsidRPr="006D1320" w:rsidRDefault="00F450B5" w:rsidP="006D1320">
            <w:pPr>
              <w:widowControl w:val="0"/>
              <w:autoSpaceDE w:val="0"/>
              <w:autoSpaceDN w:val="0"/>
              <w:ind w:firstLine="5"/>
              <w:rPr>
                <w:rFonts w:eastAsia="Arial"/>
                <w:sz w:val="22"/>
                <w:szCs w:val="22"/>
              </w:rPr>
            </w:pPr>
            <w:r w:rsidRPr="006D1320">
              <w:rPr>
                <w:rFonts w:eastAsia="Arial"/>
                <w:sz w:val="22"/>
                <w:szCs w:val="22"/>
              </w:rPr>
              <w:t xml:space="preserve">&lt;2&gt; Для прямого показателя, а также для показателя, необходимое направление изменений значения которого "0", значение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графы </w:t>
            </w:r>
            <w:r w:rsidRPr="006D1320">
              <w:rPr>
                <w:rFonts w:eastAsia="Arial"/>
                <w:sz w:val="22"/>
                <w:szCs w:val="22"/>
              </w:rPr>
              <w:t xml:space="preserve">11 рассчитывается по </w:t>
            </w:r>
            <w:r w:rsidRPr="006D1320">
              <w:rPr>
                <w:rFonts w:eastAsia="Arial"/>
                <w:spacing w:val="-3"/>
                <w:sz w:val="22"/>
                <w:szCs w:val="22"/>
              </w:rPr>
              <w:t xml:space="preserve">формуле: </w:t>
            </w:r>
            <w:r w:rsidRPr="006D1320">
              <w:rPr>
                <w:rFonts w:eastAsia="Arial"/>
                <w:sz w:val="22"/>
                <w:szCs w:val="22"/>
              </w:rPr>
              <w:t>(гр. 10 / гр. 6 x 100) – 100.</w:t>
            </w:r>
          </w:p>
          <w:p w:rsidR="00F450B5" w:rsidRPr="006D1320" w:rsidRDefault="00F450B5" w:rsidP="00F450B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</w:rPr>
            </w:pPr>
          </w:p>
        </w:tc>
      </w:tr>
    </w:tbl>
    <w:p w:rsidR="007F6A9B" w:rsidRDefault="00F74A81" w:rsidP="007F6A9B">
      <w:pPr>
        <w:tabs>
          <w:tab w:val="left" w:pos="3098"/>
        </w:tabs>
        <w:rPr>
          <w:rFonts w:eastAsia="Arial"/>
          <w:bCs/>
          <w:w w:val="110"/>
        </w:rPr>
      </w:pPr>
      <w:r>
        <w:rPr>
          <w:rFonts w:eastAsia="Arial"/>
        </w:rPr>
        <w:tab/>
      </w: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F064CF" w:rsidRDefault="00F064CF" w:rsidP="00F74A81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  <w:sectPr w:rsidR="001D0412" w:rsidSect="00E56FF4">
          <w:pgSz w:w="16838" w:h="11906" w:orient="landscape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D0412" w:rsidRDefault="001D0412" w:rsidP="001D0412">
      <w:pPr>
        <w:rPr>
          <w:rFonts w:ascii="Calibri" w:eastAsia="Arial" w:hAnsi="Calibri"/>
          <w:sz w:val="22"/>
          <w:szCs w:val="22"/>
          <w:lang w:eastAsia="en-US"/>
        </w:rPr>
      </w:pPr>
    </w:p>
    <w:p w:rsidR="001D0412" w:rsidRPr="00DB1E52" w:rsidRDefault="001D0412" w:rsidP="001D0412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3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4</w:t>
      </w:r>
    </w:p>
    <w:p w:rsidR="001D0412" w:rsidRPr="000A0DC6" w:rsidRDefault="001D0412" w:rsidP="001D0412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1D0412" w:rsidRPr="000A0DC6" w:rsidRDefault="001D0412" w:rsidP="001D041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p w:rsidR="001D0412" w:rsidRPr="00467557" w:rsidRDefault="001D0412" w:rsidP="001D0412">
      <w:pPr>
        <w:jc w:val="center"/>
        <w:rPr>
          <w:color w:val="000000"/>
        </w:rPr>
      </w:pPr>
      <w:r w:rsidRPr="00467557">
        <w:rPr>
          <w:color w:val="000000"/>
        </w:rPr>
        <w:t>Информация о порядке расчета значений целевых индикаторов муниципальной подпрограммы</w:t>
      </w:r>
    </w:p>
    <w:p w:rsidR="001D0412" w:rsidRPr="00A1735B" w:rsidRDefault="001D0412" w:rsidP="001D0412">
      <w:pPr>
        <w:jc w:val="right"/>
        <w:rPr>
          <w:color w:val="000000"/>
          <w:sz w:val="20"/>
          <w:szCs w:val="20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092"/>
        <w:gridCol w:w="1134"/>
        <w:gridCol w:w="3827"/>
        <w:gridCol w:w="1666"/>
      </w:tblGrid>
      <w:tr w:rsidR="001D0412" w:rsidRPr="00F77DD7" w:rsidTr="002D6497">
        <w:tc>
          <w:tcPr>
            <w:tcW w:w="560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№ п/п</w:t>
            </w:r>
          </w:p>
        </w:tc>
        <w:tc>
          <w:tcPr>
            <w:tcW w:w="3092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 xml:space="preserve">Наименование </w:t>
            </w:r>
          </w:p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показателя (индикатора)</w:t>
            </w:r>
          </w:p>
        </w:tc>
        <w:tc>
          <w:tcPr>
            <w:tcW w:w="1134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Ед. изм.</w:t>
            </w:r>
          </w:p>
        </w:tc>
        <w:tc>
          <w:tcPr>
            <w:tcW w:w="3827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Методика расчета целевого показателя (индикатора) ˂1˃</w:t>
            </w:r>
          </w:p>
        </w:tc>
        <w:tc>
          <w:tcPr>
            <w:tcW w:w="1666" w:type="dxa"/>
            <w:shd w:val="clear" w:color="auto" w:fill="auto"/>
          </w:tcPr>
          <w:p w:rsidR="001D0412" w:rsidRPr="00F77DD7" w:rsidRDefault="001D0412" w:rsidP="002D6497">
            <w:pPr>
              <w:rPr>
                <w:color w:val="000000"/>
              </w:rPr>
            </w:pPr>
            <w:r w:rsidRPr="00F77DD7">
              <w:rPr>
                <w:color w:val="000000"/>
              </w:rPr>
              <w:t>Источник полученных данных</w:t>
            </w:r>
          </w:p>
        </w:tc>
      </w:tr>
      <w:tr w:rsidR="001D0412" w:rsidRPr="004B4E30" w:rsidTr="002D6497">
        <w:tc>
          <w:tcPr>
            <w:tcW w:w="560" w:type="dxa"/>
            <w:shd w:val="clear" w:color="auto" w:fill="auto"/>
          </w:tcPr>
          <w:p w:rsidR="001D0412" w:rsidRPr="00613867" w:rsidRDefault="001D0412" w:rsidP="002D6497">
            <w:pPr>
              <w:rPr>
                <w:color w:val="000000"/>
              </w:rPr>
            </w:pPr>
            <w:r w:rsidRPr="00613867">
              <w:rPr>
                <w:color w:val="000000"/>
              </w:rPr>
              <w:t>1</w:t>
            </w:r>
          </w:p>
        </w:tc>
        <w:tc>
          <w:tcPr>
            <w:tcW w:w="3092" w:type="dxa"/>
          </w:tcPr>
          <w:p w:rsidR="001D0412" w:rsidRPr="00613867" w:rsidRDefault="00F872D6" w:rsidP="002D6497">
            <w:pPr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1134" w:type="dxa"/>
            <w:shd w:val="clear" w:color="auto" w:fill="auto"/>
          </w:tcPr>
          <w:p w:rsidR="001D0412" w:rsidRDefault="00F872D6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3827" w:type="dxa"/>
            <w:shd w:val="clear" w:color="auto" w:fill="auto"/>
          </w:tcPr>
          <w:p w:rsidR="001D0412" w:rsidRPr="00F872D6" w:rsidRDefault="001D0412" w:rsidP="002D6497">
            <w:pPr>
              <w:jc w:val="both"/>
              <w:rPr>
                <w:color w:val="000000"/>
              </w:rPr>
            </w:pPr>
          </w:p>
        </w:tc>
        <w:tc>
          <w:tcPr>
            <w:tcW w:w="1666" w:type="dxa"/>
            <w:shd w:val="clear" w:color="auto" w:fill="auto"/>
          </w:tcPr>
          <w:p w:rsidR="001D0412" w:rsidRPr="00613867" w:rsidRDefault="001D0412" w:rsidP="002D6497">
            <w:pPr>
              <w:jc w:val="both"/>
              <w:rPr>
                <w:color w:val="000000"/>
              </w:rPr>
            </w:pPr>
            <w:r w:rsidRPr="00613867">
              <w:rPr>
                <w:color w:val="000000"/>
              </w:rPr>
              <w:t>отчетность</w:t>
            </w:r>
          </w:p>
        </w:tc>
      </w:tr>
    </w:tbl>
    <w:p w:rsidR="00416628" w:rsidRPr="006D1320" w:rsidRDefault="00416628" w:rsidP="00416628">
      <w:pPr>
        <w:widowControl w:val="0"/>
        <w:autoSpaceDE w:val="0"/>
        <w:autoSpaceDN w:val="0"/>
        <w:jc w:val="both"/>
        <w:rPr>
          <w:rFonts w:eastAsia="Arial"/>
          <w:sz w:val="22"/>
          <w:szCs w:val="22"/>
        </w:rPr>
      </w:pPr>
      <w:r w:rsidRPr="006D1320">
        <w:rPr>
          <w:rFonts w:eastAsia="Arial"/>
          <w:sz w:val="22"/>
          <w:szCs w:val="22"/>
        </w:rPr>
        <w:t>&lt;1&gt; Для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872D6" w:rsidRDefault="00F872D6" w:rsidP="00F872D6">
      <w:pPr>
        <w:widowControl w:val="0"/>
        <w:autoSpaceDE w:val="0"/>
        <w:autoSpaceDN w:val="0"/>
        <w:jc w:val="center"/>
        <w:rPr>
          <w:b/>
        </w:rPr>
      </w:pPr>
    </w:p>
    <w:p w:rsidR="00F872D6" w:rsidRPr="00F872D6" w:rsidRDefault="00F872D6" w:rsidP="00F872D6">
      <w:pPr>
        <w:widowControl w:val="0"/>
        <w:autoSpaceDE w:val="0"/>
        <w:autoSpaceDN w:val="0"/>
        <w:jc w:val="center"/>
        <w:rPr>
          <w:rFonts w:eastAsia="Arial"/>
        </w:rPr>
      </w:pPr>
      <w:r>
        <w:rPr>
          <w:b/>
        </w:rPr>
        <w:t xml:space="preserve">Раздел 5. </w:t>
      </w:r>
      <w:r w:rsidRPr="006E6393">
        <w:rPr>
          <w:b/>
        </w:rPr>
        <w:t>Сроки реализации</w:t>
      </w:r>
    </w:p>
    <w:p w:rsidR="00F872D6" w:rsidRPr="006E6393" w:rsidRDefault="00F872D6" w:rsidP="00F872D6">
      <w:pPr>
        <w:pStyle w:val="aa"/>
        <w:autoSpaceDE w:val="0"/>
        <w:autoSpaceDN w:val="0"/>
        <w:adjustRightInd w:val="0"/>
        <w:ind w:left="928"/>
        <w:rPr>
          <w:rFonts w:ascii="Times New Roman" w:hAnsi="Times New Roman"/>
          <w:b/>
          <w:sz w:val="24"/>
          <w:szCs w:val="24"/>
        </w:rPr>
      </w:pPr>
    </w:p>
    <w:p w:rsidR="00F872D6" w:rsidRPr="006E6393" w:rsidRDefault="00F872D6" w:rsidP="00F872D6">
      <w:pPr>
        <w:pStyle w:val="aa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6393">
        <w:rPr>
          <w:rFonts w:ascii="Times New Roman" w:hAnsi="Times New Roman"/>
          <w:sz w:val="24"/>
          <w:szCs w:val="24"/>
        </w:rPr>
        <w:t xml:space="preserve">Срок реализации муниципальной </w:t>
      </w:r>
      <w:r w:rsidR="0029407E">
        <w:rPr>
          <w:rFonts w:ascii="Times New Roman" w:hAnsi="Times New Roman"/>
          <w:sz w:val="24"/>
          <w:szCs w:val="24"/>
        </w:rPr>
        <w:t>под</w:t>
      </w:r>
      <w:r w:rsidRPr="006E6393">
        <w:rPr>
          <w:rFonts w:ascii="Times New Roman" w:hAnsi="Times New Roman"/>
          <w:sz w:val="24"/>
          <w:szCs w:val="24"/>
        </w:rPr>
        <w:t>программы устанавливается на срок с 2022-202</w:t>
      </w:r>
      <w:r>
        <w:rPr>
          <w:rFonts w:ascii="Times New Roman" w:hAnsi="Times New Roman"/>
          <w:sz w:val="24"/>
          <w:szCs w:val="24"/>
        </w:rPr>
        <w:t>5</w:t>
      </w:r>
      <w:r w:rsidRPr="006E6393">
        <w:rPr>
          <w:rFonts w:ascii="Times New Roman" w:hAnsi="Times New Roman"/>
          <w:sz w:val="24"/>
          <w:szCs w:val="24"/>
        </w:rPr>
        <w:t xml:space="preserve"> годы.</w:t>
      </w:r>
    </w:p>
    <w:p w:rsidR="001D0412" w:rsidRDefault="001D0412" w:rsidP="001D0412">
      <w:pPr>
        <w:rPr>
          <w:b/>
          <w:color w:val="000000"/>
          <w:highlight w:val="green"/>
        </w:rPr>
      </w:pP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 xml:space="preserve">Раздел 6.  Перечень мероприятий и ресурсное обеспечение </w:t>
      </w: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t>муниципальной подпрограммы «</w:t>
      </w:r>
      <w:r w:rsidRPr="00161AF6">
        <w:rPr>
          <w:b/>
        </w:rPr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161AF6">
        <w:rPr>
          <w:b/>
          <w:bCs/>
        </w:rPr>
        <w:t>»</w:t>
      </w: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</w:p>
    <w:p w:rsidR="0029407E" w:rsidRDefault="0029407E" w:rsidP="0029407E">
      <w:pPr>
        <w:jc w:val="both"/>
        <w:rPr>
          <w:color w:val="000000"/>
        </w:rPr>
      </w:pPr>
      <w:r>
        <w:rPr>
          <w:rFonts w:eastAsia="Arial"/>
        </w:rPr>
        <w:tab/>
      </w:r>
      <w:r w:rsidRPr="00A1735B">
        <w:rPr>
          <w:rFonts w:eastAsia="Arial"/>
        </w:rPr>
        <w:t>Перечень</w:t>
      </w:r>
      <w:r w:rsidRPr="00A1735B">
        <w:rPr>
          <w:rFonts w:eastAsia="Arial"/>
          <w:spacing w:val="-5"/>
        </w:rPr>
        <w:t xml:space="preserve"> </w:t>
      </w:r>
      <w:r w:rsidRPr="00A1735B">
        <w:rPr>
          <w:rFonts w:eastAsia="Arial"/>
        </w:rPr>
        <w:t>мероприятий муниципальной</w:t>
      </w:r>
      <w:r w:rsidRPr="00A1735B">
        <w:rPr>
          <w:rFonts w:eastAsia="Arial"/>
          <w:spacing w:val="-5"/>
        </w:rPr>
        <w:t xml:space="preserve"> под</w:t>
      </w:r>
      <w:r w:rsidRPr="00A1735B">
        <w:rPr>
          <w:rFonts w:eastAsia="Arial"/>
        </w:rPr>
        <w:t>программы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с</w:t>
      </w:r>
      <w:r w:rsidRPr="00A1735B">
        <w:rPr>
          <w:rFonts w:eastAsia="Arial"/>
          <w:spacing w:val="-1"/>
        </w:rPr>
        <w:t xml:space="preserve"> </w:t>
      </w:r>
      <w:r w:rsidRPr="00A1735B">
        <w:rPr>
          <w:rFonts w:eastAsia="Arial"/>
        </w:rPr>
        <w:t>указанием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сроков</w:t>
      </w:r>
      <w:r w:rsidRPr="00A1735B">
        <w:rPr>
          <w:rFonts w:eastAsia="Arial"/>
          <w:spacing w:val="-3"/>
        </w:rPr>
        <w:t xml:space="preserve"> </w:t>
      </w:r>
      <w:r w:rsidRPr="00A1735B">
        <w:rPr>
          <w:rFonts w:eastAsia="Arial"/>
        </w:rPr>
        <w:t>их</w:t>
      </w:r>
      <w:r w:rsidRPr="00A1735B">
        <w:rPr>
          <w:rFonts w:eastAsia="Arial"/>
          <w:spacing w:val="-4"/>
        </w:rPr>
        <w:t xml:space="preserve"> </w:t>
      </w:r>
      <w:r w:rsidRPr="00A1735B">
        <w:rPr>
          <w:rFonts w:eastAsia="Arial"/>
        </w:rPr>
        <w:t>реализации</w:t>
      </w:r>
      <w:r w:rsidRPr="00A1735B">
        <w:t xml:space="preserve"> и ресурсное обеспечение муниципальной программы </w:t>
      </w:r>
      <w:r w:rsidRPr="00A1735B">
        <w:rPr>
          <w:rFonts w:eastAsia="Arial"/>
        </w:rPr>
        <w:t>за счет всех источников по мероприятиям подпрограмм, по годам реализации муниципальной программы, в котором отраж</w:t>
      </w:r>
      <w:r>
        <w:rPr>
          <w:rFonts w:eastAsia="Arial"/>
        </w:rPr>
        <w:t xml:space="preserve">ены направления финансирования </w:t>
      </w:r>
      <w:r w:rsidRPr="00A1735B">
        <w:rPr>
          <w:rFonts w:eastAsia="Arial"/>
        </w:rPr>
        <w:t>отражены в раздел 6.</w:t>
      </w:r>
      <w:r w:rsidR="00FA77BC">
        <w:rPr>
          <w:rFonts w:eastAsia="Arial"/>
        </w:rPr>
        <w:t>3</w:t>
      </w:r>
      <w:r w:rsidRPr="00A1735B">
        <w:rPr>
          <w:rFonts w:eastAsia="Arial"/>
        </w:rPr>
        <w:t xml:space="preserve"> «Перечень мероприятий и ресурсное обеспечение по подпрограмме</w:t>
      </w:r>
      <w:r>
        <w:rPr>
          <w:rFonts w:eastAsia="Arial"/>
        </w:rPr>
        <w:t xml:space="preserve"> 3</w:t>
      </w:r>
      <w:r w:rsidRPr="00A1735B">
        <w:rPr>
          <w:rFonts w:eastAsia="Arial"/>
        </w:rPr>
        <w:t xml:space="preserve"> «</w:t>
      </w:r>
      <w:r w:rsidRPr="0029407E">
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</w:r>
      <w:r w:rsidRPr="0029407E">
        <w:rPr>
          <w:bCs/>
        </w:rPr>
        <w:t>»</w:t>
      </w:r>
      <w:r w:rsidRPr="006758AA">
        <w:t xml:space="preserve"> в</w:t>
      </w:r>
      <w:r>
        <w:t xml:space="preserve"> таблице 4 </w:t>
      </w:r>
      <w:r w:rsidR="00536FC2">
        <w:t xml:space="preserve">к </w:t>
      </w:r>
      <w:r>
        <w:t>приложени</w:t>
      </w:r>
      <w:r w:rsidR="00536FC2">
        <w:t>ю</w:t>
      </w:r>
      <w:r>
        <w:t xml:space="preserve"> 4</w:t>
      </w:r>
      <w:r w:rsidRPr="006758AA">
        <w:t xml:space="preserve"> </w:t>
      </w:r>
      <w:r w:rsidRPr="006758AA">
        <w:rPr>
          <w:color w:val="000000"/>
        </w:rPr>
        <w:t xml:space="preserve">к постановлению </w:t>
      </w:r>
      <w:r>
        <w:rPr>
          <w:color w:val="000000"/>
        </w:rPr>
        <w:t>а</w:t>
      </w:r>
      <w:r w:rsidRPr="006758AA">
        <w:rPr>
          <w:color w:val="000000"/>
        </w:rPr>
        <w:t>дминистрации МО «Северо-Байкальский район».</w:t>
      </w:r>
    </w:p>
    <w:p w:rsidR="0029407E" w:rsidRDefault="0029407E" w:rsidP="001D0412">
      <w:pPr>
        <w:rPr>
          <w:b/>
          <w:color w:val="000000"/>
          <w:highlight w:val="green"/>
        </w:rPr>
        <w:sectPr w:rsidR="0029407E" w:rsidSect="00E56FF4">
          <w:pgSz w:w="11906" w:h="16838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1D0412" w:rsidRDefault="001D0412" w:rsidP="001D0412">
      <w:pPr>
        <w:rPr>
          <w:b/>
          <w:color w:val="000000"/>
          <w:highlight w:val="green"/>
        </w:rPr>
      </w:pPr>
    </w:p>
    <w:p w:rsidR="0029407E" w:rsidRPr="00DB1E52" w:rsidRDefault="0029407E" w:rsidP="0029407E">
      <w:pPr>
        <w:jc w:val="right"/>
        <w:rPr>
          <w:color w:val="000000"/>
          <w:sz w:val="20"/>
          <w:szCs w:val="20"/>
        </w:rPr>
      </w:pPr>
      <w:r w:rsidRPr="00A1735B">
        <w:rPr>
          <w:color w:val="000000"/>
          <w:sz w:val="20"/>
          <w:szCs w:val="20"/>
        </w:rPr>
        <w:t xml:space="preserve">Таблица </w:t>
      </w:r>
      <w:r>
        <w:rPr>
          <w:color w:val="000000"/>
          <w:sz w:val="20"/>
          <w:szCs w:val="20"/>
        </w:rPr>
        <w:t>4</w:t>
      </w:r>
      <w:r w:rsidRPr="004B4E30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к Приложению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29407E" w:rsidRDefault="0029407E" w:rsidP="009D4879">
      <w:pPr>
        <w:jc w:val="center"/>
        <w:rPr>
          <w:rFonts w:eastAsia="Arial"/>
          <w:b/>
          <w:bCs/>
          <w:w w:val="110"/>
        </w:rPr>
      </w:pPr>
    </w:p>
    <w:p w:rsidR="009D4879" w:rsidRDefault="00536FC2" w:rsidP="009D4879">
      <w:pPr>
        <w:jc w:val="center"/>
      </w:pPr>
      <w:r>
        <w:rPr>
          <w:rFonts w:eastAsia="Arial"/>
          <w:b/>
          <w:bCs/>
          <w:w w:val="110"/>
        </w:rPr>
        <w:t xml:space="preserve">Раздел 6.3. </w:t>
      </w:r>
      <w:r w:rsidR="009D4879" w:rsidRPr="00953ADC">
        <w:rPr>
          <w:rFonts w:eastAsia="Arial"/>
          <w:b/>
          <w:bCs/>
          <w:w w:val="110"/>
        </w:rPr>
        <w:t xml:space="preserve">Перечень мероприятий и ресурсное обеспечение </w:t>
      </w:r>
      <w:r w:rsidR="009D4879">
        <w:rPr>
          <w:rFonts w:eastAsia="Arial"/>
          <w:b/>
          <w:bCs/>
          <w:w w:val="110"/>
        </w:rPr>
        <w:t>по подпрограмме</w:t>
      </w:r>
      <w:r>
        <w:rPr>
          <w:rFonts w:eastAsia="Arial"/>
          <w:b/>
          <w:bCs/>
          <w:w w:val="110"/>
        </w:rPr>
        <w:t xml:space="preserve"> 3</w:t>
      </w:r>
    </w:p>
    <w:tbl>
      <w:tblPr>
        <w:tblW w:w="150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275"/>
        <w:gridCol w:w="1276"/>
        <w:gridCol w:w="1134"/>
        <w:gridCol w:w="981"/>
        <w:gridCol w:w="981"/>
      </w:tblGrid>
      <w:tr w:rsidR="009D4879" w:rsidRPr="00953ADC" w:rsidTr="00E56FF4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№</w:t>
            </w:r>
          </w:p>
          <w:p w:rsidR="009D4879" w:rsidRPr="00953ADC" w:rsidRDefault="009D4879" w:rsidP="002545BD">
            <w:pPr>
              <w:jc w:val="center"/>
              <w:rPr>
                <w:b/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>экономический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53ADC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9D4879" w:rsidRPr="00953ADC" w:rsidRDefault="009D4879" w:rsidP="002545BD">
            <w:pPr>
              <w:jc w:val="center"/>
              <w:rPr>
                <w:color w:val="000000"/>
                <w:sz w:val="18"/>
                <w:szCs w:val="18"/>
              </w:rPr>
            </w:pPr>
            <w:r w:rsidRPr="009D4F59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Период реализации программы.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Итого: ∑граф </w:t>
            </w:r>
            <w:r>
              <w:rPr>
                <w:sz w:val="18"/>
                <w:szCs w:val="18"/>
              </w:rPr>
              <w:t>7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0</w:t>
            </w:r>
            <w:r w:rsidRPr="00953ADC">
              <w:rPr>
                <w:sz w:val="18"/>
                <w:szCs w:val="18"/>
              </w:rPr>
              <w:t>,1</w:t>
            </w:r>
            <w:r>
              <w:rPr>
                <w:sz w:val="18"/>
                <w:szCs w:val="18"/>
              </w:rPr>
              <w:t>1</w:t>
            </w:r>
            <w:r w:rsidRPr="00953ADC">
              <w:rPr>
                <w:sz w:val="18"/>
                <w:szCs w:val="18"/>
              </w:rPr>
              <w:t>,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84B41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84B41" w:rsidRDefault="00984B41" w:rsidP="002545BD">
            <w:pPr>
              <w:jc w:val="center"/>
            </w:pPr>
            <w:r>
              <w:t>2025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ADC">
              <w:rPr>
                <w:lang w:val="en-US"/>
              </w:rPr>
              <w:t>N</w:t>
            </w:r>
            <w:r w:rsidRPr="00953ADC">
              <w:t>+4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4879" w:rsidRPr="00953ADC" w:rsidTr="00E56FF4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879" w:rsidRPr="00953ADC" w:rsidRDefault="009D4879" w:rsidP="002545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Окончание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Утверждено в бюджете</w:t>
            </w:r>
          </w:p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20"/>
                <w:szCs w:val="20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  <w:r w:rsidRPr="00953ADC">
              <w:rPr>
                <w:sz w:val="18"/>
                <w:szCs w:val="18"/>
              </w:rPr>
              <w:t>План</w:t>
            </w: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  <w:rPr>
                <w:sz w:val="18"/>
                <w:szCs w:val="18"/>
              </w:rPr>
            </w:pPr>
          </w:p>
        </w:tc>
      </w:tr>
      <w:tr w:rsidR="009D4879" w:rsidRPr="00953ADC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879" w:rsidRPr="00953ADC" w:rsidRDefault="009D4879" w:rsidP="002545BD">
            <w:pPr>
              <w:jc w:val="center"/>
            </w:pPr>
            <w:r w:rsidRPr="00953AD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12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79" w:rsidRPr="00953ADC" w:rsidRDefault="009D4879" w:rsidP="002545BD">
            <w:pPr>
              <w:jc w:val="center"/>
            </w:pPr>
            <w:r w:rsidRPr="00953ADC">
              <w:t>13</w:t>
            </w:r>
          </w:p>
        </w:tc>
      </w:tr>
      <w:tr w:rsidR="009F1557" w:rsidRPr="00B42FD8" w:rsidTr="00E56FF4">
        <w:tc>
          <w:tcPr>
            <w:tcW w:w="14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9F1557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 xml:space="preserve">Подпрограмма Обеспечение создания условий для реализации муниципальной программы МО «Северо-Байкальский район»  </w:t>
            </w:r>
          </w:p>
          <w:p w:rsidR="009F1557" w:rsidRPr="009F1557" w:rsidRDefault="009F1557" w:rsidP="002545BD">
            <w:pPr>
              <w:jc w:val="center"/>
              <w:rPr>
                <w:b/>
                <w:sz w:val="20"/>
                <w:szCs w:val="20"/>
              </w:rPr>
            </w:pPr>
            <w:r w:rsidRPr="009F1557">
              <w:rPr>
                <w:b/>
                <w:i/>
                <w:sz w:val="20"/>
                <w:szCs w:val="20"/>
              </w:rPr>
              <w:t>«Развитие имущественных и земельных отношений</w:t>
            </w:r>
            <w:r w:rsidR="004300AF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F1557" w:rsidRPr="00B42FD8" w:rsidTr="00E56FF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57" w:rsidRPr="00B42FD8" w:rsidRDefault="009F1557" w:rsidP="002545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6628" w:rsidRPr="00B42FD8" w:rsidTr="0041662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42FD8">
              <w:rPr>
                <w:sz w:val="20"/>
                <w:szCs w:val="20"/>
              </w:rPr>
              <w:t>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F1557" w:rsidRDefault="00416628" w:rsidP="002545BD">
            <w:pPr>
              <w:jc w:val="both"/>
              <w:rPr>
                <w:sz w:val="20"/>
                <w:szCs w:val="20"/>
              </w:rPr>
            </w:pPr>
            <w:r w:rsidRPr="009F1557">
              <w:rPr>
                <w:sz w:val="20"/>
                <w:szCs w:val="20"/>
              </w:rPr>
              <w:t>Мероприятия 1</w:t>
            </w:r>
            <w:r w:rsidRPr="009F1557">
              <w:rPr>
                <w:color w:val="000000"/>
                <w:sz w:val="20"/>
                <w:szCs w:val="20"/>
              </w:rPr>
              <w:t xml:space="preserve"> </w:t>
            </w:r>
            <w:r w:rsidRPr="009F1557">
              <w:rPr>
                <w:sz w:val="20"/>
                <w:szCs w:val="20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984B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0820A8" w:rsidRDefault="00416628" w:rsidP="0025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Итого подпрограмма 3</w:t>
            </w:r>
            <w:r w:rsidRPr="00B42FD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2C740D">
              <w:rPr>
                <w:b/>
                <w:sz w:val="20"/>
                <w:szCs w:val="20"/>
              </w:rPr>
              <w:t>0,0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9D4F59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3373,8</w:t>
            </w:r>
          </w:p>
        </w:tc>
      </w:tr>
      <w:tr w:rsidR="00416628" w:rsidRPr="00B42FD8" w:rsidTr="00416628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628" w:rsidRPr="00B42FD8" w:rsidRDefault="00416628" w:rsidP="002545B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both"/>
              <w:textAlignment w:val="baseline"/>
              <w:rPr>
                <w:b/>
                <w:sz w:val="20"/>
                <w:szCs w:val="20"/>
              </w:rPr>
            </w:pPr>
            <w:r w:rsidRPr="00B42FD8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42FD8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2545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00127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Default="00416628" w:rsidP="00416628">
            <w:pPr>
              <w:jc w:val="center"/>
            </w:pPr>
            <w:r w:rsidRPr="0056279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8" w:rsidRPr="00B42FD8" w:rsidRDefault="00416628" w:rsidP="004166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272B29" w:rsidRDefault="00272B29" w:rsidP="0029407E">
      <w:pPr>
        <w:tabs>
          <w:tab w:val="left" w:pos="7797"/>
        </w:tabs>
        <w:ind w:left="435" w:right="-1"/>
        <w:jc w:val="center"/>
        <w:rPr>
          <w:b/>
        </w:rPr>
        <w:sectPr w:rsidR="00272B29" w:rsidSect="00E56FF4">
          <w:pgSz w:w="16840" w:h="11900" w:orient="landscape"/>
          <w:pgMar w:top="1134" w:right="851" w:bottom="1134" w:left="1134" w:header="720" w:footer="720" w:gutter="0"/>
          <w:cols w:space="720"/>
        </w:sectPr>
      </w:pPr>
    </w:p>
    <w:p w:rsidR="0029407E" w:rsidRPr="00A1735B" w:rsidRDefault="0029407E" w:rsidP="0029407E">
      <w:pPr>
        <w:tabs>
          <w:tab w:val="left" w:pos="7797"/>
        </w:tabs>
        <w:ind w:left="435" w:right="-1"/>
        <w:jc w:val="center"/>
        <w:rPr>
          <w:b/>
        </w:rPr>
      </w:pPr>
      <w:r w:rsidRPr="00A1735B">
        <w:rPr>
          <w:b/>
        </w:rPr>
        <w:lastRenderedPageBreak/>
        <w:t>Раздел 7. Сравнительная таблица целевых показателей на текущий период</w:t>
      </w:r>
    </w:p>
    <w:p w:rsidR="0029407E" w:rsidRPr="00A1735B" w:rsidRDefault="0029407E" w:rsidP="0029407E">
      <w:pPr>
        <w:tabs>
          <w:tab w:val="left" w:pos="7797"/>
        </w:tabs>
        <w:ind w:right="-1" w:firstLine="426"/>
        <w:jc w:val="both"/>
        <w:rPr>
          <w:rFonts w:eastAsia="Arial"/>
        </w:rPr>
      </w:pPr>
    </w:p>
    <w:p w:rsidR="0029407E" w:rsidRPr="00A05C29" w:rsidRDefault="0029407E" w:rsidP="00272B29">
      <w:pPr>
        <w:tabs>
          <w:tab w:val="left" w:pos="7797"/>
        </w:tabs>
        <w:ind w:right="-1" w:firstLine="567"/>
        <w:jc w:val="both"/>
        <w:rPr>
          <w:sz w:val="20"/>
          <w:szCs w:val="20"/>
        </w:rPr>
      </w:pPr>
      <w:r w:rsidRPr="00A1735B">
        <w:rPr>
          <w:rFonts w:eastAsia="Arial"/>
        </w:rPr>
        <w:t xml:space="preserve">Данный раздел заполняется после утверждения бюджета муниципального образования «Северо-Байкальский район» на очередной финансовый год и плановый период в целях отражения информации по целевым показателям (индикаторам) муниципальной программы, планируемых к достижению в пределах доведенных бюджетных ассигнований на текущий финансовый год и </w:t>
      </w:r>
      <w:r w:rsidRPr="00A1735B">
        <w:t>отражена</w:t>
      </w:r>
      <w:r>
        <w:t xml:space="preserve"> в таблице 5 приложения № 4</w:t>
      </w:r>
      <w:r w:rsidRPr="00E9373E"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A05C29">
        <w:rPr>
          <w:color w:val="000000"/>
        </w:rPr>
        <w:t>постановлению администрации МО «Северо-Байкальский район»</w:t>
      </w:r>
      <w:r>
        <w:rPr>
          <w:color w:val="000000"/>
        </w:rPr>
        <w:t>.</w:t>
      </w:r>
    </w:p>
    <w:p w:rsidR="00272B29" w:rsidRDefault="00272B29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  <w:r w:rsidRPr="00A1735B">
        <w:rPr>
          <w:rFonts w:eastAsia="Arial"/>
          <w:sz w:val="20"/>
          <w:szCs w:val="20"/>
        </w:rPr>
        <w:t xml:space="preserve">Таблица </w:t>
      </w:r>
      <w:r>
        <w:rPr>
          <w:rFonts w:eastAsia="Arial"/>
          <w:sz w:val="20"/>
          <w:szCs w:val="20"/>
        </w:rPr>
        <w:t xml:space="preserve">5 </w:t>
      </w:r>
      <w:r>
        <w:rPr>
          <w:sz w:val="20"/>
          <w:szCs w:val="20"/>
        </w:rPr>
        <w:t>к Приложению № 4</w:t>
      </w:r>
    </w:p>
    <w:p w:rsidR="0029407E" w:rsidRPr="000A0DC6" w:rsidRDefault="0029407E" w:rsidP="0029407E">
      <w:pPr>
        <w:tabs>
          <w:tab w:val="left" w:pos="7797"/>
        </w:tabs>
        <w:ind w:right="-1"/>
        <w:jc w:val="right"/>
        <w:rPr>
          <w:sz w:val="20"/>
          <w:szCs w:val="20"/>
        </w:rPr>
      </w:pPr>
      <w:r w:rsidRPr="000A0DC6">
        <w:rPr>
          <w:sz w:val="20"/>
          <w:szCs w:val="20"/>
        </w:rPr>
        <w:t>к постановлению администрации</w:t>
      </w:r>
    </w:p>
    <w:p w:rsidR="0029407E" w:rsidRPr="000A0DC6" w:rsidRDefault="0029407E" w:rsidP="0029407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A0DC6">
        <w:rPr>
          <w:rFonts w:ascii="Times New Roman" w:hAnsi="Times New Roman" w:cs="Times New Roman"/>
        </w:rPr>
        <w:t>МО «Северо-Байкальский район»</w:t>
      </w:r>
    </w:p>
    <w:p w:rsidR="0044499E" w:rsidRPr="00FA77BC" w:rsidRDefault="007C47CB" w:rsidP="0044499E">
      <w:pPr>
        <w:ind w:firstLine="709"/>
        <w:jc w:val="right"/>
        <w:rPr>
          <w:bCs/>
          <w:spacing w:val="-2"/>
          <w:sz w:val="20"/>
          <w:szCs w:val="20"/>
        </w:rPr>
      </w:pPr>
      <w:r w:rsidRPr="002B530A">
        <w:rPr>
          <w:bCs/>
          <w:sz w:val="20"/>
          <w:szCs w:val="20"/>
        </w:rPr>
        <w:t>От</w:t>
      </w:r>
      <w:r>
        <w:rPr>
          <w:bCs/>
          <w:sz w:val="20"/>
          <w:szCs w:val="20"/>
        </w:rPr>
        <w:t xml:space="preserve"> 06.12</w:t>
      </w:r>
      <w:r w:rsidRPr="002B530A">
        <w:rPr>
          <w:bCs/>
          <w:sz w:val="20"/>
          <w:szCs w:val="20"/>
        </w:rPr>
        <w:t>.2022</w:t>
      </w:r>
      <w:r w:rsidRPr="002B530A">
        <w:rPr>
          <w:bCs/>
          <w:spacing w:val="-2"/>
          <w:sz w:val="20"/>
          <w:szCs w:val="20"/>
        </w:rPr>
        <w:t xml:space="preserve"> г. № </w:t>
      </w:r>
      <w:r>
        <w:rPr>
          <w:bCs/>
          <w:spacing w:val="-2"/>
          <w:sz w:val="20"/>
          <w:szCs w:val="20"/>
        </w:rPr>
        <w:t>254</w:t>
      </w:r>
    </w:p>
    <w:p w:rsidR="0029407E" w:rsidRDefault="0029407E" w:rsidP="0029407E">
      <w:pPr>
        <w:widowControl w:val="0"/>
        <w:autoSpaceDE w:val="0"/>
        <w:autoSpaceDN w:val="0"/>
        <w:jc w:val="right"/>
        <w:rPr>
          <w:rFonts w:eastAsia="Arial"/>
          <w:b/>
          <w:bCs/>
          <w:w w:val="110"/>
        </w:rPr>
      </w:pPr>
    </w:p>
    <w:p w:rsidR="0029407E" w:rsidRPr="002F60EF" w:rsidRDefault="0029407E" w:rsidP="0029407E">
      <w:pPr>
        <w:widowControl w:val="0"/>
        <w:autoSpaceDE w:val="0"/>
        <w:autoSpaceDN w:val="0"/>
        <w:jc w:val="center"/>
        <w:rPr>
          <w:rFonts w:eastAsia="Arial"/>
          <w:b/>
          <w:bCs/>
          <w:w w:val="110"/>
        </w:rPr>
      </w:pPr>
      <w:r w:rsidRPr="002F60EF">
        <w:rPr>
          <w:rFonts w:eastAsia="Arial"/>
          <w:b/>
          <w:bCs/>
          <w:w w:val="110"/>
        </w:rPr>
        <w:t>Сравнительная таблица целевых показателей на текущий период</w:t>
      </w:r>
    </w:p>
    <w:p w:rsidR="0029407E" w:rsidRPr="00A1735B" w:rsidRDefault="0029407E" w:rsidP="0029407E">
      <w:pPr>
        <w:widowControl w:val="0"/>
        <w:autoSpaceDE w:val="0"/>
        <w:autoSpaceDN w:val="0"/>
        <w:jc w:val="right"/>
        <w:rPr>
          <w:rFonts w:eastAsia="Arial"/>
          <w:sz w:val="20"/>
          <w:szCs w:val="20"/>
        </w:rPr>
      </w:pPr>
    </w:p>
    <w:tbl>
      <w:tblPr>
        <w:tblW w:w="10208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3827"/>
        <w:gridCol w:w="809"/>
        <w:gridCol w:w="2309"/>
        <w:gridCol w:w="2835"/>
      </w:tblGrid>
      <w:tr w:rsidR="0029407E" w:rsidRPr="00D352C8" w:rsidTr="00BF128D">
        <w:trPr>
          <w:trHeight w:val="139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  <w:w w:val="101"/>
              </w:rPr>
              <w:t>N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Наименование показателя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Ед. изм.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Плановое значение целевого показателя (индикатора)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ind w:left="33" w:right="78" w:firstLine="142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(раздел 4)</w:t>
            </w:r>
          </w:p>
          <w:p w:rsidR="0029407E" w:rsidRPr="00D352C8" w:rsidRDefault="0029407E" w:rsidP="002D6497">
            <w:pPr>
              <w:widowControl w:val="0"/>
              <w:autoSpaceDE w:val="0"/>
              <w:autoSpaceDN w:val="0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tabs>
                <w:tab w:val="left" w:pos="141"/>
                <w:tab w:val="left" w:pos="2127"/>
                <w:tab w:val="left" w:pos="2552"/>
                <w:tab w:val="left" w:pos="2835"/>
                <w:tab w:val="left" w:pos="3828"/>
                <w:tab w:val="left" w:pos="4395"/>
              </w:tabs>
              <w:autoSpaceDE w:val="0"/>
              <w:autoSpaceDN w:val="0"/>
              <w:ind w:firstLine="64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Планируемые показатели к достижению в пределах доведенных бюджетных ассигнований на текущий финансовый год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9407E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>
              <w:rPr>
                <w:color w:val="000000"/>
              </w:rPr>
              <w:t>Подпрограмма 3</w:t>
            </w:r>
            <w:r w:rsidRPr="00D352C8">
              <w:rPr>
                <w:color w:val="000000"/>
              </w:rPr>
              <w:t>. «</w:t>
            </w:r>
            <w:r w:rsidRPr="0029407E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отношений»</w:t>
            </w:r>
            <w:r w:rsidRPr="00D352C8">
              <w:t>»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 xml:space="preserve">Цель: </w:t>
            </w:r>
            <w:r w:rsidRPr="00E44B19">
              <w:t>Обеспечение создания условий для реализации муниципальной программы МО «Северо-Байкальский район»  «Развитие имущественных и земельных отношений</w:t>
            </w:r>
            <w:r>
              <w:t>»</w:t>
            </w:r>
            <w:r w:rsidRPr="00540E7A">
              <w:t>.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Default="0029407E" w:rsidP="002D6497">
            <w:pPr>
              <w:pStyle w:val="ConsPlusNonformat"/>
              <w:widowControl/>
              <w:tabs>
                <w:tab w:val="left" w:pos="425"/>
                <w:tab w:val="left" w:pos="464"/>
              </w:tabs>
              <w:spacing w:line="240" w:lineRule="atLeast"/>
              <w:ind w:left="142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C61F7">
              <w:rPr>
                <w:rFonts w:ascii="Times New Roman" w:eastAsia="Arial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и: </w:t>
            </w:r>
          </w:p>
          <w:p w:rsidR="0029407E" w:rsidRPr="002F60EF" w:rsidRDefault="00272B29" w:rsidP="00FC38B7">
            <w:pPr>
              <w:pStyle w:val="aa"/>
              <w:numPr>
                <w:ilvl w:val="0"/>
                <w:numId w:val="1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4B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</w:tr>
      <w:tr w:rsidR="0029407E" w:rsidRPr="00D352C8" w:rsidTr="00BF128D">
        <w:trPr>
          <w:trHeight w:val="213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jc w:val="both"/>
            </w:pPr>
            <w:r w:rsidRPr="00D352C8">
              <w:t>Целевой показатель:</w:t>
            </w:r>
          </w:p>
        </w:tc>
      </w:tr>
      <w:tr w:rsidR="00272B29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613867" w:rsidRDefault="00272B29" w:rsidP="00272B29">
            <w:pPr>
              <w:ind w:left="144"/>
              <w:jc w:val="both"/>
            </w:pPr>
            <w:r w:rsidRPr="00161AF6">
              <w:t>повышение квалификации специалистов (получение сертификатов</w:t>
            </w:r>
            <w: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BC5B6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0</w:t>
            </w:r>
          </w:p>
        </w:tc>
      </w:tr>
      <w:tr w:rsidR="0029407E" w:rsidRPr="00D352C8" w:rsidTr="00BF128D">
        <w:trPr>
          <w:trHeight w:val="213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both"/>
            </w:pPr>
            <w:r w:rsidRPr="00D352C8">
              <w:t>Мероприятия: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07E" w:rsidRPr="00D352C8" w:rsidRDefault="0029407E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</w:p>
        </w:tc>
      </w:tr>
      <w:tr w:rsidR="00272B29" w:rsidRPr="00D352C8" w:rsidTr="00BF128D">
        <w:trPr>
          <w:trHeight w:val="2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both"/>
              <w:rPr>
                <w:rFonts w:eastAsia="Arial"/>
              </w:rPr>
            </w:pPr>
            <w:r w:rsidRPr="00D352C8">
              <w:rPr>
                <w:rFonts w:eastAsia="Arial"/>
              </w:rPr>
              <w:t>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B29" w:rsidRPr="00272B29" w:rsidRDefault="00272B29" w:rsidP="002D6497">
            <w:pPr>
              <w:widowControl w:val="0"/>
              <w:autoSpaceDE w:val="0"/>
              <w:autoSpaceDN w:val="0"/>
              <w:ind w:right="142"/>
              <w:jc w:val="both"/>
            </w:pPr>
            <w:r w:rsidRPr="00272B29">
              <w:t>Повышение эффективности использования бюджетных средств, направленных на обеспечение исполнения полномочий и задач МКУ «Комитет по управлению муниципальным хозяйством» в сфере земельных и имущественных отношений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D352C8" w:rsidRDefault="00272B29" w:rsidP="002D6497">
            <w:pPr>
              <w:widowControl w:val="0"/>
              <w:autoSpaceDE w:val="0"/>
              <w:autoSpaceDN w:val="0"/>
              <w:jc w:val="center"/>
              <w:rPr>
                <w:rFonts w:eastAsia="Arial"/>
              </w:rPr>
            </w:pPr>
            <w:r w:rsidRPr="00D352C8">
              <w:rPr>
                <w:rFonts w:eastAsia="Arial"/>
              </w:rPr>
              <w:t>Тыс. 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272B29">
            <w:pPr>
              <w:jc w:val="center"/>
            </w:pPr>
            <w:r>
              <w:t>1124,4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B29" w:rsidRPr="00272B29" w:rsidRDefault="009A35B2" w:rsidP="00272B29">
            <w:pPr>
              <w:jc w:val="center"/>
            </w:pPr>
            <w:r>
              <w:t>1124,4</w:t>
            </w:r>
          </w:p>
        </w:tc>
      </w:tr>
    </w:tbl>
    <w:p w:rsidR="006E6393" w:rsidRDefault="006E6393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p w:rsidR="00FE5297" w:rsidRPr="00953ADC" w:rsidRDefault="00FE5297" w:rsidP="006E6393">
      <w:pPr>
        <w:widowControl w:val="0"/>
        <w:autoSpaceDE w:val="0"/>
        <w:autoSpaceDN w:val="0"/>
        <w:jc w:val="center"/>
        <w:rPr>
          <w:rFonts w:eastAsia="Arial"/>
        </w:rPr>
      </w:pPr>
    </w:p>
    <w:sectPr w:rsidR="00FE5297" w:rsidRPr="00953ADC" w:rsidSect="00E56FF4">
      <w:footerReference w:type="even" r:id="rId10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A20" w:rsidRDefault="00027A20" w:rsidP="0051243F">
      <w:r>
        <w:separator/>
      </w:r>
    </w:p>
  </w:endnote>
  <w:endnote w:type="continuationSeparator" w:id="0">
    <w:p w:rsidR="00027A20" w:rsidRDefault="00027A20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Antique Olive Roman"/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BC" w:rsidRDefault="004D68CF" w:rsidP="004D41C9">
    <w:pPr>
      <w:pStyle w:val="a5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A77B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A77BC">
      <w:rPr>
        <w:rStyle w:val="af0"/>
        <w:noProof/>
      </w:rPr>
      <w:t>19</w:t>
    </w:r>
    <w:r>
      <w:rPr>
        <w:rStyle w:val="af0"/>
      </w:rPr>
      <w:fldChar w:fldCharType="end"/>
    </w:r>
  </w:p>
  <w:p w:rsidR="00FA77BC" w:rsidRDefault="00FA77BC" w:rsidP="004D41C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A20" w:rsidRDefault="00027A20" w:rsidP="0051243F">
      <w:r>
        <w:separator/>
      </w:r>
    </w:p>
  </w:footnote>
  <w:footnote w:type="continuationSeparator" w:id="0">
    <w:p w:rsidR="00027A20" w:rsidRDefault="00027A20" w:rsidP="00512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4D"/>
    <w:multiLevelType w:val="hybridMultilevel"/>
    <w:tmpl w:val="FCFC0D0E"/>
    <w:lvl w:ilvl="0" w:tplc="416633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D0F313C"/>
    <w:multiLevelType w:val="hybridMultilevel"/>
    <w:tmpl w:val="B0A4158E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13A435A6"/>
    <w:multiLevelType w:val="hybridMultilevel"/>
    <w:tmpl w:val="2DD8430C"/>
    <w:lvl w:ilvl="0" w:tplc="D0D03E58">
      <w:start w:val="1"/>
      <w:numFmt w:val="decimal"/>
      <w:lvlText w:val="%1."/>
      <w:lvlJc w:val="left"/>
      <w:pPr>
        <w:ind w:left="157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36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592381"/>
    <w:multiLevelType w:val="hybridMultilevel"/>
    <w:tmpl w:val="6CC43B82"/>
    <w:lvl w:ilvl="0" w:tplc="41663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1628C"/>
    <w:multiLevelType w:val="hybridMultilevel"/>
    <w:tmpl w:val="C1E6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611CB"/>
    <w:multiLevelType w:val="hybridMultilevel"/>
    <w:tmpl w:val="746E20E0"/>
    <w:lvl w:ilvl="0" w:tplc="133C697E">
      <w:start w:val="1"/>
      <w:numFmt w:val="decimal"/>
      <w:lvlText w:val="%1."/>
      <w:lvlJc w:val="left"/>
      <w:pPr>
        <w:ind w:left="39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355713D7"/>
    <w:multiLevelType w:val="hybridMultilevel"/>
    <w:tmpl w:val="2EB086A8"/>
    <w:lvl w:ilvl="0" w:tplc="AE68726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9">
    <w:nsid w:val="37FD217E"/>
    <w:multiLevelType w:val="hybridMultilevel"/>
    <w:tmpl w:val="26DAC0B6"/>
    <w:lvl w:ilvl="0" w:tplc="EEDAC6A4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>
    <w:nsid w:val="3FF72F91"/>
    <w:multiLevelType w:val="hybridMultilevel"/>
    <w:tmpl w:val="2042D06C"/>
    <w:lvl w:ilvl="0" w:tplc="9344095A">
      <w:start w:val="1"/>
      <w:numFmt w:val="decimal"/>
      <w:lvlText w:val="%1."/>
      <w:lvlJc w:val="left"/>
      <w:pPr>
        <w:ind w:left="967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06776A5"/>
    <w:multiLevelType w:val="hybridMultilevel"/>
    <w:tmpl w:val="A4A49C3E"/>
    <w:lvl w:ilvl="0" w:tplc="75D4C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C58B3"/>
    <w:multiLevelType w:val="hybridMultilevel"/>
    <w:tmpl w:val="31DA0042"/>
    <w:lvl w:ilvl="0" w:tplc="416633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5674C8D"/>
    <w:multiLevelType w:val="hybridMultilevel"/>
    <w:tmpl w:val="6C5A13F8"/>
    <w:lvl w:ilvl="0" w:tplc="5E08D6FE">
      <w:start w:val="1"/>
      <w:numFmt w:val="decimal"/>
      <w:lvlText w:val="%1."/>
      <w:lvlJc w:val="left"/>
      <w:pPr>
        <w:ind w:left="1359" w:hanging="792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95D89"/>
    <w:multiLevelType w:val="hybridMultilevel"/>
    <w:tmpl w:val="48EE3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3E0101"/>
    <w:multiLevelType w:val="hybridMultilevel"/>
    <w:tmpl w:val="A24A7400"/>
    <w:lvl w:ilvl="0" w:tplc="EC3C79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76D87B2E"/>
    <w:multiLevelType w:val="hybridMultilevel"/>
    <w:tmpl w:val="DFBE2126"/>
    <w:lvl w:ilvl="0" w:tplc="416633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D4764C"/>
    <w:multiLevelType w:val="hybridMultilevel"/>
    <w:tmpl w:val="69F67310"/>
    <w:lvl w:ilvl="0" w:tplc="13A4E2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5"/>
  </w:num>
  <w:num w:numId="9">
    <w:abstractNumId w:val="16"/>
  </w:num>
  <w:num w:numId="10">
    <w:abstractNumId w:val="15"/>
  </w:num>
  <w:num w:numId="11">
    <w:abstractNumId w:val="6"/>
  </w:num>
  <w:num w:numId="12">
    <w:abstractNumId w:val="13"/>
  </w:num>
  <w:num w:numId="13">
    <w:abstractNumId w:val="17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243F"/>
    <w:rsid w:val="0000232F"/>
    <w:rsid w:val="00002BE7"/>
    <w:rsid w:val="000041DC"/>
    <w:rsid w:val="000048EE"/>
    <w:rsid w:val="000118C8"/>
    <w:rsid w:val="000118D2"/>
    <w:rsid w:val="00012432"/>
    <w:rsid w:val="00012AAD"/>
    <w:rsid w:val="00012AB6"/>
    <w:rsid w:val="0001403A"/>
    <w:rsid w:val="0001550B"/>
    <w:rsid w:val="00021DDD"/>
    <w:rsid w:val="00021E4A"/>
    <w:rsid w:val="00025499"/>
    <w:rsid w:val="00025BC9"/>
    <w:rsid w:val="00025F1D"/>
    <w:rsid w:val="00027A20"/>
    <w:rsid w:val="0003026C"/>
    <w:rsid w:val="00032F89"/>
    <w:rsid w:val="000376D4"/>
    <w:rsid w:val="00037BC1"/>
    <w:rsid w:val="000433F7"/>
    <w:rsid w:val="00043B83"/>
    <w:rsid w:val="00045121"/>
    <w:rsid w:val="0004723B"/>
    <w:rsid w:val="00050C33"/>
    <w:rsid w:val="00051789"/>
    <w:rsid w:val="000523C9"/>
    <w:rsid w:val="000526AE"/>
    <w:rsid w:val="000530CC"/>
    <w:rsid w:val="00054E0E"/>
    <w:rsid w:val="00055FB3"/>
    <w:rsid w:val="0005755D"/>
    <w:rsid w:val="00061835"/>
    <w:rsid w:val="00061F59"/>
    <w:rsid w:val="000620F9"/>
    <w:rsid w:val="00062541"/>
    <w:rsid w:val="00062FB8"/>
    <w:rsid w:val="00065BFB"/>
    <w:rsid w:val="00067E73"/>
    <w:rsid w:val="00070ED0"/>
    <w:rsid w:val="00071828"/>
    <w:rsid w:val="00073674"/>
    <w:rsid w:val="00073CE9"/>
    <w:rsid w:val="000743B0"/>
    <w:rsid w:val="00080059"/>
    <w:rsid w:val="000808CC"/>
    <w:rsid w:val="00080FA7"/>
    <w:rsid w:val="000818A8"/>
    <w:rsid w:val="000820A8"/>
    <w:rsid w:val="00083A78"/>
    <w:rsid w:val="00084AA9"/>
    <w:rsid w:val="0008627B"/>
    <w:rsid w:val="00087260"/>
    <w:rsid w:val="00087725"/>
    <w:rsid w:val="000900B2"/>
    <w:rsid w:val="000930E0"/>
    <w:rsid w:val="00094ECF"/>
    <w:rsid w:val="000968D0"/>
    <w:rsid w:val="00096D78"/>
    <w:rsid w:val="000A01FD"/>
    <w:rsid w:val="000A0ADB"/>
    <w:rsid w:val="000A16F3"/>
    <w:rsid w:val="000A26CA"/>
    <w:rsid w:val="000A3613"/>
    <w:rsid w:val="000A4A07"/>
    <w:rsid w:val="000B0DC2"/>
    <w:rsid w:val="000B183D"/>
    <w:rsid w:val="000B1F92"/>
    <w:rsid w:val="000B286E"/>
    <w:rsid w:val="000B4691"/>
    <w:rsid w:val="000B4C7B"/>
    <w:rsid w:val="000C002F"/>
    <w:rsid w:val="000C0230"/>
    <w:rsid w:val="000C023A"/>
    <w:rsid w:val="000C0A8C"/>
    <w:rsid w:val="000C189B"/>
    <w:rsid w:val="000C2E28"/>
    <w:rsid w:val="000C3001"/>
    <w:rsid w:val="000C534F"/>
    <w:rsid w:val="000C6A8A"/>
    <w:rsid w:val="000C7F5D"/>
    <w:rsid w:val="000D0FA3"/>
    <w:rsid w:val="000D293F"/>
    <w:rsid w:val="000D2C1E"/>
    <w:rsid w:val="000D3DA8"/>
    <w:rsid w:val="000D4EE1"/>
    <w:rsid w:val="000D4FDE"/>
    <w:rsid w:val="000D51BD"/>
    <w:rsid w:val="000D5240"/>
    <w:rsid w:val="000D5BD1"/>
    <w:rsid w:val="000D6540"/>
    <w:rsid w:val="000D716D"/>
    <w:rsid w:val="000E030D"/>
    <w:rsid w:val="000E134C"/>
    <w:rsid w:val="000E49C7"/>
    <w:rsid w:val="000E5BC1"/>
    <w:rsid w:val="000F1EE0"/>
    <w:rsid w:val="000F2068"/>
    <w:rsid w:val="000F2560"/>
    <w:rsid w:val="000F3362"/>
    <w:rsid w:val="000F346B"/>
    <w:rsid w:val="000F3544"/>
    <w:rsid w:val="000F6BA1"/>
    <w:rsid w:val="000F7CB1"/>
    <w:rsid w:val="0010037A"/>
    <w:rsid w:val="00100DDE"/>
    <w:rsid w:val="00102E3C"/>
    <w:rsid w:val="00104725"/>
    <w:rsid w:val="00106392"/>
    <w:rsid w:val="00110958"/>
    <w:rsid w:val="00110E23"/>
    <w:rsid w:val="00111220"/>
    <w:rsid w:val="0011177D"/>
    <w:rsid w:val="001122B2"/>
    <w:rsid w:val="00112E9F"/>
    <w:rsid w:val="00113E62"/>
    <w:rsid w:val="00114069"/>
    <w:rsid w:val="001144F1"/>
    <w:rsid w:val="0012093A"/>
    <w:rsid w:val="00125E62"/>
    <w:rsid w:val="00126907"/>
    <w:rsid w:val="001273B0"/>
    <w:rsid w:val="00130F1D"/>
    <w:rsid w:val="00130F62"/>
    <w:rsid w:val="00131783"/>
    <w:rsid w:val="00132545"/>
    <w:rsid w:val="001339B0"/>
    <w:rsid w:val="001349B5"/>
    <w:rsid w:val="0013693D"/>
    <w:rsid w:val="00136CD5"/>
    <w:rsid w:val="00137508"/>
    <w:rsid w:val="001400F6"/>
    <w:rsid w:val="00143169"/>
    <w:rsid w:val="00143239"/>
    <w:rsid w:val="00146402"/>
    <w:rsid w:val="0014673C"/>
    <w:rsid w:val="00146F7C"/>
    <w:rsid w:val="00147AF0"/>
    <w:rsid w:val="0015043F"/>
    <w:rsid w:val="001529B9"/>
    <w:rsid w:val="00152E8E"/>
    <w:rsid w:val="001540E5"/>
    <w:rsid w:val="00154EC2"/>
    <w:rsid w:val="00155B7B"/>
    <w:rsid w:val="00161AF6"/>
    <w:rsid w:val="00163179"/>
    <w:rsid w:val="00165285"/>
    <w:rsid w:val="00165925"/>
    <w:rsid w:val="00171652"/>
    <w:rsid w:val="00173BCD"/>
    <w:rsid w:val="00174784"/>
    <w:rsid w:val="00174F92"/>
    <w:rsid w:val="00175F7D"/>
    <w:rsid w:val="001775BD"/>
    <w:rsid w:val="00177DA7"/>
    <w:rsid w:val="001824A9"/>
    <w:rsid w:val="00182E71"/>
    <w:rsid w:val="00182F22"/>
    <w:rsid w:val="00183DB8"/>
    <w:rsid w:val="00184311"/>
    <w:rsid w:val="00185104"/>
    <w:rsid w:val="00185513"/>
    <w:rsid w:val="00185D19"/>
    <w:rsid w:val="00186592"/>
    <w:rsid w:val="001874BC"/>
    <w:rsid w:val="00187E7D"/>
    <w:rsid w:val="00192015"/>
    <w:rsid w:val="00192802"/>
    <w:rsid w:val="0019390E"/>
    <w:rsid w:val="00193D78"/>
    <w:rsid w:val="001944D7"/>
    <w:rsid w:val="00194CAF"/>
    <w:rsid w:val="00196021"/>
    <w:rsid w:val="001977F6"/>
    <w:rsid w:val="001A3D9B"/>
    <w:rsid w:val="001A425E"/>
    <w:rsid w:val="001A46C8"/>
    <w:rsid w:val="001A4C41"/>
    <w:rsid w:val="001A5975"/>
    <w:rsid w:val="001A68EB"/>
    <w:rsid w:val="001A69EC"/>
    <w:rsid w:val="001A6FA3"/>
    <w:rsid w:val="001B137B"/>
    <w:rsid w:val="001B36E0"/>
    <w:rsid w:val="001B4449"/>
    <w:rsid w:val="001B48E5"/>
    <w:rsid w:val="001B4AD4"/>
    <w:rsid w:val="001B4E8A"/>
    <w:rsid w:val="001B6C6B"/>
    <w:rsid w:val="001B7409"/>
    <w:rsid w:val="001B7DA0"/>
    <w:rsid w:val="001C2114"/>
    <w:rsid w:val="001C2D01"/>
    <w:rsid w:val="001C3055"/>
    <w:rsid w:val="001C31A5"/>
    <w:rsid w:val="001C382F"/>
    <w:rsid w:val="001C41C3"/>
    <w:rsid w:val="001C533F"/>
    <w:rsid w:val="001C574F"/>
    <w:rsid w:val="001C5DD5"/>
    <w:rsid w:val="001D0412"/>
    <w:rsid w:val="001D0B2F"/>
    <w:rsid w:val="001D0BA5"/>
    <w:rsid w:val="001D114B"/>
    <w:rsid w:val="001D2008"/>
    <w:rsid w:val="001D258A"/>
    <w:rsid w:val="001D2712"/>
    <w:rsid w:val="001D29F7"/>
    <w:rsid w:val="001D4FF4"/>
    <w:rsid w:val="001D7946"/>
    <w:rsid w:val="001E063C"/>
    <w:rsid w:val="001E1745"/>
    <w:rsid w:val="001E2601"/>
    <w:rsid w:val="001E5BB3"/>
    <w:rsid w:val="001E6BEF"/>
    <w:rsid w:val="001E7B46"/>
    <w:rsid w:val="001F7B6B"/>
    <w:rsid w:val="002000BD"/>
    <w:rsid w:val="0020092B"/>
    <w:rsid w:val="00200D5B"/>
    <w:rsid w:val="00201241"/>
    <w:rsid w:val="00205908"/>
    <w:rsid w:val="00206340"/>
    <w:rsid w:val="002078DA"/>
    <w:rsid w:val="00212F65"/>
    <w:rsid w:val="002130A2"/>
    <w:rsid w:val="00213B31"/>
    <w:rsid w:val="002149FF"/>
    <w:rsid w:val="00215B03"/>
    <w:rsid w:val="00216B7C"/>
    <w:rsid w:val="00216F25"/>
    <w:rsid w:val="002229C5"/>
    <w:rsid w:val="002253A8"/>
    <w:rsid w:val="00227414"/>
    <w:rsid w:val="00230CFE"/>
    <w:rsid w:val="00230D88"/>
    <w:rsid w:val="00230D8D"/>
    <w:rsid w:val="002349A2"/>
    <w:rsid w:val="002351BF"/>
    <w:rsid w:val="00235CE2"/>
    <w:rsid w:val="0023637B"/>
    <w:rsid w:val="002369ED"/>
    <w:rsid w:val="0024258E"/>
    <w:rsid w:val="002426BE"/>
    <w:rsid w:val="002429A6"/>
    <w:rsid w:val="00246C6C"/>
    <w:rsid w:val="00251165"/>
    <w:rsid w:val="00253923"/>
    <w:rsid w:val="002545BD"/>
    <w:rsid w:val="002557B4"/>
    <w:rsid w:val="00255834"/>
    <w:rsid w:val="002568CD"/>
    <w:rsid w:val="00257E2B"/>
    <w:rsid w:val="002631C9"/>
    <w:rsid w:val="00264750"/>
    <w:rsid w:val="00264E31"/>
    <w:rsid w:val="002661FF"/>
    <w:rsid w:val="0026681A"/>
    <w:rsid w:val="00266F41"/>
    <w:rsid w:val="002676D6"/>
    <w:rsid w:val="00267D93"/>
    <w:rsid w:val="00270186"/>
    <w:rsid w:val="002719DE"/>
    <w:rsid w:val="00272B29"/>
    <w:rsid w:val="00272D63"/>
    <w:rsid w:val="00277710"/>
    <w:rsid w:val="002805C2"/>
    <w:rsid w:val="00280B42"/>
    <w:rsid w:val="00280DE5"/>
    <w:rsid w:val="0028181D"/>
    <w:rsid w:val="002819D3"/>
    <w:rsid w:val="00283147"/>
    <w:rsid w:val="002875F5"/>
    <w:rsid w:val="00290363"/>
    <w:rsid w:val="00290990"/>
    <w:rsid w:val="00292870"/>
    <w:rsid w:val="00292A7F"/>
    <w:rsid w:val="0029407E"/>
    <w:rsid w:val="002968C2"/>
    <w:rsid w:val="002969BC"/>
    <w:rsid w:val="00296DCC"/>
    <w:rsid w:val="002A2982"/>
    <w:rsid w:val="002A343F"/>
    <w:rsid w:val="002A3534"/>
    <w:rsid w:val="002A4995"/>
    <w:rsid w:val="002A7034"/>
    <w:rsid w:val="002A7ABD"/>
    <w:rsid w:val="002B04F7"/>
    <w:rsid w:val="002B09F7"/>
    <w:rsid w:val="002B0BF4"/>
    <w:rsid w:val="002B1E1A"/>
    <w:rsid w:val="002B33E3"/>
    <w:rsid w:val="002B4BB3"/>
    <w:rsid w:val="002B4D8F"/>
    <w:rsid w:val="002B503A"/>
    <w:rsid w:val="002B530A"/>
    <w:rsid w:val="002B599A"/>
    <w:rsid w:val="002C06D2"/>
    <w:rsid w:val="002C3FBA"/>
    <w:rsid w:val="002C50E1"/>
    <w:rsid w:val="002C6804"/>
    <w:rsid w:val="002D19CC"/>
    <w:rsid w:val="002D5403"/>
    <w:rsid w:val="002D63F1"/>
    <w:rsid w:val="002D6497"/>
    <w:rsid w:val="002E1FCB"/>
    <w:rsid w:val="002E2134"/>
    <w:rsid w:val="002E3F0F"/>
    <w:rsid w:val="002E4D8B"/>
    <w:rsid w:val="002E5F50"/>
    <w:rsid w:val="002E67D1"/>
    <w:rsid w:val="002F0528"/>
    <w:rsid w:val="002F37F6"/>
    <w:rsid w:val="002F4051"/>
    <w:rsid w:val="002F4E95"/>
    <w:rsid w:val="002F60EF"/>
    <w:rsid w:val="002F7ACA"/>
    <w:rsid w:val="00300B0C"/>
    <w:rsid w:val="00300E7A"/>
    <w:rsid w:val="003010D1"/>
    <w:rsid w:val="0030113E"/>
    <w:rsid w:val="00304670"/>
    <w:rsid w:val="00305292"/>
    <w:rsid w:val="00307505"/>
    <w:rsid w:val="003102DE"/>
    <w:rsid w:val="00313E29"/>
    <w:rsid w:val="00315700"/>
    <w:rsid w:val="003169C6"/>
    <w:rsid w:val="003174CF"/>
    <w:rsid w:val="00323175"/>
    <w:rsid w:val="00323F83"/>
    <w:rsid w:val="00324F4C"/>
    <w:rsid w:val="003257AB"/>
    <w:rsid w:val="0032588D"/>
    <w:rsid w:val="0032690F"/>
    <w:rsid w:val="0033221E"/>
    <w:rsid w:val="00332932"/>
    <w:rsid w:val="00333E61"/>
    <w:rsid w:val="003361DF"/>
    <w:rsid w:val="00337AC7"/>
    <w:rsid w:val="003400F1"/>
    <w:rsid w:val="0034095E"/>
    <w:rsid w:val="00341DCE"/>
    <w:rsid w:val="00341FCE"/>
    <w:rsid w:val="00347EE5"/>
    <w:rsid w:val="00352547"/>
    <w:rsid w:val="003536A9"/>
    <w:rsid w:val="00353B94"/>
    <w:rsid w:val="0035443E"/>
    <w:rsid w:val="00355BE6"/>
    <w:rsid w:val="00355EC6"/>
    <w:rsid w:val="003560A6"/>
    <w:rsid w:val="00357DF9"/>
    <w:rsid w:val="00360432"/>
    <w:rsid w:val="00364876"/>
    <w:rsid w:val="00365B69"/>
    <w:rsid w:val="003664BC"/>
    <w:rsid w:val="00366775"/>
    <w:rsid w:val="00370088"/>
    <w:rsid w:val="00370945"/>
    <w:rsid w:val="00371AFD"/>
    <w:rsid w:val="00377E17"/>
    <w:rsid w:val="00380002"/>
    <w:rsid w:val="003804CA"/>
    <w:rsid w:val="00381685"/>
    <w:rsid w:val="00381AED"/>
    <w:rsid w:val="003825BB"/>
    <w:rsid w:val="00383883"/>
    <w:rsid w:val="00383D45"/>
    <w:rsid w:val="0038537D"/>
    <w:rsid w:val="00386A71"/>
    <w:rsid w:val="00387E7E"/>
    <w:rsid w:val="00391267"/>
    <w:rsid w:val="00392323"/>
    <w:rsid w:val="003926DE"/>
    <w:rsid w:val="00392995"/>
    <w:rsid w:val="00393810"/>
    <w:rsid w:val="0039540C"/>
    <w:rsid w:val="003954E5"/>
    <w:rsid w:val="00396DF6"/>
    <w:rsid w:val="003974BE"/>
    <w:rsid w:val="003978F7"/>
    <w:rsid w:val="003A2D7F"/>
    <w:rsid w:val="003A7183"/>
    <w:rsid w:val="003B0508"/>
    <w:rsid w:val="003B0A2A"/>
    <w:rsid w:val="003B2E19"/>
    <w:rsid w:val="003B578E"/>
    <w:rsid w:val="003B624F"/>
    <w:rsid w:val="003C050D"/>
    <w:rsid w:val="003C1481"/>
    <w:rsid w:val="003C20A3"/>
    <w:rsid w:val="003C337F"/>
    <w:rsid w:val="003C371B"/>
    <w:rsid w:val="003C6421"/>
    <w:rsid w:val="003D0D2F"/>
    <w:rsid w:val="003D1397"/>
    <w:rsid w:val="003D186D"/>
    <w:rsid w:val="003D1D44"/>
    <w:rsid w:val="003D2023"/>
    <w:rsid w:val="003D2C25"/>
    <w:rsid w:val="003D2E86"/>
    <w:rsid w:val="003D2FDE"/>
    <w:rsid w:val="003D3585"/>
    <w:rsid w:val="003D4CCB"/>
    <w:rsid w:val="003D53BD"/>
    <w:rsid w:val="003E0457"/>
    <w:rsid w:val="003E06CC"/>
    <w:rsid w:val="003E1062"/>
    <w:rsid w:val="003E170C"/>
    <w:rsid w:val="003E499A"/>
    <w:rsid w:val="003E69E8"/>
    <w:rsid w:val="003E6D73"/>
    <w:rsid w:val="003E7711"/>
    <w:rsid w:val="003E7D04"/>
    <w:rsid w:val="003E7F74"/>
    <w:rsid w:val="003F0A2F"/>
    <w:rsid w:val="003F0BE2"/>
    <w:rsid w:val="003F1F20"/>
    <w:rsid w:val="003F2B10"/>
    <w:rsid w:val="003F2E36"/>
    <w:rsid w:val="003F4FB2"/>
    <w:rsid w:val="003F6E11"/>
    <w:rsid w:val="00400E13"/>
    <w:rsid w:val="00401D75"/>
    <w:rsid w:val="0040214E"/>
    <w:rsid w:val="00402499"/>
    <w:rsid w:val="0040262F"/>
    <w:rsid w:val="00403E43"/>
    <w:rsid w:val="00406862"/>
    <w:rsid w:val="00412D2F"/>
    <w:rsid w:val="00414BE5"/>
    <w:rsid w:val="004151AF"/>
    <w:rsid w:val="00415476"/>
    <w:rsid w:val="004155A2"/>
    <w:rsid w:val="00415753"/>
    <w:rsid w:val="00415CE0"/>
    <w:rsid w:val="00416628"/>
    <w:rsid w:val="0041665B"/>
    <w:rsid w:val="00416974"/>
    <w:rsid w:val="004179EF"/>
    <w:rsid w:val="00417F27"/>
    <w:rsid w:val="004208D6"/>
    <w:rsid w:val="00421427"/>
    <w:rsid w:val="00425225"/>
    <w:rsid w:val="00425A5B"/>
    <w:rsid w:val="00425B03"/>
    <w:rsid w:val="00425BCF"/>
    <w:rsid w:val="0042648A"/>
    <w:rsid w:val="00427E34"/>
    <w:rsid w:val="004300AF"/>
    <w:rsid w:val="00431FB3"/>
    <w:rsid w:val="004330BD"/>
    <w:rsid w:val="00433C1A"/>
    <w:rsid w:val="00434473"/>
    <w:rsid w:val="00434889"/>
    <w:rsid w:val="00434E30"/>
    <w:rsid w:val="004352D0"/>
    <w:rsid w:val="00436C24"/>
    <w:rsid w:val="0044041F"/>
    <w:rsid w:val="00440DE7"/>
    <w:rsid w:val="00441947"/>
    <w:rsid w:val="00442A37"/>
    <w:rsid w:val="00443160"/>
    <w:rsid w:val="004440CE"/>
    <w:rsid w:val="0044499E"/>
    <w:rsid w:val="00445336"/>
    <w:rsid w:val="0045126D"/>
    <w:rsid w:val="00451DAD"/>
    <w:rsid w:val="00452E9E"/>
    <w:rsid w:val="00455B8B"/>
    <w:rsid w:val="004569F1"/>
    <w:rsid w:val="004613E3"/>
    <w:rsid w:val="00461B0C"/>
    <w:rsid w:val="00462CD8"/>
    <w:rsid w:val="00462E04"/>
    <w:rsid w:val="00463C61"/>
    <w:rsid w:val="00464C4F"/>
    <w:rsid w:val="00465B02"/>
    <w:rsid w:val="0047061B"/>
    <w:rsid w:val="00471A26"/>
    <w:rsid w:val="00472486"/>
    <w:rsid w:val="00473670"/>
    <w:rsid w:val="0047596A"/>
    <w:rsid w:val="004815D8"/>
    <w:rsid w:val="00483630"/>
    <w:rsid w:val="00484DC5"/>
    <w:rsid w:val="00485D88"/>
    <w:rsid w:val="004865CC"/>
    <w:rsid w:val="0048702A"/>
    <w:rsid w:val="004915E6"/>
    <w:rsid w:val="00495BA7"/>
    <w:rsid w:val="0049623E"/>
    <w:rsid w:val="00496315"/>
    <w:rsid w:val="00496FBE"/>
    <w:rsid w:val="00497B04"/>
    <w:rsid w:val="004A09C7"/>
    <w:rsid w:val="004A1852"/>
    <w:rsid w:val="004A1DE8"/>
    <w:rsid w:val="004A2108"/>
    <w:rsid w:val="004A3F95"/>
    <w:rsid w:val="004A46A4"/>
    <w:rsid w:val="004A4979"/>
    <w:rsid w:val="004A7B0F"/>
    <w:rsid w:val="004B0233"/>
    <w:rsid w:val="004B0771"/>
    <w:rsid w:val="004B0F28"/>
    <w:rsid w:val="004B13DC"/>
    <w:rsid w:val="004B217C"/>
    <w:rsid w:val="004B3FB0"/>
    <w:rsid w:val="004B4E30"/>
    <w:rsid w:val="004B5782"/>
    <w:rsid w:val="004B693E"/>
    <w:rsid w:val="004B76F9"/>
    <w:rsid w:val="004C169C"/>
    <w:rsid w:val="004C2307"/>
    <w:rsid w:val="004C481B"/>
    <w:rsid w:val="004C5530"/>
    <w:rsid w:val="004C5AD8"/>
    <w:rsid w:val="004C73A2"/>
    <w:rsid w:val="004C7EB1"/>
    <w:rsid w:val="004C7F45"/>
    <w:rsid w:val="004D0996"/>
    <w:rsid w:val="004D23D0"/>
    <w:rsid w:val="004D3391"/>
    <w:rsid w:val="004D3724"/>
    <w:rsid w:val="004D37E6"/>
    <w:rsid w:val="004D41C9"/>
    <w:rsid w:val="004D68CF"/>
    <w:rsid w:val="004D6960"/>
    <w:rsid w:val="004E2618"/>
    <w:rsid w:val="004E3EB7"/>
    <w:rsid w:val="004E3EEB"/>
    <w:rsid w:val="004E49D4"/>
    <w:rsid w:val="004E4A75"/>
    <w:rsid w:val="004E56BE"/>
    <w:rsid w:val="004E643F"/>
    <w:rsid w:val="004E7855"/>
    <w:rsid w:val="004F1A65"/>
    <w:rsid w:val="004F3C0B"/>
    <w:rsid w:val="004F4B38"/>
    <w:rsid w:val="004F6BC3"/>
    <w:rsid w:val="005013A0"/>
    <w:rsid w:val="0050177A"/>
    <w:rsid w:val="00503537"/>
    <w:rsid w:val="00510177"/>
    <w:rsid w:val="0051243F"/>
    <w:rsid w:val="005129DE"/>
    <w:rsid w:val="00512EEB"/>
    <w:rsid w:val="0051353C"/>
    <w:rsid w:val="005135F9"/>
    <w:rsid w:val="00514492"/>
    <w:rsid w:val="00514983"/>
    <w:rsid w:val="00514A31"/>
    <w:rsid w:val="00515C76"/>
    <w:rsid w:val="00515F84"/>
    <w:rsid w:val="005204AD"/>
    <w:rsid w:val="00520E15"/>
    <w:rsid w:val="005215F2"/>
    <w:rsid w:val="00524935"/>
    <w:rsid w:val="005254D9"/>
    <w:rsid w:val="00525D44"/>
    <w:rsid w:val="0052721A"/>
    <w:rsid w:val="00530D2D"/>
    <w:rsid w:val="00535141"/>
    <w:rsid w:val="005354A7"/>
    <w:rsid w:val="005365AB"/>
    <w:rsid w:val="00536791"/>
    <w:rsid w:val="005367C1"/>
    <w:rsid w:val="005369BA"/>
    <w:rsid w:val="00536FC2"/>
    <w:rsid w:val="00540E7A"/>
    <w:rsid w:val="00541EC3"/>
    <w:rsid w:val="005424EF"/>
    <w:rsid w:val="00542C5C"/>
    <w:rsid w:val="00543BD4"/>
    <w:rsid w:val="0054592F"/>
    <w:rsid w:val="00546EB2"/>
    <w:rsid w:val="00550AFF"/>
    <w:rsid w:val="005525FA"/>
    <w:rsid w:val="00554FA5"/>
    <w:rsid w:val="0055613E"/>
    <w:rsid w:val="0055741F"/>
    <w:rsid w:val="00557EAF"/>
    <w:rsid w:val="00560119"/>
    <w:rsid w:val="0056095F"/>
    <w:rsid w:val="00561533"/>
    <w:rsid w:val="005618C5"/>
    <w:rsid w:val="0056258C"/>
    <w:rsid w:val="005642A3"/>
    <w:rsid w:val="00564540"/>
    <w:rsid w:val="00564AE9"/>
    <w:rsid w:val="0056749F"/>
    <w:rsid w:val="00571A75"/>
    <w:rsid w:val="00572BF3"/>
    <w:rsid w:val="00573C44"/>
    <w:rsid w:val="005743F7"/>
    <w:rsid w:val="0057455B"/>
    <w:rsid w:val="00574C5D"/>
    <w:rsid w:val="00574D7B"/>
    <w:rsid w:val="00575538"/>
    <w:rsid w:val="00575E61"/>
    <w:rsid w:val="00576939"/>
    <w:rsid w:val="00580036"/>
    <w:rsid w:val="00580872"/>
    <w:rsid w:val="00582964"/>
    <w:rsid w:val="0058397B"/>
    <w:rsid w:val="0058448F"/>
    <w:rsid w:val="005850D6"/>
    <w:rsid w:val="00590158"/>
    <w:rsid w:val="00590C5F"/>
    <w:rsid w:val="005912B5"/>
    <w:rsid w:val="00593A71"/>
    <w:rsid w:val="00595195"/>
    <w:rsid w:val="0059618E"/>
    <w:rsid w:val="00596E56"/>
    <w:rsid w:val="005A04FC"/>
    <w:rsid w:val="005A0577"/>
    <w:rsid w:val="005A1502"/>
    <w:rsid w:val="005A58BF"/>
    <w:rsid w:val="005A7A00"/>
    <w:rsid w:val="005B01AA"/>
    <w:rsid w:val="005B0376"/>
    <w:rsid w:val="005B1FC7"/>
    <w:rsid w:val="005B247E"/>
    <w:rsid w:val="005C068C"/>
    <w:rsid w:val="005C112D"/>
    <w:rsid w:val="005C24C4"/>
    <w:rsid w:val="005C2CE8"/>
    <w:rsid w:val="005C355C"/>
    <w:rsid w:val="005C5089"/>
    <w:rsid w:val="005C5845"/>
    <w:rsid w:val="005C5E64"/>
    <w:rsid w:val="005C62BD"/>
    <w:rsid w:val="005C746A"/>
    <w:rsid w:val="005C7E0D"/>
    <w:rsid w:val="005D1739"/>
    <w:rsid w:val="005D5319"/>
    <w:rsid w:val="005D6046"/>
    <w:rsid w:val="005D62BB"/>
    <w:rsid w:val="005D689F"/>
    <w:rsid w:val="005D7C12"/>
    <w:rsid w:val="005E03DE"/>
    <w:rsid w:val="005E21FC"/>
    <w:rsid w:val="005E2DBE"/>
    <w:rsid w:val="005E49D4"/>
    <w:rsid w:val="005E699D"/>
    <w:rsid w:val="005E72F8"/>
    <w:rsid w:val="005F0DF0"/>
    <w:rsid w:val="005F162C"/>
    <w:rsid w:val="005F3644"/>
    <w:rsid w:val="005F4717"/>
    <w:rsid w:val="005F5C70"/>
    <w:rsid w:val="005F6AAE"/>
    <w:rsid w:val="005F6BBF"/>
    <w:rsid w:val="005F7999"/>
    <w:rsid w:val="00600A97"/>
    <w:rsid w:val="006025F7"/>
    <w:rsid w:val="006029DB"/>
    <w:rsid w:val="00604E44"/>
    <w:rsid w:val="00607884"/>
    <w:rsid w:val="00612C3B"/>
    <w:rsid w:val="00613867"/>
    <w:rsid w:val="00616DE5"/>
    <w:rsid w:val="006173D9"/>
    <w:rsid w:val="0061795D"/>
    <w:rsid w:val="00620EA8"/>
    <w:rsid w:val="006240AC"/>
    <w:rsid w:val="00632169"/>
    <w:rsid w:val="00632D4D"/>
    <w:rsid w:val="006340C2"/>
    <w:rsid w:val="00635F66"/>
    <w:rsid w:val="00637B2B"/>
    <w:rsid w:val="00640CE9"/>
    <w:rsid w:val="00641483"/>
    <w:rsid w:val="00642A82"/>
    <w:rsid w:val="006434BC"/>
    <w:rsid w:val="0064364C"/>
    <w:rsid w:val="00643885"/>
    <w:rsid w:val="00643AB6"/>
    <w:rsid w:val="00644328"/>
    <w:rsid w:val="0064567E"/>
    <w:rsid w:val="00650098"/>
    <w:rsid w:val="00650318"/>
    <w:rsid w:val="00656F6E"/>
    <w:rsid w:val="006608D4"/>
    <w:rsid w:val="00660DF9"/>
    <w:rsid w:val="00662AA8"/>
    <w:rsid w:val="00663FC0"/>
    <w:rsid w:val="0066505E"/>
    <w:rsid w:val="00665C53"/>
    <w:rsid w:val="00667437"/>
    <w:rsid w:val="0067000B"/>
    <w:rsid w:val="00670EB2"/>
    <w:rsid w:val="006721B8"/>
    <w:rsid w:val="00673845"/>
    <w:rsid w:val="006739E5"/>
    <w:rsid w:val="00673EE4"/>
    <w:rsid w:val="0067527A"/>
    <w:rsid w:val="0068239F"/>
    <w:rsid w:val="00682C79"/>
    <w:rsid w:val="0068343E"/>
    <w:rsid w:val="0068377C"/>
    <w:rsid w:val="00683ABC"/>
    <w:rsid w:val="006858FE"/>
    <w:rsid w:val="00691853"/>
    <w:rsid w:val="0069191D"/>
    <w:rsid w:val="006930FD"/>
    <w:rsid w:val="00694E91"/>
    <w:rsid w:val="00694F90"/>
    <w:rsid w:val="00696102"/>
    <w:rsid w:val="006A1AB8"/>
    <w:rsid w:val="006A2439"/>
    <w:rsid w:val="006A26FE"/>
    <w:rsid w:val="006A481E"/>
    <w:rsid w:val="006A5DD4"/>
    <w:rsid w:val="006A67CA"/>
    <w:rsid w:val="006A742E"/>
    <w:rsid w:val="006B12E4"/>
    <w:rsid w:val="006B2496"/>
    <w:rsid w:val="006B2F06"/>
    <w:rsid w:val="006B4727"/>
    <w:rsid w:val="006B635D"/>
    <w:rsid w:val="006C136E"/>
    <w:rsid w:val="006C1B0A"/>
    <w:rsid w:val="006C1B62"/>
    <w:rsid w:val="006C2044"/>
    <w:rsid w:val="006C5CCA"/>
    <w:rsid w:val="006C6153"/>
    <w:rsid w:val="006C6AD2"/>
    <w:rsid w:val="006D0021"/>
    <w:rsid w:val="006D0893"/>
    <w:rsid w:val="006D1320"/>
    <w:rsid w:val="006D2882"/>
    <w:rsid w:val="006D41B3"/>
    <w:rsid w:val="006D547F"/>
    <w:rsid w:val="006D558D"/>
    <w:rsid w:val="006D639F"/>
    <w:rsid w:val="006D6B61"/>
    <w:rsid w:val="006E28D6"/>
    <w:rsid w:val="006E5CB1"/>
    <w:rsid w:val="006E6393"/>
    <w:rsid w:val="006E72F9"/>
    <w:rsid w:val="006E7A9D"/>
    <w:rsid w:val="006E7E32"/>
    <w:rsid w:val="006F1384"/>
    <w:rsid w:val="006F16FD"/>
    <w:rsid w:val="006F1B91"/>
    <w:rsid w:val="006F2276"/>
    <w:rsid w:val="006F33F8"/>
    <w:rsid w:val="006F3718"/>
    <w:rsid w:val="006F61B7"/>
    <w:rsid w:val="00700715"/>
    <w:rsid w:val="00700ADF"/>
    <w:rsid w:val="00700ECC"/>
    <w:rsid w:val="007018AB"/>
    <w:rsid w:val="00703FD1"/>
    <w:rsid w:val="0070439C"/>
    <w:rsid w:val="007058B5"/>
    <w:rsid w:val="00706121"/>
    <w:rsid w:val="00711AE4"/>
    <w:rsid w:val="007129A3"/>
    <w:rsid w:val="007161B0"/>
    <w:rsid w:val="00720981"/>
    <w:rsid w:val="00721E71"/>
    <w:rsid w:val="00722C19"/>
    <w:rsid w:val="00722DB1"/>
    <w:rsid w:val="00724929"/>
    <w:rsid w:val="00724FE7"/>
    <w:rsid w:val="00725088"/>
    <w:rsid w:val="0072588E"/>
    <w:rsid w:val="0072642F"/>
    <w:rsid w:val="00730617"/>
    <w:rsid w:val="007326A5"/>
    <w:rsid w:val="00733B80"/>
    <w:rsid w:val="007365E2"/>
    <w:rsid w:val="007405AC"/>
    <w:rsid w:val="007412C2"/>
    <w:rsid w:val="007426E2"/>
    <w:rsid w:val="0074387A"/>
    <w:rsid w:val="007456FF"/>
    <w:rsid w:val="00747119"/>
    <w:rsid w:val="007471FA"/>
    <w:rsid w:val="00747568"/>
    <w:rsid w:val="00747A2E"/>
    <w:rsid w:val="0075052B"/>
    <w:rsid w:val="00751F84"/>
    <w:rsid w:val="0075299E"/>
    <w:rsid w:val="00752F8D"/>
    <w:rsid w:val="00753B05"/>
    <w:rsid w:val="00753E88"/>
    <w:rsid w:val="00755A1E"/>
    <w:rsid w:val="00756904"/>
    <w:rsid w:val="00757541"/>
    <w:rsid w:val="00762B4A"/>
    <w:rsid w:val="00763563"/>
    <w:rsid w:val="00763A4C"/>
    <w:rsid w:val="00765E43"/>
    <w:rsid w:val="00766EC0"/>
    <w:rsid w:val="00770332"/>
    <w:rsid w:val="00776B97"/>
    <w:rsid w:val="007809CC"/>
    <w:rsid w:val="00781C37"/>
    <w:rsid w:val="007821CD"/>
    <w:rsid w:val="00782490"/>
    <w:rsid w:val="00783449"/>
    <w:rsid w:val="00783988"/>
    <w:rsid w:val="00783F26"/>
    <w:rsid w:val="00784570"/>
    <w:rsid w:val="007904BA"/>
    <w:rsid w:val="00791C8D"/>
    <w:rsid w:val="00794114"/>
    <w:rsid w:val="0079429D"/>
    <w:rsid w:val="00794B3E"/>
    <w:rsid w:val="007959E6"/>
    <w:rsid w:val="00795BAF"/>
    <w:rsid w:val="00795D86"/>
    <w:rsid w:val="00796E21"/>
    <w:rsid w:val="007979AE"/>
    <w:rsid w:val="007A2211"/>
    <w:rsid w:val="007A2730"/>
    <w:rsid w:val="007A337C"/>
    <w:rsid w:val="007A367C"/>
    <w:rsid w:val="007A4739"/>
    <w:rsid w:val="007A51BE"/>
    <w:rsid w:val="007A5835"/>
    <w:rsid w:val="007A61F3"/>
    <w:rsid w:val="007A6D3E"/>
    <w:rsid w:val="007A6D6C"/>
    <w:rsid w:val="007B1F29"/>
    <w:rsid w:val="007B2277"/>
    <w:rsid w:val="007B5006"/>
    <w:rsid w:val="007B71B9"/>
    <w:rsid w:val="007B7D25"/>
    <w:rsid w:val="007C13B3"/>
    <w:rsid w:val="007C19A2"/>
    <w:rsid w:val="007C30BF"/>
    <w:rsid w:val="007C3A1B"/>
    <w:rsid w:val="007C4363"/>
    <w:rsid w:val="007C47CB"/>
    <w:rsid w:val="007C5D8C"/>
    <w:rsid w:val="007C6E48"/>
    <w:rsid w:val="007C78F4"/>
    <w:rsid w:val="007D1067"/>
    <w:rsid w:val="007D378E"/>
    <w:rsid w:val="007D3F26"/>
    <w:rsid w:val="007D450F"/>
    <w:rsid w:val="007D7119"/>
    <w:rsid w:val="007D7282"/>
    <w:rsid w:val="007E0B60"/>
    <w:rsid w:val="007E0BAA"/>
    <w:rsid w:val="007E1492"/>
    <w:rsid w:val="007E1E48"/>
    <w:rsid w:val="007E53FE"/>
    <w:rsid w:val="007F2359"/>
    <w:rsid w:val="007F275B"/>
    <w:rsid w:val="007F2928"/>
    <w:rsid w:val="007F4464"/>
    <w:rsid w:val="007F4C04"/>
    <w:rsid w:val="007F6A9B"/>
    <w:rsid w:val="00801195"/>
    <w:rsid w:val="008014DC"/>
    <w:rsid w:val="00801AC8"/>
    <w:rsid w:val="00802401"/>
    <w:rsid w:val="00805702"/>
    <w:rsid w:val="00805744"/>
    <w:rsid w:val="00810A09"/>
    <w:rsid w:val="00811780"/>
    <w:rsid w:val="00812572"/>
    <w:rsid w:val="008143D5"/>
    <w:rsid w:val="00814577"/>
    <w:rsid w:val="00817CFA"/>
    <w:rsid w:val="00822615"/>
    <w:rsid w:val="008232FE"/>
    <w:rsid w:val="008233C7"/>
    <w:rsid w:val="00823C87"/>
    <w:rsid w:val="008253E0"/>
    <w:rsid w:val="00827577"/>
    <w:rsid w:val="0083126E"/>
    <w:rsid w:val="008315F2"/>
    <w:rsid w:val="00831BC3"/>
    <w:rsid w:val="00833010"/>
    <w:rsid w:val="008336F5"/>
    <w:rsid w:val="00833BB3"/>
    <w:rsid w:val="00833D00"/>
    <w:rsid w:val="008353B3"/>
    <w:rsid w:val="0083712A"/>
    <w:rsid w:val="008379BA"/>
    <w:rsid w:val="00842099"/>
    <w:rsid w:val="008433E7"/>
    <w:rsid w:val="00845857"/>
    <w:rsid w:val="00847C65"/>
    <w:rsid w:val="00850DBA"/>
    <w:rsid w:val="0085199D"/>
    <w:rsid w:val="00854C04"/>
    <w:rsid w:val="008569E5"/>
    <w:rsid w:val="00857F00"/>
    <w:rsid w:val="00860290"/>
    <w:rsid w:val="008613F6"/>
    <w:rsid w:val="00861D98"/>
    <w:rsid w:val="008636AB"/>
    <w:rsid w:val="0086526D"/>
    <w:rsid w:val="008704C0"/>
    <w:rsid w:val="00871532"/>
    <w:rsid w:val="00872EEA"/>
    <w:rsid w:val="0087308C"/>
    <w:rsid w:val="0087401D"/>
    <w:rsid w:val="008745B2"/>
    <w:rsid w:val="00874B67"/>
    <w:rsid w:val="00874F53"/>
    <w:rsid w:val="00874FCA"/>
    <w:rsid w:val="00876121"/>
    <w:rsid w:val="008763AB"/>
    <w:rsid w:val="0087661B"/>
    <w:rsid w:val="008768BA"/>
    <w:rsid w:val="00881014"/>
    <w:rsid w:val="008820EA"/>
    <w:rsid w:val="00883596"/>
    <w:rsid w:val="0088440A"/>
    <w:rsid w:val="00884B02"/>
    <w:rsid w:val="008857E8"/>
    <w:rsid w:val="008858BD"/>
    <w:rsid w:val="00885C8C"/>
    <w:rsid w:val="00885EDE"/>
    <w:rsid w:val="008863E4"/>
    <w:rsid w:val="008914A8"/>
    <w:rsid w:val="00893CC9"/>
    <w:rsid w:val="00894F58"/>
    <w:rsid w:val="0089599F"/>
    <w:rsid w:val="00896413"/>
    <w:rsid w:val="0089715C"/>
    <w:rsid w:val="008976C1"/>
    <w:rsid w:val="008A17DF"/>
    <w:rsid w:val="008A33A5"/>
    <w:rsid w:val="008A4FCB"/>
    <w:rsid w:val="008A6F98"/>
    <w:rsid w:val="008A78D2"/>
    <w:rsid w:val="008A7BBD"/>
    <w:rsid w:val="008B1BC5"/>
    <w:rsid w:val="008B418B"/>
    <w:rsid w:val="008B4974"/>
    <w:rsid w:val="008B5763"/>
    <w:rsid w:val="008B6971"/>
    <w:rsid w:val="008B7BCD"/>
    <w:rsid w:val="008C02CC"/>
    <w:rsid w:val="008C0AE8"/>
    <w:rsid w:val="008C1AA6"/>
    <w:rsid w:val="008C30A6"/>
    <w:rsid w:val="008C3EA3"/>
    <w:rsid w:val="008C67B7"/>
    <w:rsid w:val="008C6E15"/>
    <w:rsid w:val="008C70E6"/>
    <w:rsid w:val="008C7827"/>
    <w:rsid w:val="008D05CC"/>
    <w:rsid w:val="008D0F4A"/>
    <w:rsid w:val="008D39A8"/>
    <w:rsid w:val="008D4196"/>
    <w:rsid w:val="008E079D"/>
    <w:rsid w:val="008E09A9"/>
    <w:rsid w:val="008E1BE3"/>
    <w:rsid w:val="008E2769"/>
    <w:rsid w:val="008E3D4D"/>
    <w:rsid w:val="008E54CA"/>
    <w:rsid w:val="008E576B"/>
    <w:rsid w:val="008E5B6D"/>
    <w:rsid w:val="008F0593"/>
    <w:rsid w:val="008F08CB"/>
    <w:rsid w:val="008F106C"/>
    <w:rsid w:val="008F1075"/>
    <w:rsid w:val="008F1614"/>
    <w:rsid w:val="008F2957"/>
    <w:rsid w:val="008F3DFE"/>
    <w:rsid w:val="008F5107"/>
    <w:rsid w:val="008F5BBB"/>
    <w:rsid w:val="008F62CB"/>
    <w:rsid w:val="00901FEF"/>
    <w:rsid w:val="00902007"/>
    <w:rsid w:val="0090356C"/>
    <w:rsid w:val="00907281"/>
    <w:rsid w:val="00907DE9"/>
    <w:rsid w:val="00910231"/>
    <w:rsid w:val="00910685"/>
    <w:rsid w:val="0091170A"/>
    <w:rsid w:val="00913A6A"/>
    <w:rsid w:val="00914887"/>
    <w:rsid w:val="009148B7"/>
    <w:rsid w:val="0091705B"/>
    <w:rsid w:val="00922AC6"/>
    <w:rsid w:val="0092358E"/>
    <w:rsid w:val="0092423B"/>
    <w:rsid w:val="0092426D"/>
    <w:rsid w:val="00924E3F"/>
    <w:rsid w:val="00925CF3"/>
    <w:rsid w:val="00926DD1"/>
    <w:rsid w:val="0093174E"/>
    <w:rsid w:val="00931D73"/>
    <w:rsid w:val="00932D87"/>
    <w:rsid w:val="00934AEC"/>
    <w:rsid w:val="00934D5F"/>
    <w:rsid w:val="00935A0A"/>
    <w:rsid w:val="009374A3"/>
    <w:rsid w:val="0094009A"/>
    <w:rsid w:val="00940632"/>
    <w:rsid w:val="009408DA"/>
    <w:rsid w:val="00940D69"/>
    <w:rsid w:val="00941327"/>
    <w:rsid w:val="00941664"/>
    <w:rsid w:val="00942ABA"/>
    <w:rsid w:val="00944A41"/>
    <w:rsid w:val="009469E6"/>
    <w:rsid w:val="00950620"/>
    <w:rsid w:val="00954222"/>
    <w:rsid w:val="00956B3D"/>
    <w:rsid w:val="009601A1"/>
    <w:rsid w:val="00961636"/>
    <w:rsid w:val="00961B4B"/>
    <w:rsid w:val="00962455"/>
    <w:rsid w:val="0096301C"/>
    <w:rsid w:val="009632D4"/>
    <w:rsid w:val="009638BB"/>
    <w:rsid w:val="00964A3A"/>
    <w:rsid w:val="0096584E"/>
    <w:rsid w:val="00965F80"/>
    <w:rsid w:val="009705CE"/>
    <w:rsid w:val="00971ADA"/>
    <w:rsid w:val="00971C6B"/>
    <w:rsid w:val="00973B46"/>
    <w:rsid w:val="00975049"/>
    <w:rsid w:val="00975B7E"/>
    <w:rsid w:val="009762F2"/>
    <w:rsid w:val="009834DF"/>
    <w:rsid w:val="00983C5A"/>
    <w:rsid w:val="00984737"/>
    <w:rsid w:val="0098493D"/>
    <w:rsid w:val="00984B41"/>
    <w:rsid w:val="009865D8"/>
    <w:rsid w:val="0098760B"/>
    <w:rsid w:val="00990DCF"/>
    <w:rsid w:val="00991C79"/>
    <w:rsid w:val="00991FEF"/>
    <w:rsid w:val="009956CB"/>
    <w:rsid w:val="009962F4"/>
    <w:rsid w:val="0099674D"/>
    <w:rsid w:val="00997CD3"/>
    <w:rsid w:val="009A19B2"/>
    <w:rsid w:val="009A270A"/>
    <w:rsid w:val="009A35B2"/>
    <w:rsid w:val="009A659B"/>
    <w:rsid w:val="009B0140"/>
    <w:rsid w:val="009B0F45"/>
    <w:rsid w:val="009B2134"/>
    <w:rsid w:val="009B2976"/>
    <w:rsid w:val="009B2D6F"/>
    <w:rsid w:val="009B402C"/>
    <w:rsid w:val="009B4410"/>
    <w:rsid w:val="009B463F"/>
    <w:rsid w:val="009B5269"/>
    <w:rsid w:val="009B6CC4"/>
    <w:rsid w:val="009B7056"/>
    <w:rsid w:val="009B7CF5"/>
    <w:rsid w:val="009C11EA"/>
    <w:rsid w:val="009C1D02"/>
    <w:rsid w:val="009C28CF"/>
    <w:rsid w:val="009C495B"/>
    <w:rsid w:val="009C5C5D"/>
    <w:rsid w:val="009D0124"/>
    <w:rsid w:val="009D0560"/>
    <w:rsid w:val="009D0A2B"/>
    <w:rsid w:val="009D223E"/>
    <w:rsid w:val="009D2B2A"/>
    <w:rsid w:val="009D3329"/>
    <w:rsid w:val="009D372D"/>
    <w:rsid w:val="009D3C03"/>
    <w:rsid w:val="009D4510"/>
    <w:rsid w:val="009D4879"/>
    <w:rsid w:val="009D7451"/>
    <w:rsid w:val="009E134B"/>
    <w:rsid w:val="009E1882"/>
    <w:rsid w:val="009E3886"/>
    <w:rsid w:val="009E3A38"/>
    <w:rsid w:val="009E43FC"/>
    <w:rsid w:val="009E7056"/>
    <w:rsid w:val="009F1557"/>
    <w:rsid w:val="009F15AD"/>
    <w:rsid w:val="009F1921"/>
    <w:rsid w:val="009F64E4"/>
    <w:rsid w:val="009F7B55"/>
    <w:rsid w:val="00A00271"/>
    <w:rsid w:val="00A0364D"/>
    <w:rsid w:val="00A04602"/>
    <w:rsid w:val="00A05132"/>
    <w:rsid w:val="00A06D6E"/>
    <w:rsid w:val="00A0798A"/>
    <w:rsid w:val="00A110A1"/>
    <w:rsid w:val="00A11C69"/>
    <w:rsid w:val="00A17B23"/>
    <w:rsid w:val="00A208BE"/>
    <w:rsid w:val="00A20C14"/>
    <w:rsid w:val="00A211C3"/>
    <w:rsid w:val="00A22542"/>
    <w:rsid w:val="00A25325"/>
    <w:rsid w:val="00A25436"/>
    <w:rsid w:val="00A26A2D"/>
    <w:rsid w:val="00A302B4"/>
    <w:rsid w:val="00A30862"/>
    <w:rsid w:val="00A31F2A"/>
    <w:rsid w:val="00A32691"/>
    <w:rsid w:val="00A3329A"/>
    <w:rsid w:val="00A3339C"/>
    <w:rsid w:val="00A37983"/>
    <w:rsid w:val="00A42939"/>
    <w:rsid w:val="00A4361A"/>
    <w:rsid w:val="00A45FB6"/>
    <w:rsid w:val="00A4602A"/>
    <w:rsid w:val="00A465D4"/>
    <w:rsid w:val="00A4790F"/>
    <w:rsid w:val="00A50686"/>
    <w:rsid w:val="00A5119A"/>
    <w:rsid w:val="00A53940"/>
    <w:rsid w:val="00A540E7"/>
    <w:rsid w:val="00A55AB3"/>
    <w:rsid w:val="00A6022F"/>
    <w:rsid w:val="00A60487"/>
    <w:rsid w:val="00A60735"/>
    <w:rsid w:val="00A614DE"/>
    <w:rsid w:val="00A63D0D"/>
    <w:rsid w:val="00A644DB"/>
    <w:rsid w:val="00A66551"/>
    <w:rsid w:val="00A665E0"/>
    <w:rsid w:val="00A66662"/>
    <w:rsid w:val="00A67A91"/>
    <w:rsid w:val="00A67FA8"/>
    <w:rsid w:val="00A75512"/>
    <w:rsid w:val="00A76824"/>
    <w:rsid w:val="00A7721B"/>
    <w:rsid w:val="00A81A95"/>
    <w:rsid w:val="00A8263A"/>
    <w:rsid w:val="00A837B4"/>
    <w:rsid w:val="00A84085"/>
    <w:rsid w:val="00A85A38"/>
    <w:rsid w:val="00A87539"/>
    <w:rsid w:val="00A90E70"/>
    <w:rsid w:val="00A92104"/>
    <w:rsid w:val="00A92256"/>
    <w:rsid w:val="00A93A57"/>
    <w:rsid w:val="00A960FD"/>
    <w:rsid w:val="00AA2733"/>
    <w:rsid w:val="00AA360C"/>
    <w:rsid w:val="00AA53FD"/>
    <w:rsid w:val="00AA5F07"/>
    <w:rsid w:val="00AA681D"/>
    <w:rsid w:val="00AB1E2D"/>
    <w:rsid w:val="00AB38CB"/>
    <w:rsid w:val="00AB42F2"/>
    <w:rsid w:val="00AB4389"/>
    <w:rsid w:val="00AC2CE0"/>
    <w:rsid w:val="00AC2E88"/>
    <w:rsid w:val="00AC2F22"/>
    <w:rsid w:val="00AC3520"/>
    <w:rsid w:val="00AC35E5"/>
    <w:rsid w:val="00AC37F1"/>
    <w:rsid w:val="00AC4155"/>
    <w:rsid w:val="00AC5E92"/>
    <w:rsid w:val="00AD0CCB"/>
    <w:rsid w:val="00AD0DDE"/>
    <w:rsid w:val="00AD1921"/>
    <w:rsid w:val="00AD2A4D"/>
    <w:rsid w:val="00AD2EE8"/>
    <w:rsid w:val="00AD3283"/>
    <w:rsid w:val="00AD392C"/>
    <w:rsid w:val="00AD4B19"/>
    <w:rsid w:val="00AD5033"/>
    <w:rsid w:val="00AD5B01"/>
    <w:rsid w:val="00AE02CC"/>
    <w:rsid w:val="00AE0B3D"/>
    <w:rsid w:val="00AE149D"/>
    <w:rsid w:val="00AE52FE"/>
    <w:rsid w:val="00AE54BA"/>
    <w:rsid w:val="00AE5812"/>
    <w:rsid w:val="00AE667F"/>
    <w:rsid w:val="00AE6F1A"/>
    <w:rsid w:val="00AE6FAE"/>
    <w:rsid w:val="00AF0230"/>
    <w:rsid w:val="00AF07D0"/>
    <w:rsid w:val="00AF0D7C"/>
    <w:rsid w:val="00AF2A16"/>
    <w:rsid w:val="00AF2B1E"/>
    <w:rsid w:val="00AF3A80"/>
    <w:rsid w:val="00AF4074"/>
    <w:rsid w:val="00AF48BC"/>
    <w:rsid w:val="00AF5856"/>
    <w:rsid w:val="00AF6FA3"/>
    <w:rsid w:val="00AF70A2"/>
    <w:rsid w:val="00AF7720"/>
    <w:rsid w:val="00B00A6E"/>
    <w:rsid w:val="00B00AB2"/>
    <w:rsid w:val="00B01654"/>
    <w:rsid w:val="00B02E7A"/>
    <w:rsid w:val="00B04253"/>
    <w:rsid w:val="00B06A55"/>
    <w:rsid w:val="00B106DD"/>
    <w:rsid w:val="00B131B5"/>
    <w:rsid w:val="00B14BD1"/>
    <w:rsid w:val="00B15C56"/>
    <w:rsid w:val="00B16402"/>
    <w:rsid w:val="00B20DD3"/>
    <w:rsid w:val="00B256C7"/>
    <w:rsid w:val="00B25B0E"/>
    <w:rsid w:val="00B266BC"/>
    <w:rsid w:val="00B26C2A"/>
    <w:rsid w:val="00B27091"/>
    <w:rsid w:val="00B32065"/>
    <w:rsid w:val="00B343E6"/>
    <w:rsid w:val="00B34DDA"/>
    <w:rsid w:val="00B3560B"/>
    <w:rsid w:val="00B37A24"/>
    <w:rsid w:val="00B505FA"/>
    <w:rsid w:val="00B50B98"/>
    <w:rsid w:val="00B51ADB"/>
    <w:rsid w:val="00B52D62"/>
    <w:rsid w:val="00B52E0C"/>
    <w:rsid w:val="00B53BDB"/>
    <w:rsid w:val="00B55E5E"/>
    <w:rsid w:val="00B55FDA"/>
    <w:rsid w:val="00B60A85"/>
    <w:rsid w:val="00B60FA3"/>
    <w:rsid w:val="00B62C04"/>
    <w:rsid w:val="00B64195"/>
    <w:rsid w:val="00B649D9"/>
    <w:rsid w:val="00B667A3"/>
    <w:rsid w:val="00B66AC5"/>
    <w:rsid w:val="00B6701F"/>
    <w:rsid w:val="00B67287"/>
    <w:rsid w:val="00B67B70"/>
    <w:rsid w:val="00B71125"/>
    <w:rsid w:val="00B7134E"/>
    <w:rsid w:val="00B71DB4"/>
    <w:rsid w:val="00B732BE"/>
    <w:rsid w:val="00B734D1"/>
    <w:rsid w:val="00B73DC0"/>
    <w:rsid w:val="00B7577F"/>
    <w:rsid w:val="00B82026"/>
    <w:rsid w:val="00B86AF5"/>
    <w:rsid w:val="00B86E27"/>
    <w:rsid w:val="00B86E4B"/>
    <w:rsid w:val="00B87399"/>
    <w:rsid w:val="00B87CD3"/>
    <w:rsid w:val="00B918E4"/>
    <w:rsid w:val="00B92C9A"/>
    <w:rsid w:val="00B97783"/>
    <w:rsid w:val="00B97DED"/>
    <w:rsid w:val="00BA035B"/>
    <w:rsid w:val="00BA3016"/>
    <w:rsid w:val="00BA3833"/>
    <w:rsid w:val="00BA6966"/>
    <w:rsid w:val="00BA6B64"/>
    <w:rsid w:val="00BA779F"/>
    <w:rsid w:val="00BB0D4B"/>
    <w:rsid w:val="00BB0DEB"/>
    <w:rsid w:val="00BB0F91"/>
    <w:rsid w:val="00BB100A"/>
    <w:rsid w:val="00BB1934"/>
    <w:rsid w:val="00BB2AAA"/>
    <w:rsid w:val="00BB36B5"/>
    <w:rsid w:val="00BB411F"/>
    <w:rsid w:val="00BB5110"/>
    <w:rsid w:val="00BB537E"/>
    <w:rsid w:val="00BB6590"/>
    <w:rsid w:val="00BB6804"/>
    <w:rsid w:val="00BB7976"/>
    <w:rsid w:val="00BB7F6A"/>
    <w:rsid w:val="00BC24C5"/>
    <w:rsid w:val="00BC2814"/>
    <w:rsid w:val="00BC31AC"/>
    <w:rsid w:val="00BC3267"/>
    <w:rsid w:val="00BC5B6E"/>
    <w:rsid w:val="00BC64CA"/>
    <w:rsid w:val="00BC6837"/>
    <w:rsid w:val="00BD0C87"/>
    <w:rsid w:val="00BD17D5"/>
    <w:rsid w:val="00BD2902"/>
    <w:rsid w:val="00BD3965"/>
    <w:rsid w:val="00BD3B7E"/>
    <w:rsid w:val="00BD3EEC"/>
    <w:rsid w:val="00BD7143"/>
    <w:rsid w:val="00BE0F55"/>
    <w:rsid w:val="00BE17AF"/>
    <w:rsid w:val="00BE24E1"/>
    <w:rsid w:val="00BE387B"/>
    <w:rsid w:val="00BE628C"/>
    <w:rsid w:val="00BF128D"/>
    <w:rsid w:val="00BF3277"/>
    <w:rsid w:val="00BF5B79"/>
    <w:rsid w:val="00BF5D84"/>
    <w:rsid w:val="00BF5F39"/>
    <w:rsid w:val="00C00FF3"/>
    <w:rsid w:val="00C011B5"/>
    <w:rsid w:val="00C01677"/>
    <w:rsid w:val="00C0226F"/>
    <w:rsid w:val="00C02400"/>
    <w:rsid w:val="00C0317A"/>
    <w:rsid w:val="00C035E8"/>
    <w:rsid w:val="00C04E5D"/>
    <w:rsid w:val="00C065EB"/>
    <w:rsid w:val="00C10129"/>
    <w:rsid w:val="00C10EFD"/>
    <w:rsid w:val="00C11183"/>
    <w:rsid w:val="00C13141"/>
    <w:rsid w:val="00C17866"/>
    <w:rsid w:val="00C234A8"/>
    <w:rsid w:val="00C24BCB"/>
    <w:rsid w:val="00C271DA"/>
    <w:rsid w:val="00C30990"/>
    <w:rsid w:val="00C31957"/>
    <w:rsid w:val="00C31AC4"/>
    <w:rsid w:val="00C32968"/>
    <w:rsid w:val="00C32F14"/>
    <w:rsid w:val="00C33EA8"/>
    <w:rsid w:val="00C348F8"/>
    <w:rsid w:val="00C35ECB"/>
    <w:rsid w:val="00C36793"/>
    <w:rsid w:val="00C37A60"/>
    <w:rsid w:val="00C37F98"/>
    <w:rsid w:val="00C42B46"/>
    <w:rsid w:val="00C43701"/>
    <w:rsid w:val="00C45711"/>
    <w:rsid w:val="00C473CE"/>
    <w:rsid w:val="00C50B24"/>
    <w:rsid w:val="00C50C32"/>
    <w:rsid w:val="00C51713"/>
    <w:rsid w:val="00C52E89"/>
    <w:rsid w:val="00C55826"/>
    <w:rsid w:val="00C57741"/>
    <w:rsid w:val="00C60608"/>
    <w:rsid w:val="00C61138"/>
    <w:rsid w:val="00C613E6"/>
    <w:rsid w:val="00C61B91"/>
    <w:rsid w:val="00C668F5"/>
    <w:rsid w:val="00C67C90"/>
    <w:rsid w:val="00C70DBF"/>
    <w:rsid w:val="00C719F6"/>
    <w:rsid w:val="00C7239E"/>
    <w:rsid w:val="00C7392F"/>
    <w:rsid w:val="00C7496B"/>
    <w:rsid w:val="00C76272"/>
    <w:rsid w:val="00C76399"/>
    <w:rsid w:val="00C7666E"/>
    <w:rsid w:val="00C779EC"/>
    <w:rsid w:val="00C80B0E"/>
    <w:rsid w:val="00C81F02"/>
    <w:rsid w:val="00C82470"/>
    <w:rsid w:val="00C8380D"/>
    <w:rsid w:val="00C83E43"/>
    <w:rsid w:val="00C83F2C"/>
    <w:rsid w:val="00C9008C"/>
    <w:rsid w:val="00C9052F"/>
    <w:rsid w:val="00C90F77"/>
    <w:rsid w:val="00C91039"/>
    <w:rsid w:val="00C910DA"/>
    <w:rsid w:val="00C910E8"/>
    <w:rsid w:val="00C929E8"/>
    <w:rsid w:val="00C93D10"/>
    <w:rsid w:val="00C94B1A"/>
    <w:rsid w:val="00C94D38"/>
    <w:rsid w:val="00C954B5"/>
    <w:rsid w:val="00C95DD8"/>
    <w:rsid w:val="00C95F1F"/>
    <w:rsid w:val="00C95FC5"/>
    <w:rsid w:val="00CA02EB"/>
    <w:rsid w:val="00CA3C1C"/>
    <w:rsid w:val="00CA73B0"/>
    <w:rsid w:val="00CB0FB6"/>
    <w:rsid w:val="00CB26B8"/>
    <w:rsid w:val="00CB3717"/>
    <w:rsid w:val="00CB6763"/>
    <w:rsid w:val="00CB7D2F"/>
    <w:rsid w:val="00CC0BA3"/>
    <w:rsid w:val="00CC0E50"/>
    <w:rsid w:val="00CC117C"/>
    <w:rsid w:val="00CC150A"/>
    <w:rsid w:val="00CC1C83"/>
    <w:rsid w:val="00CC39DF"/>
    <w:rsid w:val="00CC3D21"/>
    <w:rsid w:val="00CC6265"/>
    <w:rsid w:val="00CC71ED"/>
    <w:rsid w:val="00CC755B"/>
    <w:rsid w:val="00CD213A"/>
    <w:rsid w:val="00CD4E4A"/>
    <w:rsid w:val="00CD7E19"/>
    <w:rsid w:val="00CE1D3A"/>
    <w:rsid w:val="00CE5C5D"/>
    <w:rsid w:val="00CE5F15"/>
    <w:rsid w:val="00CE6F78"/>
    <w:rsid w:val="00CF0047"/>
    <w:rsid w:val="00CF2E05"/>
    <w:rsid w:val="00CF57ED"/>
    <w:rsid w:val="00CF648D"/>
    <w:rsid w:val="00CF799C"/>
    <w:rsid w:val="00CF79F3"/>
    <w:rsid w:val="00D03C5A"/>
    <w:rsid w:val="00D143DF"/>
    <w:rsid w:val="00D15A4C"/>
    <w:rsid w:val="00D15E00"/>
    <w:rsid w:val="00D16342"/>
    <w:rsid w:val="00D2333C"/>
    <w:rsid w:val="00D2469D"/>
    <w:rsid w:val="00D260D0"/>
    <w:rsid w:val="00D275DB"/>
    <w:rsid w:val="00D312EF"/>
    <w:rsid w:val="00D3197E"/>
    <w:rsid w:val="00D33471"/>
    <w:rsid w:val="00D361DA"/>
    <w:rsid w:val="00D3634D"/>
    <w:rsid w:val="00D41CDA"/>
    <w:rsid w:val="00D42027"/>
    <w:rsid w:val="00D42A13"/>
    <w:rsid w:val="00D42A79"/>
    <w:rsid w:val="00D44DB8"/>
    <w:rsid w:val="00D46352"/>
    <w:rsid w:val="00D46DD0"/>
    <w:rsid w:val="00D4777F"/>
    <w:rsid w:val="00D47AB9"/>
    <w:rsid w:val="00D55786"/>
    <w:rsid w:val="00D56A61"/>
    <w:rsid w:val="00D61065"/>
    <w:rsid w:val="00D61709"/>
    <w:rsid w:val="00D6189E"/>
    <w:rsid w:val="00D62E2B"/>
    <w:rsid w:val="00D63DF8"/>
    <w:rsid w:val="00D64868"/>
    <w:rsid w:val="00D67AC9"/>
    <w:rsid w:val="00D7003E"/>
    <w:rsid w:val="00D70B52"/>
    <w:rsid w:val="00D71A05"/>
    <w:rsid w:val="00D71A7C"/>
    <w:rsid w:val="00D720DB"/>
    <w:rsid w:val="00D7320D"/>
    <w:rsid w:val="00D73BC0"/>
    <w:rsid w:val="00D7701A"/>
    <w:rsid w:val="00D77A4D"/>
    <w:rsid w:val="00D821F1"/>
    <w:rsid w:val="00D847AA"/>
    <w:rsid w:val="00D84CE4"/>
    <w:rsid w:val="00D85454"/>
    <w:rsid w:val="00D86DF2"/>
    <w:rsid w:val="00D90713"/>
    <w:rsid w:val="00D90E8A"/>
    <w:rsid w:val="00D945B2"/>
    <w:rsid w:val="00D947B8"/>
    <w:rsid w:val="00D94B5E"/>
    <w:rsid w:val="00D95408"/>
    <w:rsid w:val="00D966C0"/>
    <w:rsid w:val="00DA09B7"/>
    <w:rsid w:val="00DA09E9"/>
    <w:rsid w:val="00DA2615"/>
    <w:rsid w:val="00DA2909"/>
    <w:rsid w:val="00DA2E1A"/>
    <w:rsid w:val="00DA38E4"/>
    <w:rsid w:val="00DA50D1"/>
    <w:rsid w:val="00DB10A8"/>
    <w:rsid w:val="00DB11A3"/>
    <w:rsid w:val="00DB1758"/>
    <w:rsid w:val="00DB3BD9"/>
    <w:rsid w:val="00DB54C4"/>
    <w:rsid w:val="00DC38F9"/>
    <w:rsid w:val="00DC6C4D"/>
    <w:rsid w:val="00DC7DE3"/>
    <w:rsid w:val="00DD0544"/>
    <w:rsid w:val="00DD0801"/>
    <w:rsid w:val="00DD0F36"/>
    <w:rsid w:val="00DD1C8C"/>
    <w:rsid w:val="00DD2342"/>
    <w:rsid w:val="00DD2596"/>
    <w:rsid w:val="00DD3F22"/>
    <w:rsid w:val="00DD790E"/>
    <w:rsid w:val="00DE040D"/>
    <w:rsid w:val="00DE2FC2"/>
    <w:rsid w:val="00DE3F1B"/>
    <w:rsid w:val="00DE52D3"/>
    <w:rsid w:val="00DE5AFE"/>
    <w:rsid w:val="00DE61B1"/>
    <w:rsid w:val="00DE7B95"/>
    <w:rsid w:val="00DF0840"/>
    <w:rsid w:val="00DF15A5"/>
    <w:rsid w:val="00DF1F59"/>
    <w:rsid w:val="00DF2587"/>
    <w:rsid w:val="00DF67AE"/>
    <w:rsid w:val="00E000F5"/>
    <w:rsid w:val="00E00506"/>
    <w:rsid w:val="00E012FF"/>
    <w:rsid w:val="00E02172"/>
    <w:rsid w:val="00E02C4A"/>
    <w:rsid w:val="00E03A94"/>
    <w:rsid w:val="00E04DF5"/>
    <w:rsid w:val="00E05DD1"/>
    <w:rsid w:val="00E060FC"/>
    <w:rsid w:val="00E06910"/>
    <w:rsid w:val="00E06AC2"/>
    <w:rsid w:val="00E074EA"/>
    <w:rsid w:val="00E104B8"/>
    <w:rsid w:val="00E106F5"/>
    <w:rsid w:val="00E11630"/>
    <w:rsid w:val="00E1179A"/>
    <w:rsid w:val="00E1316C"/>
    <w:rsid w:val="00E1526C"/>
    <w:rsid w:val="00E15CFA"/>
    <w:rsid w:val="00E15F5D"/>
    <w:rsid w:val="00E17107"/>
    <w:rsid w:val="00E21627"/>
    <w:rsid w:val="00E23095"/>
    <w:rsid w:val="00E23286"/>
    <w:rsid w:val="00E24379"/>
    <w:rsid w:val="00E252A6"/>
    <w:rsid w:val="00E25604"/>
    <w:rsid w:val="00E27F27"/>
    <w:rsid w:val="00E30525"/>
    <w:rsid w:val="00E30E13"/>
    <w:rsid w:val="00E30E33"/>
    <w:rsid w:val="00E31E9D"/>
    <w:rsid w:val="00E32082"/>
    <w:rsid w:val="00E32563"/>
    <w:rsid w:val="00E32698"/>
    <w:rsid w:val="00E33F61"/>
    <w:rsid w:val="00E35449"/>
    <w:rsid w:val="00E35A99"/>
    <w:rsid w:val="00E41E2B"/>
    <w:rsid w:val="00E428AA"/>
    <w:rsid w:val="00E4419B"/>
    <w:rsid w:val="00E44B19"/>
    <w:rsid w:val="00E44ED8"/>
    <w:rsid w:val="00E45265"/>
    <w:rsid w:val="00E458D1"/>
    <w:rsid w:val="00E4692C"/>
    <w:rsid w:val="00E471FE"/>
    <w:rsid w:val="00E50A28"/>
    <w:rsid w:val="00E51A2B"/>
    <w:rsid w:val="00E5372C"/>
    <w:rsid w:val="00E55947"/>
    <w:rsid w:val="00E56E0D"/>
    <w:rsid w:val="00E56FF4"/>
    <w:rsid w:val="00E5747B"/>
    <w:rsid w:val="00E57F2F"/>
    <w:rsid w:val="00E62CBA"/>
    <w:rsid w:val="00E62E3A"/>
    <w:rsid w:val="00E65032"/>
    <w:rsid w:val="00E65080"/>
    <w:rsid w:val="00E67513"/>
    <w:rsid w:val="00E71DB4"/>
    <w:rsid w:val="00E72655"/>
    <w:rsid w:val="00E72AE9"/>
    <w:rsid w:val="00E735D4"/>
    <w:rsid w:val="00E738F3"/>
    <w:rsid w:val="00E74909"/>
    <w:rsid w:val="00E74F20"/>
    <w:rsid w:val="00E77236"/>
    <w:rsid w:val="00E806C2"/>
    <w:rsid w:val="00E81AB4"/>
    <w:rsid w:val="00E83E0F"/>
    <w:rsid w:val="00E84B65"/>
    <w:rsid w:val="00E91036"/>
    <w:rsid w:val="00E9127C"/>
    <w:rsid w:val="00E92E78"/>
    <w:rsid w:val="00E94000"/>
    <w:rsid w:val="00E947A3"/>
    <w:rsid w:val="00E95894"/>
    <w:rsid w:val="00EA00B1"/>
    <w:rsid w:val="00EA0FE4"/>
    <w:rsid w:val="00EA11C7"/>
    <w:rsid w:val="00EA26B5"/>
    <w:rsid w:val="00EA7816"/>
    <w:rsid w:val="00EB0FA6"/>
    <w:rsid w:val="00EB1FE7"/>
    <w:rsid w:val="00EB32F7"/>
    <w:rsid w:val="00EB3DB1"/>
    <w:rsid w:val="00EB545B"/>
    <w:rsid w:val="00EB7990"/>
    <w:rsid w:val="00EC2A89"/>
    <w:rsid w:val="00EC3AA3"/>
    <w:rsid w:val="00EC46F5"/>
    <w:rsid w:val="00EC5503"/>
    <w:rsid w:val="00EC5544"/>
    <w:rsid w:val="00EC651F"/>
    <w:rsid w:val="00EC65C3"/>
    <w:rsid w:val="00ED1D38"/>
    <w:rsid w:val="00ED6AD7"/>
    <w:rsid w:val="00EE0ED6"/>
    <w:rsid w:val="00EE149B"/>
    <w:rsid w:val="00EE1E3F"/>
    <w:rsid w:val="00EE2E64"/>
    <w:rsid w:val="00EE73C7"/>
    <w:rsid w:val="00EF04E5"/>
    <w:rsid w:val="00EF1756"/>
    <w:rsid w:val="00EF1859"/>
    <w:rsid w:val="00EF1B08"/>
    <w:rsid w:val="00EF27AB"/>
    <w:rsid w:val="00EF2E6A"/>
    <w:rsid w:val="00EF335C"/>
    <w:rsid w:val="00EF3CCC"/>
    <w:rsid w:val="00EF46A4"/>
    <w:rsid w:val="00EF547A"/>
    <w:rsid w:val="00F027E4"/>
    <w:rsid w:val="00F0587B"/>
    <w:rsid w:val="00F064CF"/>
    <w:rsid w:val="00F07C4F"/>
    <w:rsid w:val="00F117A4"/>
    <w:rsid w:val="00F11B99"/>
    <w:rsid w:val="00F123C5"/>
    <w:rsid w:val="00F1378D"/>
    <w:rsid w:val="00F13CEA"/>
    <w:rsid w:val="00F1420D"/>
    <w:rsid w:val="00F17132"/>
    <w:rsid w:val="00F209C4"/>
    <w:rsid w:val="00F232E8"/>
    <w:rsid w:val="00F239DD"/>
    <w:rsid w:val="00F24199"/>
    <w:rsid w:val="00F248B1"/>
    <w:rsid w:val="00F2589C"/>
    <w:rsid w:val="00F30EC5"/>
    <w:rsid w:val="00F3133C"/>
    <w:rsid w:val="00F37070"/>
    <w:rsid w:val="00F3768B"/>
    <w:rsid w:val="00F421F6"/>
    <w:rsid w:val="00F42D4D"/>
    <w:rsid w:val="00F43747"/>
    <w:rsid w:val="00F44673"/>
    <w:rsid w:val="00F449C2"/>
    <w:rsid w:val="00F44C46"/>
    <w:rsid w:val="00F44EE0"/>
    <w:rsid w:val="00F450B5"/>
    <w:rsid w:val="00F47753"/>
    <w:rsid w:val="00F503EB"/>
    <w:rsid w:val="00F538C3"/>
    <w:rsid w:val="00F54B6A"/>
    <w:rsid w:val="00F55399"/>
    <w:rsid w:val="00F6214B"/>
    <w:rsid w:val="00F62F28"/>
    <w:rsid w:val="00F65154"/>
    <w:rsid w:val="00F65900"/>
    <w:rsid w:val="00F6635D"/>
    <w:rsid w:val="00F66F6C"/>
    <w:rsid w:val="00F66FFF"/>
    <w:rsid w:val="00F675B9"/>
    <w:rsid w:val="00F67FDD"/>
    <w:rsid w:val="00F72E28"/>
    <w:rsid w:val="00F7376B"/>
    <w:rsid w:val="00F741C8"/>
    <w:rsid w:val="00F74479"/>
    <w:rsid w:val="00F74A81"/>
    <w:rsid w:val="00F76020"/>
    <w:rsid w:val="00F766BD"/>
    <w:rsid w:val="00F7716F"/>
    <w:rsid w:val="00F77494"/>
    <w:rsid w:val="00F80C56"/>
    <w:rsid w:val="00F84B07"/>
    <w:rsid w:val="00F86435"/>
    <w:rsid w:val="00F866DF"/>
    <w:rsid w:val="00F87015"/>
    <w:rsid w:val="00F872D6"/>
    <w:rsid w:val="00F90C4E"/>
    <w:rsid w:val="00F94279"/>
    <w:rsid w:val="00F94D1F"/>
    <w:rsid w:val="00F953B2"/>
    <w:rsid w:val="00F95659"/>
    <w:rsid w:val="00F95D15"/>
    <w:rsid w:val="00FA1D08"/>
    <w:rsid w:val="00FA33AE"/>
    <w:rsid w:val="00FA60BC"/>
    <w:rsid w:val="00FA7314"/>
    <w:rsid w:val="00FA77BC"/>
    <w:rsid w:val="00FB21B0"/>
    <w:rsid w:val="00FB6417"/>
    <w:rsid w:val="00FB75D4"/>
    <w:rsid w:val="00FC03AF"/>
    <w:rsid w:val="00FC0D59"/>
    <w:rsid w:val="00FC0E08"/>
    <w:rsid w:val="00FC0E92"/>
    <w:rsid w:val="00FC2696"/>
    <w:rsid w:val="00FC38B7"/>
    <w:rsid w:val="00FC4156"/>
    <w:rsid w:val="00FC502B"/>
    <w:rsid w:val="00FC5498"/>
    <w:rsid w:val="00FC5639"/>
    <w:rsid w:val="00FC61F7"/>
    <w:rsid w:val="00FC6424"/>
    <w:rsid w:val="00FD2B2E"/>
    <w:rsid w:val="00FD3C13"/>
    <w:rsid w:val="00FD48F1"/>
    <w:rsid w:val="00FD52AE"/>
    <w:rsid w:val="00FD6EA8"/>
    <w:rsid w:val="00FE0720"/>
    <w:rsid w:val="00FE4CDE"/>
    <w:rsid w:val="00FE5297"/>
    <w:rsid w:val="00FE565B"/>
    <w:rsid w:val="00FE59D7"/>
    <w:rsid w:val="00FF22C9"/>
    <w:rsid w:val="00FF54B9"/>
    <w:rsid w:val="00FF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qFormat="1"/>
    <w:lsdException w:name="page number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A3F9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517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3F95"/>
    <w:pPr>
      <w:keepNext/>
      <w:keepLines/>
      <w:spacing w:before="60"/>
      <w:ind w:left="567" w:firstLine="709"/>
      <w:jc w:val="both"/>
      <w:outlineLvl w:val="3"/>
    </w:pPr>
    <w:rPr>
      <w:rFonts w:eastAsia="Calibri"/>
      <w:b/>
      <w:bCs/>
      <w:sz w:val="28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B25B0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B25B0E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A3F95"/>
    <w:pPr>
      <w:keepNext/>
      <w:ind w:firstLine="709"/>
      <w:jc w:val="right"/>
      <w:outlineLvl w:val="6"/>
    </w:pPr>
    <w:rPr>
      <w:rFonts w:eastAsia="Calibri"/>
      <w:sz w:val="28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4A3F95"/>
    <w:pPr>
      <w:keepNext/>
      <w:suppressAutoHyphens/>
      <w:ind w:firstLine="709"/>
      <w:jc w:val="center"/>
      <w:outlineLvl w:val="7"/>
    </w:pPr>
    <w:rPr>
      <w:rFonts w:eastAsia="Calibri"/>
      <w:sz w:val="28"/>
      <w:szCs w:val="22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4A3F95"/>
    <w:pPr>
      <w:keepNext/>
      <w:spacing w:before="60"/>
      <w:ind w:firstLine="709"/>
      <w:jc w:val="right"/>
      <w:outlineLvl w:val="8"/>
    </w:pPr>
    <w:rPr>
      <w:rFonts w:eastAsia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613E3"/>
    <w:rPr>
      <w:rFonts w:ascii="Arial" w:eastAsia="Times New Roman" w:hAnsi="Arial"/>
      <w:b/>
      <w:sz w:val="32"/>
    </w:rPr>
  </w:style>
  <w:style w:type="character" w:customStyle="1" w:styleId="20">
    <w:name w:val="Заголовок 2 Знак"/>
    <w:link w:val="2"/>
    <w:rsid w:val="004A3F9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C517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A3F95"/>
    <w:rPr>
      <w:rFonts w:ascii="Times New Roman" w:hAnsi="Times New Roman"/>
      <w:b/>
      <w:bCs/>
      <w:sz w:val="28"/>
      <w:szCs w:val="22"/>
      <w:lang w:eastAsia="en-US"/>
    </w:rPr>
  </w:style>
  <w:style w:type="character" w:customStyle="1" w:styleId="50">
    <w:name w:val="Заголовок 5 Знак"/>
    <w:link w:val="5"/>
    <w:rsid w:val="00B25B0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B25B0E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A3F95"/>
    <w:rPr>
      <w:rFonts w:ascii="Times New Roman" w:hAnsi="Times New Roman"/>
      <w:sz w:val="28"/>
      <w:szCs w:val="22"/>
      <w:lang w:eastAsia="en-US"/>
    </w:rPr>
  </w:style>
  <w:style w:type="character" w:customStyle="1" w:styleId="80">
    <w:name w:val="Заголовок 8 Знак"/>
    <w:link w:val="8"/>
    <w:rsid w:val="004A3F95"/>
    <w:rPr>
      <w:rFonts w:ascii="Times New Roman" w:hAnsi="Times New Roman"/>
      <w:sz w:val="28"/>
      <w:szCs w:val="22"/>
      <w:u w:val="single"/>
      <w:lang w:eastAsia="en-US"/>
    </w:rPr>
  </w:style>
  <w:style w:type="character" w:customStyle="1" w:styleId="90">
    <w:name w:val="Заголовок 9 Знак"/>
    <w:link w:val="9"/>
    <w:rsid w:val="004A3F95"/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E26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747A2E"/>
    <w:pPr>
      <w:ind w:firstLine="720"/>
      <w:jc w:val="both"/>
    </w:pPr>
    <w:rPr>
      <w:bCs/>
      <w:sz w:val="28"/>
      <w:szCs w:val="20"/>
    </w:rPr>
  </w:style>
  <w:style w:type="character" w:customStyle="1" w:styleId="a9">
    <w:name w:val="Основной текст с отступом Знак"/>
    <w:link w:val="a8"/>
    <w:uiPriority w:val="99"/>
    <w:rsid w:val="00747A2E"/>
    <w:rPr>
      <w:rFonts w:ascii="Times New Roman" w:eastAsia="Times New Roman" w:hAnsi="Times New Roman"/>
      <w:bCs/>
      <w:sz w:val="28"/>
    </w:rPr>
  </w:style>
  <w:style w:type="paragraph" w:customStyle="1" w:styleId="ConsPlusTitle">
    <w:name w:val="ConsPlusTitle"/>
    <w:rsid w:val="00747A2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B25B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B25B0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25B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B25B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Верхний колонтитул Знак1"/>
    <w:uiPriority w:val="99"/>
    <w:semiHidden/>
    <w:rsid w:val="00B25B0E"/>
    <w:rPr>
      <w:rFonts w:ascii="Calibri" w:eastAsia="Calibri" w:hAnsi="Calibri" w:cs="Times New Roman"/>
    </w:rPr>
  </w:style>
  <w:style w:type="paragraph" w:customStyle="1" w:styleId="ConsPlusCell">
    <w:name w:val="ConsPlusCell"/>
    <w:rsid w:val="00B25B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3">
    <w:name w:val="Основной текст 2 Знак"/>
    <w:link w:val="24"/>
    <w:uiPriority w:val="99"/>
    <w:rsid w:val="00B25B0E"/>
    <w:rPr>
      <w:rFonts w:ascii="Times New Roman" w:eastAsia="Times New Roman" w:hAnsi="Times New Roman" w:cs="Arial"/>
      <w:sz w:val="24"/>
      <w:lang w:val="en-US"/>
    </w:rPr>
  </w:style>
  <w:style w:type="paragraph" w:styleId="24">
    <w:name w:val="Body Text 2"/>
    <w:basedOn w:val="a"/>
    <w:link w:val="23"/>
    <w:uiPriority w:val="99"/>
    <w:rsid w:val="00B25B0E"/>
    <w:pPr>
      <w:jc w:val="both"/>
    </w:pPr>
    <w:rPr>
      <w:szCs w:val="20"/>
      <w:lang w:val="en-US"/>
    </w:rPr>
  </w:style>
  <w:style w:type="character" w:customStyle="1" w:styleId="210">
    <w:name w:val="Основной текст 2 Знак1"/>
    <w:uiPriority w:val="99"/>
    <w:semiHidden/>
    <w:rsid w:val="00B25B0E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B25B0E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B25B0E"/>
    <w:rPr>
      <w:sz w:val="16"/>
      <w:szCs w:val="16"/>
      <w:lang w:eastAsia="en-US"/>
    </w:rPr>
  </w:style>
  <w:style w:type="paragraph" w:styleId="aa">
    <w:name w:val="List Paragraph"/>
    <w:basedOn w:val="a"/>
    <w:link w:val="ab"/>
    <w:uiPriority w:val="1"/>
    <w:qFormat/>
    <w:rsid w:val="00B25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1"/>
    <w:locked/>
    <w:rsid w:val="00B25B0E"/>
    <w:rPr>
      <w:sz w:val="22"/>
      <w:szCs w:val="22"/>
      <w:lang w:eastAsia="en-US"/>
    </w:rPr>
  </w:style>
  <w:style w:type="paragraph" w:customStyle="1" w:styleId="ConsNonformat">
    <w:name w:val="ConsNonformat"/>
    <w:rsid w:val="00B25B0E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character" w:customStyle="1" w:styleId="ac">
    <w:name w:val="Текст сноски Знак"/>
    <w:link w:val="ad"/>
    <w:uiPriority w:val="99"/>
    <w:semiHidden/>
    <w:rsid w:val="00B25B0E"/>
    <w:rPr>
      <w:rFonts w:eastAsia="Times New Roman"/>
    </w:rPr>
  </w:style>
  <w:style w:type="paragraph" w:styleId="ad">
    <w:name w:val="footnote text"/>
    <w:basedOn w:val="a"/>
    <w:link w:val="ac"/>
    <w:uiPriority w:val="99"/>
    <w:semiHidden/>
    <w:unhideWhenUsed/>
    <w:rsid w:val="00B25B0E"/>
    <w:rPr>
      <w:rFonts w:ascii="Calibri" w:hAnsi="Calibri"/>
      <w:sz w:val="20"/>
      <w:szCs w:val="20"/>
    </w:rPr>
  </w:style>
  <w:style w:type="character" w:customStyle="1" w:styleId="13">
    <w:name w:val="Текст сноски Знак1"/>
    <w:uiPriority w:val="99"/>
    <w:semiHidden/>
    <w:rsid w:val="00B25B0E"/>
    <w:rPr>
      <w:rFonts w:ascii="Times New Roman" w:eastAsia="Times New Roman" w:hAnsi="Times New Roman"/>
    </w:rPr>
  </w:style>
  <w:style w:type="paragraph" w:styleId="ae">
    <w:name w:val="Body Text"/>
    <w:aliases w:val="Знак"/>
    <w:basedOn w:val="a"/>
    <w:link w:val="af"/>
    <w:uiPriority w:val="99"/>
    <w:unhideWhenUsed/>
    <w:rsid w:val="00B25B0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aliases w:val="Знак Знак"/>
    <w:link w:val="ae"/>
    <w:uiPriority w:val="99"/>
    <w:rsid w:val="00B25B0E"/>
    <w:rPr>
      <w:sz w:val="22"/>
      <w:szCs w:val="22"/>
      <w:lang w:eastAsia="en-US"/>
    </w:rPr>
  </w:style>
  <w:style w:type="character" w:styleId="af0">
    <w:name w:val="page number"/>
    <w:basedOn w:val="a0"/>
    <w:rsid w:val="00B25B0E"/>
  </w:style>
  <w:style w:type="paragraph" w:customStyle="1" w:styleId="ConsNormal">
    <w:name w:val="ConsNormal"/>
    <w:uiPriority w:val="99"/>
    <w:rsid w:val="00B25B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caption"/>
    <w:basedOn w:val="a"/>
    <w:next w:val="a"/>
    <w:uiPriority w:val="99"/>
    <w:qFormat/>
    <w:rsid w:val="00B25B0E"/>
    <w:pPr>
      <w:spacing w:before="120" w:after="120"/>
      <w:ind w:left="709" w:hanging="709"/>
    </w:pPr>
    <w:rPr>
      <w:b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B25B0E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B25B0E"/>
    <w:rPr>
      <w:rFonts w:ascii="Tahoma" w:eastAsia="Calibri" w:hAnsi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B25B0E"/>
    <w:rPr>
      <w:rFonts w:ascii="Tahoma" w:eastAsia="Times New Roman" w:hAnsi="Tahoma" w:cs="Tahoma"/>
      <w:sz w:val="16"/>
      <w:szCs w:val="16"/>
    </w:rPr>
  </w:style>
  <w:style w:type="paragraph" w:styleId="af4">
    <w:name w:val="Normal (Web)"/>
    <w:aliases w:val="Обычный (Web), Знак Знак Знак"/>
    <w:basedOn w:val="a"/>
    <w:link w:val="af5"/>
    <w:uiPriority w:val="99"/>
    <w:rsid w:val="00B25B0E"/>
    <w:pPr>
      <w:spacing w:before="100" w:beforeAutospacing="1" w:after="100" w:afterAutospacing="1"/>
    </w:pPr>
    <w:rPr>
      <w:rFonts w:eastAsia="Calibri"/>
    </w:rPr>
  </w:style>
  <w:style w:type="character" w:customStyle="1" w:styleId="af5">
    <w:name w:val="Обычный (веб) Знак"/>
    <w:aliases w:val="Обычный (Web) Знак, Знак Знак Знак Знак"/>
    <w:link w:val="af4"/>
    <w:uiPriority w:val="99"/>
    <w:rsid w:val="004A3F95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25B0E"/>
    <w:rPr>
      <w:rFonts w:cs="Times New Roman"/>
    </w:rPr>
  </w:style>
  <w:style w:type="character" w:styleId="af6">
    <w:name w:val="Hyperlink"/>
    <w:uiPriority w:val="99"/>
    <w:rsid w:val="00B25B0E"/>
    <w:rPr>
      <w:rFonts w:cs="Times New Roman"/>
      <w:color w:val="0000FF"/>
      <w:u w:val="single"/>
    </w:rPr>
  </w:style>
  <w:style w:type="paragraph" w:customStyle="1" w:styleId="25">
    <w:name w:val="Обычный2"/>
    <w:rsid w:val="00B25B0E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7">
    <w:name w:val="Текст примечания Знак"/>
    <w:link w:val="af8"/>
    <w:uiPriority w:val="99"/>
    <w:rsid w:val="00B25B0E"/>
  </w:style>
  <w:style w:type="paragraph" w:styleId="af8">
    <w:name w:val="annotation text"/>
    <w:basedOn w:val="a"/>
    <w:link w:val="af7"/>
    <w:uiPriority w:val="99"/>
    <w:unhideWhenUsed/>
    <w:rsid w:val="00B25B0E"/>
    <w:pPr>
      <w:spacing w:after="200"/>
    </w:pPr>
    <w:rPr>
      <w:sz w:val="20"/>
      <w:szCs w:val="20"/>
    </w:rPr>
  </w:style>
  <w:style w:type="character" w:customStyle="1" w:styleId="15">
    <w:name w:val="Текст примечания Знак1"/>
    <w:uiPriority w:val="99"/>
    <w:semiHidden/>
    <w:rsid w:val="00B25B0E"/>
    <w:rPr>
      <w:rFonts w:ascii="Times New Roman" w:eastAsia="Times New Roman" w:hAnsi="Times New Roman"/>
    </w:rPr>
  </w:style>
  <w:style w:type="character" w:customStyle="1" w:styleId="af9">
    <w:name w:val="Тема примечания Знак"/>
    <w:link w:val="afa"/>
    <w:uiPriority w:val="99"/>
    <w:semiHidden/>
    <w:rsid w:val="00B25B0E"/>
    <w:rPr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B25B0E"/>
    <w:rPr>
      <w:rFonts w:ascii="Calibri" w:eastAsia="Calibri" w:hAnsi="Calibri"/>
      <w:b/>
      <w:bCs/>
    </w:rPr>
  </w:style>
  <w:style w:type="character" w:customStyle="1" w:styleId="16">
    <w:name w:val="Тема примечания Знак1"/>
    <w:uiPriority w:val="99"/>
    <w:semiHidden/>
    <w:rsid w:val="00B25B0E"/>
    <w:rPr>
      <w:rFonts w:ascii="Times New Roman" w:eastAsia="Times New Roman" w:hAnsi="Times New Roman"/>
      <w:b/>
      <w:bCs/>
    </w:rPr>
  </w:style>
  <w:style w:type="character" w:styleId="afb">
    <w:name w:val="Book Title"/>
    <w:uiPriority w:val="33"/>
    <w:qFormat/>
    <w:rsid w:val="00B25B0E"/>
    <w:rPr>
      <w:b/>
      <w:bCs/>
      <w:smallCaps/>
      <w:spacing w:val="5"/>
    </w:rPr>
  </w:style>
  <w:style w:type="paragraph" w:styleId="afc">
    <w:name w:val="Document Map"/>
    <w:basedOn w:val="a"/>
    <w:link w:val="afd"/>
    <w:semiHidden/>
    <w:unhideWhenUsed/>
    <w:rsid w:val="00B25B0E"/>
    <w:rPr>
      <w:rFonts w:ascii="Tahoma" w:eastAsia="Calibri" w:hAnsi="Tahoma"/>
      <w:sz w:val="16"/>
      <w:szCs w:val="16"/>
      <w:lang w:eastAsia="en-US"/>
    </w:rPr>
  </w:style>
  <w:style w:type="character" w:customStyle="1" w:styleId="afd">
    <w:name w:val="Схема документа Знак"/>
    <w:link w:val="afc"/>
    <w:semiHidden/>
    <w:rsid w:val="00B25B0E"/>
    <w:rPr>
      <w:rFonts w:ascii="Tahoma" w:hAnsi="Tahoma" w:cs="Tahoma"/>
      <w:sz w:val="16"/>
      <w:szCs w:val="16"/>
      <w:lang w:eastAsia="en-US"/>
    </w:rPr>
  </w:style>
  <w:style w:type="paragraph" w:customStyle="1" w:styleId="120">
    <w:name w:val="Обычный12"/>
    <w:qFormat/>
    <w:rsid w:val="00C51713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afe">
    <w:name w:val="для таблиц"/>
    <w:basedOn w:val="a"/>
    <w:qFormat/>
    <w:rsid w:val="00C51713"/>
    <w:pPr>
      <w:jc w:val="both"/>
    </w:pPr>
  </w:style>
  <w:style w:type="paragraph" w:customStyle="1" w:styleId="aff">
    <w:name w:val="Таблицы (моноширинный)"/>
    <w:basedOn w:val="a"/>
    <w:next w:val="a"/>
    <w:rsid w:val="00C517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Point">
    <w:name w:val="Point"/>
    <w:basedOn w:val="a"/>
    <w:link w:val="PointChar"/>
    <w:uiPriority w:val="99"/>
    <w:rsid w:val="004A3F95"/>
    <w:pPr>
      <w:spacing w:before="120" w:line="288" w:lineRule="auto"/>
      <w:ind w:firstLine="720"/>
      <w:jc w:val="both"/>
    </w:pPr>
    <w:rPr>
      <w:rFonts w:eastAsia="Calibri"/>
    </w:rPr>
  </w:style>
  <w:style w:type="character" w:customStyle="1" w:styleId="PointChar">
    <w:name w:val="Point Char"/>
    <w:link w:val="Point"/>
    <w:uiPriority w:val="99"/>
    <w:locked/>
    <w:rsid w:val="004A3F95"/>
    <w:rPr>
      <w:rFonts w:ascii="Times New Roman" w:hAnsi="Times New Roman"/>
      <w:sz w:val="24"/>
      <w:szCs w:val="24"/>
    </w:rPr>
  </w:style>
  <w:style w:type="paragraph" w:styleId="aff0">
    <w:name w:val="Title"/>
    <w:basedOn w:val="a"/>
    <w:link w:val="aff1"/>
    <w:qFormat/>
    <w:rsid w:val="004A3F95"/>
    <w:pPr>
      <w:jc w:val="center"/>
    </w:pPr>
    <w:rPr>
      <w:b/>
      <w:bCs/>
      <w:sz w:val="28"/>
      <w:szCs w:val="28"/>
    </w:rPr>
  </w:style>
  <w:style w:type="character" w:customStyle="1" w:styleId="aff1">
    <w:name w:val="Название Знак"/>
    <w:link w:val="aff0"/>
    <w:rsid w:val="004A3F9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1">
    <w:name w:val="12"/>
    <w:basedOn w:val="3"/>
    <w:link w:val="122"/>
    <w:uiPriority w:val="99"/>
    <w:rsid w:val="004A3F95"/>
    <w:pPr>
      <w:keepNext w:val="0"/>
      <w:spacing w:before="100" w:beforeAutospacing="1" w:after="270"/>
      <w:jc w:val="center"/>
    </w:pPr>
    <w:rPr>
      <w:rFonts w:ascii="Times New Roman" w:hAnsi="Times New Roman"/>
      <w:color w:val="4F81BD"/>
      <w:sz w:val="27"/>
      <w:szCs w:val="27"/>
    </w:rPr>
  </w:style>
  <w:style w:type="character" w:customStyle="1" w:styleId="122">
    <w:name w:val="12 Знак"/>
    <w:link w:val="121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paragraph" w:customStyle="1" w:styleId="140">
    <w:name w:val="14"/>
    <w:basedOn w:val="121"/>
    <w:link w:val="141"/>
    <w:uiPriority w:val="99"/>
    <w:rsid w:val="004A3F95"/>
    <w:pPr>
      <w:spacing w:before="0" w:beforeAutospacing="0" w:after="0"/>
      <w:jc w:val="both"/>
    </w:pPr>
  </w:style>
  <w:style w:type="character" w:customStyle="1" w:styleId="141">
    <w:name w:val="14 Знак"/>
    <w:link w:val="140"/>
    <w:uiPriority w:val="99"/>
    <w:locked/>
    <w:rsid w:val="004A3F95"/>
    <w:rPr>
      <w:rFonts w:ascii="Times New Roman" w:eastAsia="Times New Roman" w:hAnsi="Times New Roman"/>
      <w:b/>
      <w:bCs/>
      <w:color w:val="4F81BD"/>
      <w:sz w:val="27"/>
      <w:szCs w:val="27"/>
    </w:rPr>
  </w:style>
  <w:style w:type="character" w:customStyle="1" w:styleId="FontStyle13">
    <w:name w:val="Font Style13"/>
    <w:uiPriority w:val="99"/>
    <w:rsid w:val="004A3F9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4A3F95"/>
    <w:rPr>
      <w:rFonts w:ascii="Arial" w:hAnsi="Arial" w:cs="Arial"/>
      <w:sz w:val="22"/>
      <w:szCs w:val="22"/>
    </w:rPr>
  </w:style>
  <w:style w:type="character" w:customStyle="1" w:styleId="aff2">
    <w:name w:val="Красная строка Знак"/>
    <w:link w:val="aff3"/>
    <w:uiPriority w:val="99"/>
    <w:semiHidden/>
    <w:rsid w:val="004A3F95"/>
    <w:rPr>
      <w:rFonts w:ascii="Times New Roman" w:eastAsia="Times New Roman" w:hAnsi="Times New Roman"/>
      <w:sz w:val="24"/>
      <w:szCs w:val="24"/>
    </w:rPr>
  </w:style>
  <w:style w:type="paragraph" w:styleId="aff3">
    <w:name w:val="Body Text First Indent"/>
    <w:basedOn w:val="ae"/>
    <w:link w:val="aff2"/>
    <w:uiPriority w:val="99"/>
    <w:semiHidden/>
    <w:rsid w:val="004A3F95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</w:rPr>
  </w:style>
  <w:style w:type="character" w:customStyle="1" w:styleId="ts21">
    <w:name w:val="ts21"/>
    <w:uiPriority w:val="99"/>
    <w:rsid w:val="004A3F95"/>
    <w:rPr>
      <w:rFonts w:ascii="Times New Roman" w:hAnsi="Times New Roman" w:cs="Times New Roman"/>
      <w:color w:val="884706"/>
      <w:sz w:val="24"/>
      <w:szCs w:val="24"/>
    </w:rPr>
  </w:style>
  <w:style w:type="paragraph" w:customStyle="1" w:styleId="aff4">
    <w:name w:val="Знак Знак Знак Знак"/>
    <w:basedOn w:val="a"/>
    <w:rsid w:val="004A3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Вертикальный отступ 1"/>
    <w:basedOn w:val="a"/>
    <w:uiPriority w:val="99"/>
    <w:rsid w:val="004A3F95"/>
    <w:pPr>
      <w:jc w:val="center"/>
    </w:pPr>
    <w:rPr>
      <w:sz w:val="28"/>
      <w:szCs w:val="28"/>
      <w:lang w:val="en-US"/>
    </w:rPr>
  </w:style>
  <w:style w:type="paragraph" w:customStyle="1" w:styleId="33">
    <w:name w:val="Обычный3"/>
    <w:uiPriority w:val="99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34">
    <w:name w:val="çàãîëîâîê 3"/>
    <w:basedOn w:val="a"/>
    <w:next w:val="a"/>
    <w:rsid w:val="004A3F95"/>
    <w:pPr>
      <w:keepNext/>
      <w:tabs>
        <w:tab w:val="center" w:pos="-3686"/>
      </w:tabs>
      <w:spacing w:line="360" w:lineRule="auto"/>
      <w:ind w:right="45"/>
      <w:jc w:val="center"/>
    </w:pPr>
    <w:rPr>
      <w:rFonts w:eastAsia="SimSun"/>
      <w:b/>
      <w:spacing w:val="20"/>
      <w:sz w:val="28"/>
      <w:szCs w:val="20"/>
    </w:rPr>
  </w:style>
  <w:style w:type="paragraph" w:customStyle="1" w:styleId="41">
    <w:name w:val="Обычный4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35">
    <w:name w:val="Основной текст 3 Знак"/>
    <w:link w:val="36"/>
    <w:uiPriority w:val="99"/>
    <w:semiHidden/>
    <w:rsid w:val="004A3F95"/>
    <w:rPr>
      <w:rFonts w:ascii="Times New Roman" w:eastAsia="Times New Roman" w:hAnsi="Times New Roman"/>
      <w:sz w:val="16"/>
      <w:szCs w:val="16"/>
    </w:rPr>
  </w:style>
  <w:style w:type="paragraph" w:styleId="36">
    <w:name w:val="Body Text 3"/>
    <w:basedOn w:val="a"/>
    <w:link w:val="35"/>
    <w:uiPriority w:val="99"/>
    <w:semiHidden/>
    <w:unhideWhenUsed/>
    <w:rsid w:val="004A3F95"/>
    <w:pPr>
      <w:spacing w:after="120"/>
    </w:pPr>
    <w:rPr>
      <w:sz w:val="16"/>
      <w:szCs w:val="16"/>
    </w:rPr>
  </w:style>
  <w:style w:type="paragraph" w:customStyle="1" w:styleId="18">
    <w:name w:val="Стиль1"/>
    <w:basedOn w:val="a"/>
    <w:link w:val="19"/>
    <w:rsid w:val="004A3F95"/>
    <w:pPr>
      <w:widowControl w:val="0"/>
      <w:shd w:val="clear" w:color="auto" w:fill="FFFFFF"/>
      <w:autoSpaceDE w:val="0"/>
      <w:autoSpaceDN w:val="0"/>
      <w:adjustRightInd w:val="0"/>
      <w:ind w:firstLine="702"/>
      <w:jc w:val="both"/>
    </w:pPr>
    <w:rPr>
      <w:color w:val="008000"/>
      <w:sz w:val="26"/>
      <w:szCs w:val="26"/>
    </w:rPr>
  </w:style>
  <w:style w:type="character" w:customStyle="1" w:styleId="19">
    <w:name w:val="Стиль1 Знак"/>
    <w:link w:val="18"/>
    <w:rsid w:val="004A3F95"/>
    <w:rPr>
      <w:rFonts w:ascii="Times New Roman" w:eastAsia="Times New Roman" w:hAnsi="Times New Roman"/>
      <w:color w:val="008000"/>
      <w:sz w:val="26"/>
      <w:szCs w:val="26"/>
      <w:shd w:val="clear" w:color="auto" w:fill="FFFFFF"/>
    </w:rPr>
  </w:style>
  <w:style w:type="paragraph" w:customStyle="1" w:styleId="51">
    <w:name w:val="Обычный5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5">
    <w:name w:val="Гипертекстовая ссылка"/>
    <w:uiPriority w:val="99"/>
    <w:rsid w:val="004A3F95"/>
    <w:rPr>
      <w:color w:val="008000"/>
    </w:rPr>
  </w:style>
  <w:style w:type="paragraph" w:styleId="aff6">
    <w:name w:val="Plain Text"/>
    <w:basedOn w:val="a"/>
    <w:link w:val="aff7"/>
    <w:rsid w:val="004A3F95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link w:val="aff6"/>
    <w:rsid w:val="004A3F95"/>
    <w:rPr>
      <w:rFonts w:ascii="Courier New" w:eastAsia="Times New Roman" w:hAnsi="Courier New"/>
    </w:rPr>
  </w:style>
  <w:style w:type="paragraph" w:customStyle="1" w:styleId="1a">
    <w:name w:val="Текст1"/>
    <w:basedOn w:val="a"/>
    <w:rsid w:val="004A3F95"/>
    <w:rPr>
      <w:rFonts w:ascii="Courier New" w:hAnsi="Courier New"/>
      <w:sz w:val="20"/>
      <w:szCs w:val="20"/>
    </w:rPr>
  </w:style>
  <w:style w:type="paragraph" w:customStyle="1" w:styleId="61">
    <w:name w:val="Обычный6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71">
    <w:name w:val="Обычный7"/>
    <w:rsid w:val="004A3F95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ff8">
    <w:name w:val="Цветовое выделение"/>
    <w:uiPriority w:val="99"/>
    <w:rsid w:val="004A3F95"/>
    <w:rPr>
      <w:b/>
      <w:color w:val="000080"/>
    </w:rPr>
  </w:style>
  <w:style w:type="paragraph" w:customStyle="1" w:styleId="aff9">
    <w:name w:val="Прижатый влево"/>
    <w:basedOn w:val="a"/>
    <w:next w:val="a"/>
    <w:uiPriority w:val="99"/>
    <w:rsid w:val="004A3F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4A3F95"/>
    <w:rPr>
      <w:rFonts w:ascii="Arial" w:eastAsia="Times New Roman" w:hAnsi="Arial"/>
      <w:b/>
      <w:sz w:val="32"/>
    </w:rPr>
  </w:style>
  <w:style w:type="character" w:customStyle="1" w:styleId="190">
    <w:name w:val="Знак Знак19"/>
    <w:rsid w:val="004A3F95"/>
    <w:rPr>
      <w:rFonts w:ascii="Times New Roman" w:eastAsia="Calibri" w:hAnsi="Times New Roman" w:cs="Times New Roman"/>
      <w:b/>
      <w:bCs/>
      <w:sz w:val="28"/>
      <w:szCs w:val="22"/>
      <w:lang w:eastAsia="en-US"/>
    </w:rPr>
  </w:style>
  <w:style w:type="character" w:customStyle="1" w:styleId="180">
    <w:name w:val="Знак Знак18"/>
    <w:rsid w:val="004A3F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fa">
    <w:name w:val="Знак Знак Знак"/>
    <w:rsid w:val="004A3F95"/>
    <w:rPr>
      <w:rFonts w:ascii="Times New Roman" w:eastAsia="Times New Roman" w:hAnsi="Times New Roman"/>
      <w:sz w:val="26"/>
      <w:szCs w:val="24"/>
    </w:rPr>
  </w:style>
  <w:style w:type="character" w:styleId="affb">
    <w:name w:val="Emphasis"/>
    <w:uiPriority w:val="20"/>
    <w:qFormat/>
    <w:rsid w:val="004A3F95"/>
    <w:rPr>
      <w:rFonts w:ascii="Times New Roman" w:hAnsi="Times New Roman" w:cs="Times New Roman"/>
      <w:iCs/>
      <w:sz w:val="28"/>
    </w:rPr>
  </w:style>
  <w:style w:type="paragraph" w:customStyle="1" w:styleId="1b">
    <w:name w:val="Знак Знак Знак Знак Знак Знак1"/>
    <w:basedOn w:val="a"/>
    <w:uiPriority w:val="99"/>
    <w:rsid w:val="004A3F95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сновной текст с отступом 2"/>
    <w:basedOn w:val="a"/>
    <w:uiPriority w:val="99"/>
    <w:qFormat/>
    <w:rsid w:val="004A3F95"/>
    <w:pPr>
      <w:widowControl w:val="0"/>
      <w:ind w:firstLine="720"/>
      <w:jc w:val="both"/>
    </w:pPr>
    <w:rPr>
      <w:sz w:val="26"/>
      <w:szCs w:val="20"/>
    </w:rPr>
  </w:style>
  <w:style w:type="paragraph" w:customStyle="1" w:styleId="27">
    <w:name w:val="Стиль2"/>
    <w:basedOn w:val="24"/>
    <w:link w:val="28"/>
    <w:uiPriority w:val="99"/>
    <w:rsid w:val="004A3F95"/>
    <w:pPr>
      <w:spacing w:after="120" w:line="480" w:lineRule="auto"/>
      <w:jc w:val="left"/>
    </w:pPr>
    <w:rPr>
      <w:rFonts w:ascii="Calibri" w:hAnsi="Calibri"/>
      <w:sz w:val="22"/>
      <w:szCs w:val="22"/>
    </w:rPr>
  </w:style>
  <w:style w:type="character" w:customStyle="1" w:styleId="28">
    <w:name w:val="Стиль2 Знак"/>
    <w:link w:val="27"/>
    <w:uiPriority w:val="99"/>
    <w:locked/>
    <w:rsid w:val="004A3F95"/>
    <w:rPr>
      <w:rFonts w:eastAsia="Times New Roman"/>
      <w:sz w:val="22"/>
      <w:szCs w:val="22"/>
    </w:rPr>
  </w:style>
  <w:style w:type="character" w:customStyle="1" w:styleId="37">
    <w:name w:val="Знак Знак3"/>
    <w:uiPriority w:val="99"/>
    <w:locked/>
    <w:rsid w:val="004A3F95"/>
    <w:rPr>
      <w:rFonts w:cs="Times New Roman"/>
      <w:b/>
      <w:sz w:val="26"/>
      <w:lang w:val="ru-RU" w:eastAsia="ru-RU" w:bidi="ar-SA"/>
    </w:rPr>
  </w:style>
  <w:style w:type="character" w:styleId="affc">
    <w:name w:val="annotation reference"/>
    <w:uiPriority w:val="99"/>
    <w:rsid w:val="004A3F95"/>
    <w:rPr>
      <w:rFonts w:cs="Times New Roman"/>
      <w:sz w:val="16"/>
      <w:szCs w:val="16"/>
    </w:rPr>
  </w:style>
  <w:style w:type="paragraph" w:customStyle="1" w:styleId="VAL">
    <w:name w:val="VAL"/>
    <w:basedOn w:val="a"/>
    <w:uiPriority w:val="99"/>
    <w:rsid w:val="004A3F95"/>
    <w:rPr>
      <w:rFonts w:ascii="Calibri" w:hAnsi="Calibri"/>
      <w:color w:val="800000"/>
      <w:sz w:val="28"/>
      <w:szCs w:val="28"/>
    </w:rPr>
  </w:style>
  <w:style w:type="character" w:customStyle="1" w:styleId="apple-style-span">
    <w:name w:val="apple-style-span"/>
    <w:uiPriority w:val="99"/>
    <w:rsid w:val="004A3F95"/>
    <w:rPr>
      <w:rFonts w:cs="Times New Roman"/>
    </w:rPr>
  </w:style>
  <w:style w:type="paragraph" w:customStyle="1" w:styleId="123">
    <w:name w:val="Таблица12"/>
    <w:basedOn w:val="a"/>
    <w:uiPriority w:val="99"/>
    <w:qFormat/>
    <w:rsid w:val="004A3F95"/>
    <w:pPr>
      <w:jc w:val="both"/>
    </w:pPr>
  </w:style>
  <w:style w:type="paragraph" w:customStyle="1" w:styleId="1c">
    <w:name w:val="Список 1"/>
    <w:basedOn w:val="a"/>
    <w:uiPriority w:val="99"/>
    <w:rsid w:val="004A3F95"/>
    <w:pPr>
      <w:tabs>
        <w:tab w:val="num" w:pos="927"/>
      </w:tabs>
      <w:spacing w:before="120" w:after="120"/>
      <w:ind w:firstLine="567"/>
      <w:jc w:val="both"/>
    </w:pPr>
    <w:rPr>
      <w:sz w:val="16"/>
      <w:szCs w:val="20"/>
    </w:rPr>
  </w:style>
  <w:style w:type="character" w:styleId="affd">
    <w:name w:val="FollowedHyperlink"/>
    <w:uiPriority w:val="99"/>
    <w:rsid w:val="004A3F95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4A3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4A3F95"/>
    <w:rPr>
      <w:rFonts w:ascii="Courier New" w:eastAsia="Times New Roman" w:hAnsi="Courier New" w:cs="Courier New"/>
    </w:rPr>
  </w:style>
  <w:style w:type="paragraph" w:customStyle="1" w:styleId="affe">
    <w:name w:val="для таблиц пояснения"/>
    <w:basedOn w:val="a"/>
    <w:rsid w:val="004A3F95"/>
    <w:pPr>
      <w:ind w:firstLine="709"/>
      <w:jc w:val="right"/>
    </w:pPr>
    <w:rPr>
      <w:rFonts w:eastAsia="Calibri"/>
      <w:i/>
      <w:iCs/>
      <w:lang w:eastAsia="en-US"/>
    </w:rPr>
  </w:style>
  <w:style w:type="paragraph" w:customStyle="1" w:styleId="afff">
    <w:name w:val="Название таблиц"/>
    <w:basedOn w:val="a"/>
    <w:rsid w:val="004A3F95"/>
    <w:pPr>
      <w:keepNext/>
      <w:suppressAutoHyphens/>
      <w:spacing w:before="120"/>
      <w:ind w:firstLine="709"/>
      <w:jc w:val="center"/>
    </w:pPr>
    <w:rPr>
      <w:rFonts w:eastAsia="Calibri"/>
      <w:sz w:val="28"/>
      <w:szCs w:val="22"/>
      <w:u w:val="single"/>
      <w:lang w:eastAsia="en-US"/>
    </w:rPr>
  </w:style>
  <w:style w:type="paragraph" w:customStyle="1" w:styleId="afff0">
    <w:name w:val="Сноска"/>
    <w:basedOn w:val="ad"/>
    <w:rsid w:val="004A3F95"/>
    <w:rPr>
      <w:rFonts w:ascii="Times New Roman" w:eastAsia="Calibri" w:hAnsi="Times New Roman"/>
      <w:vertAlign w:val="superscript"/>
      <w:lang w:eastAsia="en-US"/>
    </w:rPr>
  </w:style>
  <w:style w:type="paragraph" w:styleId="1d">
    <w:name w:val="toc 1"/>
    <w:basedOn w:val="1"/>
    <w:next w:val="a"/>
    <w:autoRedefine/>
    <w:uiPriority w:val="39"/>
    <w:rsid w:val="004A3F95"/>
    <w:pPr>
      <w:keepNext w:val="0"/>
      <w:spacing w:before="240" w:after="120"/>
      <w:ind w:firstLine="709"/>
      <w:jc w:val="left"/>
      <w:outlineLvl w:val="9"/>
    </w:pPr>
    <w:rPr>
      <w:rFonts w:ascii="Calibri" w:eastAsia="Calibri" w:hAnsi="Calibri"/>
      <w:bCs/>
      <w:sz w:val="20"/>
      <w:lang w:eastAsia="en-US"/>
    </w:rPr>
  </w:style>
  <w:style w:type="paragraph" w:styleId="29">
    <w:name w:val="toc 2"/>
    <w:basedOn w:val="2"/>
    <w:next w:val="a"/>
    <w:autoRedefine/>
    <w:uiPriority w:val="39"/>
    <w:rsid w:val="004A3F95"/>
    <w:pPr>
      <w:keepNext w:val="0"/>
      <w:keepLines w:val="0"/>
      <w:spacing w:before="120"/>
      <w:ind w:left="280" w:firstLine="709"/>
      <w:outlineLvl w:val="9"/>
    </w:pPr>
    <w:rPr>
      <w:rFonts w:ascii="Calibri" w:eastAsia="Calibri" w:hAnsi="Calibri"/>
      <w:b w:val="0"/>
      <w:bCs w:val="0"/>
      <w:i/>
      <w:iCs/>
      <w:color w:val="auto"/>
      <w:sz w:val="20"/>
      <w:szCs w:val="20"/>
      <w:lang w:eastAsia="en-US"/>
    </w:rPr>
  </w:style>
  <w:style w:type="paragraph" w:styleId="38">
    <w:name w:val="toc 3"/>
    <w:basedOn w:val="3"/>
    <w:next w:val="a"/>
    <w:autoRedefine/>
    <w:uiPriority w:val="39"/>
    <w:rsid w:val="004A3F95"/>
    <w:pPr>
      <w:keepNext w:val="0"/>
      <w:spacing w:before="0" w:after="0"/>
      <w:ind w:left="560" w:firstLine="709"/>
      <w:outlineLvl w:val="9"/>
    </w:pPr>
    <w:rPr>
      <w:rFonts w:ascii="Calibri" w:eastAsia="Calibri" w:hAnsi="Calibri"/>
      <w:b w:val="0"/>
      <w:bCs w:val="0"/>
      <w:sz w:val="20"/>
      <w:szCs w:val="20"/>
      <w:lang w:eastAsia="en-US"/>
    </w:rPr>
  </w:style>
  <w:style w:type="paragraph" w:styleId="afff1">
    <w:name w:val="List Bullet"/>
    <w:basedOn w:val="a"/>
    <w:autoRedefine/>
    <w:rsid w:val="004A3F95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afff2">
    <w:name w:val="Текстовка"/>
    <w:rsid w:val="004A3F95"/>
    <w:pPr>
      <w:spacing w:before="120" w:after="120"/>
      <w:ind w:firstLine="709"/>
      <w:jc w:val="both"/>
    </w:pPr>
    <w:rPr>
      <w:rFonts w:ascii="Times New Roman" w:hAnsi="Times New Roman"/>
      <w:sz w:val="28"/>
    </w:rPr>
  </w:style>
  <w:style w:type="paragraph" w:customStyle="1" w:styleId="afff3">
    <w:name w:val="Содержимое таблицы"/>
    <w:basedOn w:val="a"/>
    <w:rsid w:val="004A3F95"/>
    <w:pPr>
      <w:suppressLineNumbers/>
      <w:suppressAutoHyphens/>
    </w:pPr>
    <w:rPr>
      <w:lang w:eastAsia="ar-SA"/>
    </w:rPr>
  </w:style>
  <w:style w:type="character" w:customStyle="1" w:styleId="hl1">
    <w:name w:val="hl1"/>
    <w:rsid w:val="004A3F95"/>
    <w:rPr>
      <w:color w:val="4682B4"/>
    </w:rPr>
  </w:style>
  <w:style w:type="paragraph" w:customStyle="1" w:styleId="xl63">
    <w:name w:val="xl63"/>
    <w:basedOn w:val="a"/>
    <w:rsid w:val="004A3F95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4A3F95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4A3F9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4A3F9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4">
    <w:name w:val="xl74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A3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4A3F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4A3F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4A3F9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4A3F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4A3F95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A3F9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A3F95"/>
    <w:pPr>
      <w:spacing w:before="100" w:beforeAutospacing="1" w:after="100" w:afterAutospacing="1"/>
      <w:textAlignment w:val="center"/>
    </w:pPr>
  </w:style>
  <w:style w:type="paragraph" w:styleId="afff4">
    <w:name w:val="No Spacing"/>
    <w:link w:val="afff5"/>
    <w:qFormat/>
    <w:rsid w:val="004A3F95"/>
    <w:rPr>
      <w:sz w:val="22"/>
      <w:szCs w:val="22"/>
      <w:lang w:eastAsia="en-US"/>
    </w:rPr>
  </w:style>
  <w:style w:type="character" w:customStyle="1" w:styleId="afff5">
    <w:name w:val="Без интервала Знак"/>
    <w:link w:val="afff4"/>
    <w:rsid w:val="004A3F95"/>
    <w:rPr>
      <w:sz w:val="22"/>
      <w:szCs w:val="22"/>
      <w:lang w:val="ru-RU" w:eastAsia="en-US" w:bidi="ar-SA"/>
    </w:rPr>
  </w:style>
  <w:style w:type="character" w:customStyle="1" w:styleId="1e">
    <w:name w:val="Знак Знак Знак1"/>
    <w:rsid w:val="004A3F95"/>
    <w:rPr>
      <w:rFonts w:ascii="Times New Roman" w:eastAsia="Times New Roman" w:hAnsi="Times New Roman"/>
      <w:sz w:val="26"/>
      <w:szCs w:val="24"/>
    </w:rPr>
  </w:style>
  <w:style w:type="character" w:customStyle="1" w:styleId="afff6">
    <w:name w:val="Текст концевой сноски Знак"/>
    <w:link w:val="afff7"/>
    <w:semiHidden/>
    <w:rsid w:val="004A3F95"/>
    <w:rPr>
      <w:rFonts w:ascii="Times New Roman" w:hAnsi="Times New Roman"/>
      <w:i/>
      <w:iCs/>
      <w:sz w:val="18"/>
      <w:szCs w:val="18"/>
      <w:lang w:eastAsia="en-US"/>
    </w:rPr>
  </w:style>
  <w:style w:type="paragraph" w:styleId="afff7">
    <w:name w:val="endnote text"/>
    <w:basedOn w:val="a"/>
    <w:link w:val="afff6"/>
    <w:semiHidden/>
    <w:rsid w:val="004A3F95"/>
    <w:pPr>
      <w:jc w:val="both"/>
    </w:pPr>
    <w:rPr>
      <w:rFonts w:eastAsia="Calibri"/>
      <w:i/>
      <w:iCs/>
      <w:sz w:val="18"/>
      <w:szCs w:val="18"/>
      <w:lang w:eastAsia="en-US"/>
    </w:rPr>
  </w:style>
  <w:style w:type="paragraph" w:customStyle="1" w:styleId="-">
    <w:name w:val="Отчет Новош-текст"/>
    <w:basedOn w:val="ae"/>
    <w:rsid w:val="004A3F95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sz w:val="72"/>
      <w:szCs w:val="20"/>
      <w:lang w:eastAsia="ar-SA"/>
    </w:rPr>
  </w:style>
  <w:style w:type="paragraph" w:customStyle="1" w:styleId="110">
    <w:name w:val="Обычный11"/>
    <w:link w:val="Normal"/>
    <w:qFormat/>
    <w:rsid w:val="004A3F95"/>
    <w:pPr>
      <w:widowControl w:val="0"/>
      <w:snapToGrid w:val="0"/>
      <w:spacing w:line="300" w:lineRule="auto"/>
      <w:ind w:firstLine="700"/>
      <w:jc w:val="both"/>
    </w:pPr>
    <w:rPr>
      <w:rFonts w:ascii="Times New Roman" w:eastAsia="Times New Roman" w:hAnsi="Times New Roman"/>
      <w:sz w:val="22"/>
    </w:rPr>
  </w:style>
  <w:style w:type="paragraph" w:customStyle="1" w:styleId="n3">
    <w:name w:val="n3"/>
    <w:basedOn w:val="a"/>
    <w:rsid w:val="004A3F95"/>
    <w:pPr>
      <w:spacing w:before="100" w:beforeAutospacing="1" w:after="100" w:afterAutospacing="1"/>
    </w:pPr>
    <w:rPr>
      <w:color w:val="0066CC"/>
    </w:rPr>
  </w:style>
  <w:style w:type="paragraph" w:customStyle="1" w:styleId="shpr">
    <w:name w:val="shpr"/>
    <w:basedOn w:val="a"/>
    <w:rsid w:val="004A3F95"/>
    <w:pPr>
      <w:shd w:val="clear" w:color="auto" w:fill="CCCCCC"/>
      <w:spacing w:before="100" w:beforeAutospacing="1" w:after="100" w:afterAutospacing="1"/>
    </w:pPr>
    <w:rPr>
      <w:vanish/>
    </w:rPr>
  </w:style>
  <w:style w:type="paragraph" w:customStyle="1" w:styleId="shprt">
    <w:name w:val="shprt"/>
    <w:basedOn w:val="a"/>
    <w:rsid w:val="004A3F95"/>
    <w:pPr>
      <w:spacing w:before="100" w:beforeAutospacing="1" w:after="100" w:afterAutospacing="1"/>
    </w:pPr>
  </w:style>
  <w:style w:type="paragraph" w:customStyle="1" w:styleId="ap">
    <w:name w:val="ap"/>
    <w:basedOn w:val="a"/>
    <w:rsid w:val="004A3F95"/>
    <w:pPr>
      <w:spacing w:after="100" w:afterAutospacing="1"/>
    </w:pPr>
  </w:style>
  <w:style w:type="paragraph" w:customStyle="1" w:styleId="ya">
    <w:name w:val="ya"/>
    <w:basedOn w:val="a"/>
    <w:rsid w:val="004A3F95"/>
    <w:pPr>
      <w:spacing w:before="100" w:beforeAutospacing="1" w:after="100" w:afterAutospacing="1"/>
      <w:ind w:left="490"/>
    </w:pPr>
  </w:style>
  <w:style w:type="paragraph" w:customStyle="1" w:styleId="ma">
    <w:name w:val="ma"/>
    <w:basedOn w:val="a"/>
    <w:rsid w:val="004A3F95"/>
    <w:pPr>
      <w:spacing w:before="100" w:beforeAutospacing="1" w:after="100" w:afterAutospacing="1"/>
      <w:ind w:left="980"/>
    </w:pPr>
  </w:style>
  <w:style w:type="paragraph" w:customStyle="1" w:styleId="vk">
    <w:name w:val="vk"/>
    <w:basedOn w:val="a"/>
    <w:rsid w:val="004A3F95"/>
    <w:pPr>
      <w:spacing w:before="100" w:beforeAutospacing="1" w:after="100" w:afterAutospacing="1"/>
      <w:ind w:left="1471"/>
    </w:pPr>
  </w:style>
  <w:style w:type="paragraph" w:customStyle="1" w:styleId="od">
    <w:name w:val="od"/>
    <w:basedOn w:val="a"/>
    <w:rsid w:val="004A3F95"/>
    <w:pPr>
      <w:spacing w:before="100" w:beforeAutospacing="1" w:after="100" w:afterAutospacing="1"/>
      <w:ind w:left="1961"/>
    </w:pPr>
  </w:style>
  <w:style w:type="paragraph" w:customStyle="1" w:styleId="fb">
    <w:name w:val="fb"/>
    <w:basedOn w:val="a"/>
    <w:rsid w:val="004A3F95"/>
    <w:pPr>
      <w:spacing w:before="100" w:beforeAutospacing="1" w:after="100" w:afterAutospacing="1"/>
      <w:ind w:left="2451"/>
    </w:pPr>
  </w:style>
  <w:style w:type="paragraph" w:customStyle="1" w:styleId="tw">
    <w:name w:val="tw"/>
    <w:basedOn w:val="a"/>
    <w:rsid w:val="004A3F95"/>
    <w:pPr>
      <w:spacing w:before="100" w:beforeAutospacing="1" w:after="100" w:afterAutospacing="1"/>
      <w:ind w:left="2941"/>
    </w:pPr>
  </w:style>
  <w:style w:type="paragraph" w:customStyle="1" w:styleId="slpr">
    <w:name w:val="slpr"/>
    <w:basedOn w:val="a"/>
    <w:rsid w:val="004A3F95"/>
    <w:pPr>
      <w:spacing w:before="100" w:beforeAutospacing="1" w:after="100" w:afterAutospacing="1"/>
    </w:pPr>
  </w:style>
  <w:style w:type="paragraph" w:customStyle="1" w:styleId="kick">
    <w:name w:val="kick"/>
    <w:basedOn w:val="a"/>
    <w:rsid w:val="004A3F95"/>
    <w:pPr>
      <w:spacing w:before="61" w:after="100" w:afterAutospacing="1"/>
    </w:pPr>
  </w:style>
  <w:style w:type="paragraph" w:customStyle="1" w:styleId="icons">
    <w:name w:val="icons"/>
    <w:basedOn w:val="a"/>
    <w:rsid w:val="004A3F95"/>
    <w:pPr>
      <w:spacing w:before="100" w:beforeAutospacing="1" w:after="100" w:afterAutospacing="1"/>
    </w:pPr>
  </w:style>
  <w:style w:type="paragraph" w:customStyle="1" w:styleId="stars">
    <w:name w:val="stars"/>
    <w:basedOn w:val="a"/>
    <w:rsid w:val="004A3F95"/>
    <w:pPr>
      <w:spacing w:before="100" w:beforeAutospacing="1" w:after="100" w:afterAutospacing="1"/>
    </w:pPr>
  </w:style>
  <w:style w:type="paragraph" w:customStyle="1" w:styleId="pict">
    <w:name w:val="pict"/>
    <w:basedOn w:val="a"/>
    <w:rsid w:val="004A3F95"/>
    <w:pPr>
      <w:spacing w:before="100" w:beforeAutospacing="1" w:after="100" w:afterAutospacing="1"/>
    </w:pPr>
  </w:style>
  <w:style w:type="paragraph" w:customStyle="1" w:styleId="menutable">
    <w:name w:val="menu_table"/>
    <w:basedOn w:val="a"/>
    <w:rsid w:val="004A3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mt2">
    <w:name w:val="mt2"/>
    <w:basedOn w:val="a"/>
    <w:rsid w:val="004A3F95"/>
    <w:pPr>
      <w:spacing w:before="100" w:beforeAutospacing="1" w:after="100" w:afterAutospacing="1"/>
    </w:pPr>
  </w:style>
  <w:style w:type="paragraph" w:customStyle="1" w:styleId="butback">
    <w:name w:val="butback"/>
    <w:basedOn w:val="a"/>
    <w:rsid w:val="004A3F95"/>
    <w:pPr>
      <w:spacing w:before="100" w:beforeAutospacing="1" w:after="100" w:afterAutospacing="1"/>
    </w:pPr>
    <w:rPr>
      <w:color w:val="666666"/>
    </w:rPr>
  </w:style>
  <w:style w:type="paragraph" w:customStyle="1" w:styleId="dlh1">
    <w:name w:val="dlh1"/>
    <w:basedOn w:val="a"/>
    <w:rsid w:val="004A3F95"/>
    <w:rPr>
      <w:sz w:val="31"/>
      <w:szCs w:val="31"/>
    </w:rPr>
  </w:style>
  <w:style w:type="paragraph" w:customStyle="1" w:styleId="dlh2">
    <w:name w:val="dlh2"/>
    <w:basedOn w:val="a"/>
    <w:rsid w:val="004A3F95"/>
    <w:pPr>
      <w:spacing w:before="100" w:beforeAutospacing="1" w:after="100" w:afterAutospacing="1"/>
    </w:pPr>
    <w:rPr>
      <w:color w:val="333333"/>
      <w:sz w:val="29"/>
      <w:szCs w:val="29"/>
    </w:rPr>
  </w:style>
  <w:style w:type="paragraph" w:customStyle="1" w:styleId="dlh3">
    <w:name w:val="dlh3"/>
    <w:basedOn w:val="a"/>
    <w:rsid w:val="004A3F95"/>
    <w:pPr>
      <w:spacing w:before="100" w:beforeAutospacing="1" w:after="100" w:afterAutospacing="1"/>
    </w:pPr>
    <w:rPr>
      <w:sz w:val="25"/>
      <w:szCs w:val="25"/>
    </w:rPr>
  </w:style>
  <w:style w:type="paragraph" w:customStyle="1" w:styleId="highlight">
    <w:name w:val="highlight"/>
    <w:basedOn w:val="a"/>
    <w:rsid w:val="004A3F95"/>
    <w:pPr>
      <w:spacing w:before="100" w:beforeAutospacing="1" w:after="100" w:afterAutospacing="1"/>
    </w:pPr>
    <w:rPr>
      <w:color w:val="009900"/>
    </w:rPr>
  </w:style>
  <w:style w:type="paragraph" w:customStyle="1" w:styleId="grad">
    <w:name w:val="grad"/>
    <w:basedOn w:val="a"/>
    <w:rsid w:val="004A3F95"/>
    <w:pPr>
      <w:shd w:val="clear" w:color="auto" w:fill="999999"/>
      <w:spacing w:before="100" w:beforeAutospacing="1" w:after="100" w:afterAutospacing="1"/>
    </w:pPr>
  </w:style>
  <w:style w:type="paragraph" w:customStyle="1" w:styleId="grad2">
    <w:name w:val="grad2"/>
    <w:basedOn w:val="a"/>
    <w:rsid w:val="004A3F95"/>
    <w:pPr>
      <w:shd w:val="clear" w:color="auto" w:fill="BB0000"/>
      <w:spacing w:before="100" w:beforeAutospacing="1" w:after="100" w:afterAutospacing="1"/>
    </w:pPr>
  </w:style>
  <w:style w:type="paragraph" w:customStyle="1" w:styleId="gradg">
    <w:name w:val="gradg"/>
    <w:basedOn w:val="a"/>
    <w:rsid w:val="004A3F95"/>
    <w:pPr>
      <w:shd w:val="clear" w:color="auto" w:fill="00BB00"/>
      <w:spacing w:before="100" w:beforeAutospacing="1" w:after="100" w:afterAutospacing="1"/>
    </w:pPr>
  </w:style>
  <w:style w:type="paragraph" w:customStyle="1" w:styleId="gradb">
    <w:name w:val="gradb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gradbl">
    <w:name w:val="gradbl"/>
    <w:basedOn w:val="a"/>
    <w:rsid w:val="004A3F95"/>
    <w:pPr>
      <w:shd w:val="clear" w:color="auto" w:fill="0000BB"/>
      <w:spacing w:before="100" w:beforeAutospacing="1" w:after="100" w:afterAutospacing="1"/>
    </w:pPr>
  </w:style>
  <w:style w:type="paragraph" w:customStyle="1" w:styleId="cont">
    <w:name w:val="cont"/>
    <w:basedOn w:val="a"/>
    <w:rsid w:val="004A3F95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31" w:color="FFFFFF"/>
      </w:pBdr>
      <w:shd w:val="clear" w:color="auto" w:fill="FFFFFF"/>
      <w:spacing w:before="1593" w:after="100" w:afterAutospacing="1"/>
      <w:ind w:left="3064"/>
    </w:pPr>
  </w:style>
  <w:style w:type="paragraph" w:customStyle="1" w:styleId="mtable">
    <w:name w:val="mtable"/>
    <w:basedOn w:val="a"/>
    <w:rsid w:val="004A3F95"/>
    <w:pPr>
      <w:spacing w:before="100" w:beforeAutospacing="1" w:after="100" w:afterAutospacing="1"/>
    </w:pPr>
  </w:style>
  <w:style w:type="paragraph" w:customStyle="1" w:styleId="mtable2">
    <w:name w:val="mtable2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i1">
    <w:name w:val="i1"/>
    <w:basedOn w:val="a"/>
    <w:rsid w:val="004A3F95"/>
    <w:pPr>
      <w:spacing w:before="100" w:beforeAutospacing="1" w:after="100" w:afterAutospacing="1"/>
      <w:ind w:right="153"/>
    </w:pPr>
  </w:style>
  <w:style w:type="paragraph" w:customStyle="1" w:styleId="i2">
    <w:name w:val="i2"/>
    <w:basedOn w:val="a"/>
    <w:rsid w:val="004A3F95"/>
    <w:pPr>
      <w:spacing w:before="153" w:after="153"/>
      <w:ind w:left="153" w:right="153"/>
    </w:pPr>
  </w:style>
  <w:style w:type="paragraph" w:customStyle="1" w:styleId="te">
    <w:name w:val="te"/>
    <w:basedOn w:val="a"/>
    <w:rsid w:val="004A3F95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dt">
    <w:name w:val="dt"/>
    <w:basedOn w:val="a"/>
    <w:rsid w:val="004A3F95"/>
    <w:pPr>
      <w:spacing w:before="100" w:beforeAutospacing="1" w:after="100" w:afterAutospacing="1"/>
    </w:pPr>
    <w:rPr>
      <w:sz w:val="17"/>
      <w:szCs w:val="17"/>
    </w:rPr>
  </w:style>
  <w:style w:type="paragraph" w:customStyle="1" w:styleId="sn">
    <w:name w:val="sn"/>
    <w:basedOn w:val="a"/>
    <w:rsid w:val="004A3F95"/>
    <w:pPr>
      <w:spacing w:before="100" w:beforeAutospacing="1" w:after="100" w:afterAutospacing="1"/>
    </w:pPr>
    <w:rPr>
      <w:color w:val="0066CC"/>
      <w:sz w:val="21"/>
      <w:szCs w:val="21"/>
    </w:rPr>
  </w:style>
  <w:style w:type="paragraph" w:customStyle="1" w:styleId="wn">
    <w:name w:val="wn"/>
    <w:basedOn w:val="a"/>
    <w:rsid w:val="004A3F95"/>
    <w:pPr>
      <w:spacing w:before="107" w:after="100" w:afterAutospacing="1"/>
    </w:pPr>
    <w:rPr>
      <w:color w:val="333333"/>
      <w:sz w:val="21"/>
      <w:szCs w:val="21"/>
    </w:rPr>
  </w:style>
  <w:style w:type="paragraph" w:customStyle="1" w:styleId="repabuse">
    <w:name w:val="repabuse"/>
    <w:basedOn w:val="a"/>
    <w:rsid w:val="004A3F95"/>
    <w:pPr>
      <w:spacing w:before="100" w:beforeAutospacing="1" w:after="100" w:afterAutospacing="1"/>
      <w:ind w:left="306"/>
    </w:pPr>
    <w:rPr>
      <w:color w:val="333333"/>
      <w:sz w:val="18"/>
      <w:szCs w:val="18"/>
    </w:rPr>
  </w:style>
  <w:style w:type="paragraph" w:customStyle="1" w:styleId="dnl">
    <w:name w:val="dnl"/>
    <w:basedOn w:val="a"/>
    <w:rsid w:val="004A3F95"/>
    <w:pPr>
      <w:spacing w:before="107" w:after="100" w:afterAutospacing="1"/>
    </w:pPr>
    <w:rPr>
      <w:sz w:val="23"/>
      <w:szCs w:val="23"/>
    </w:rPr>
  </w:style>
  <w:style w:type="paragraph" w:customStyle="1" w:styleId="author">
    <w:name w:val="author"/>
    <w:basedOn w:val="a"/>
    <w:rsid w:val="004A3F95"/>
    <w:pPr>
      <w:spacing w:before="100" w:beforeAutospacing="1" w:after="100" w:afterAutospacing="1"/>
    </w:pPr>
    <w:rPr>
      <w:color w:val="006699"/>
    </w:rPr>
  </w:style>
  <w:style w:type="paragraph" w:customStyle="1" w:styleId="prodesc">
    <w:name w:val="prodesc"/>
    <w:basedOn w:val="a"/>
    <w:rsid w:val="004A3F95"/>
    <w:pPr>
      <w:spacing w:before="107" w:after="100" w:afterAutospacing="1"/>
      <w:jc w:val="both"/>
    </w:pPr>
    <w:rPr>
      <w:sz w:val="23"/>
      <w:szCs w:val="23"/>
    </w:rPr>
  </w:style>
  <w:style w:type="paragraph" w:customStyle="1" w:styleId="tabset">
    <w:name w:val="tabset"/>
    <w:basedOn w:val="a"/>
    <w:rsid w:val="004A3F95"/>
    <w:pPr>
      <w:spacing w:before="153"/>
      <w:ind w:left="230"/>
    </w:pPr>
    <w:rPr>
      <w:sz w:val="21"/>
      <w:szCs w:val="21"/>
    </w:rPr>
  </w:style>
  <w:style w:type="paragraph" w:customStyle="1" w:styleId="prodlist">
    <w:name w:val="prodlist"/>
    <w:basedOn w:val="a"/>
    <w:rsid w:val="004A3F95"/>
    <w:pPr>
      <w:pBdr>
        <w:top w:val="single" w:sz="6" w:space="4" w:color="0000CC"/>
        <w:left w:val="single" w:sz="6" w:space="4" w:color="0000CC"/>
        <w:bottom w:val="single" w:sz="6" w:space="4" w:color="0000CC"/>
        <w:right w:val="single" w:sz="6" w:space="4" w:color="0000CC"/>
      </w:pBdr>
      <w:spacing w:before="153" w:after="153"/>
      <w:ind w:left="153" w:right="153"/>
    </w:pPr>
  </w:style>
  <w:style w:type="paragraph" w:customStyle="1" w:styleId="tdb">
    <w:name w:val="td_b"/>
    <w:basedOn w:val="a"/>
    <w:rsid w:val="004A3F95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h1m">
    <w:name w:val="h1m"/>
    <w:basedOn w:val="a"/>
    <w:rsid w:val="004A3F95"/>
    <w:pPr>
      <w:spacing w:after="153"/>
      <w:ind w:left="-184" w:right="-184"/>
    </w:pPr>
    <w:rPr>
      <w:sz w:val="34"/>
      <w:szCs w:val="34"/>
    </w:rPr>
  </w:style>
  <w:style w:type="paragraph" w:customStyle="1" w:styleId="pubtable">
    <w:name w:val="pubtable"/>
    <w:basedOn w:val="a"/>
    <w:rsid w:val="004A3F95"/>
    <w:pPr>
      <w:spacing w:before="100" w:beforeAutospacing="1" w:after="100" w:afterAutospacing="1"/>
    </w:pPr>
    <w:rPr>
      <w:sz w:val="21"/>
      <w:szCs w:val="21"/>
    </w:rPr>
  </w:style>
  <w:style w:type="paragraph" w:customStyle="1" w:styleId="catlink">
    <w:name w:val="catlink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catlink2">
    <w:name w:val="catlink2"/>
    <w:basedOn w:val="a"/>
    <w:rsid w:val="004A3F95"/>
    <w:pPr>
      <w:spacing w:before="100" w:beforeAutospacing="1" w:after="100" w:afterAutospacing="1"/>
    </w:pPr>
    <w:rPr>
      <w:color w:val="000099"/>
    </w:rPr>
  </w:style>
  <w:style w:type="paragraph" w:customStyle="1" w:styleId="but">
    <w:name w:val="but"/>
    <w:basedOn w:val="a"/>
    <w:rsid w:val="004A3F95"/>
    <w:pPr>
      <w:spacing w:after="77"/>
      <w:ind w:left="-77"/>
      <w:jc w:val="center"/>
    </w:pPr>
  </w:style>
  <w:style w:type="paragraph" w:customStyle="1" w:styleId="butq">
    <w:name w:val="butq"/>
    <w:basedOn w:val="a"/>
    <w:rsid w:val="004A3F95"/>
    <w:pPr>
      <w:spacing w:after="77"/>
      <w:ind w:left="-77"/>
      <w:jc w:val="center"/>
    </w:pPr>
    <w:rPr>
      <w:color w:val="666666"/>
    </w:rPr>
  </w:style>
  <w:style w:type="paragraph" w:customStyle="1" w:styleId="but3">
    <w:name w:val="but3"/>
    <w:basedOn w:val="a"/>
    <w:rsid w:val="004A3F95"/>
    <w:pPr>
      <w:spacing w:after="77"/>
      <w:ind w:left="-77"/>
      <w:jc w:val="center"/>
    </w:pPr>
  </w:style>
  <w:style w:type="paragraph" w:customStyle="1" w:styleId="but4">
    <w:name w:val="but4"/>
    <w:basedOn w:val="a"/>
    <w:rsid w:val="004A3F95"/>
    <w:pPr>
      <w:spacing w:after="77"/>
      <w:ind w:left="-77"/>
      <w:jc w:val="center"/>
    </w:pPr>
  </w:style>
  <w:style w:type="paragraph" w:customStyle="1" w:styleId="but5">
    <w:name w:val="but5"/>
    <w:basedOn w:val="a"/>
    <w:rsid w:val="004A3F95"/>
    <w:pPr>
      <w:spacing w:after="77"/>
      <w:ind w:left="-77"/>
    </w:pPr>
  </w:style>
  <w:style w:type="paragraph" w:customStyle="1" w:styleId="but2">
    <w:name w:val="but2"/>
    <w:basedOn w:val="a"/>
    <w:rsid w:val="004A3F95"/>
    <w:pPr>
      <w:spacing w:before="100" w:beforeAutospacing="1" w:after="100" w:afterAutospacing="1"/>
    </w:pPr>
    <w:rPr>
      <w:color w:val="FFFFFF"/>
    </w:rPr>
  </w:style>
  <w:style w:type="paragraph" w:customStyle="1" w:styleId="rates">
    <w:name w:val="rates"/>
    <w:basedOn w:val="a"/>
    <w:rsid w:val="004A3F95"/>
    <w:pPr>
      <w:spacing w:before="100" w:beforeAutospacing="1" w:after="100" w:afterAutospacing="1"/>
    </w:pPr>
  </w:style>
  <w:style w:type="paragraph" w:customStyle="1" w:styleId="fs20">
    <w:name w:val="fs20"/>
    <w:basedOn w:val="a"/>
    <w:rsid w:val="004A3F95"/>
    <w:pPr>
      <w:spacing w:before="100" w:beforeAutospacing="1" w:after="100" w:afterAutospacing="1"/>
    </w:pPr>
    <w:rPr>
      <w:sz w:val="31"/>
      <w:szCs w:val="31"/>
    </w:rPr>
  </w:style>
  <w:style w:type="paragraph" w:customStyle="1" w:styleId="fs18">
    <w:name w:val="fs18"/>
    <w:basedOn w:val="a"/>
    <w:rsid w:val="004A3F95"/>
    <w:pPr>
      <w:spacing w:before="100" w:beforeAutospacing="1" w:after="100" w:afterAutospacing="1"/>
    </w:pPr>
    <w:rPr>
      <w:sz w:val="28"/>
      <w:szCs w:val="28"/>
    </w:rPr>
  </w:style>
  <w:style w:type="paragraph" w:customStyle="1" w:styleId="fheart">
    <w:name w:val="fheart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frate">
    <w:name w:val="frate"/>
    <w:basedOn w:val="a"/>
    <w:rsid w:val="004A3F95"/>
    <w:pPr>
      <w:spacing w:before="100" w:beforeAutospacing="1" w:after="100" w:afterAutospacing="1"/>
    </w:pPr>
    <w:rPr>
      <w:sz w:val="18"/>
      <w:szCs w:val="18"/>
    </w:rPr>
  </w:style>
  <w:style w:type="paragraph" w:customStyle="1" w:styleId="textbar">
    <w:name w:val="textbar"/>
    <w:basedOn w:val="a"/>
    <w:rsid w:val="004A3F95"/>
    <w:pPr>
      <w:pBdr>
        <w:top w:val="single" w:sz="6" w:space="0" w:color="0033CC"/>
        <w:left w:val="single" w:sz="6" w:space="0" w:color="0033CC"/>
        <w:bottom w:val="single" w:sz="6" w:space="0" w:color="0033CC"/>
        <w:right w:val="single" w:sz="6" w:space="0" w:color="0033CC"/>
      </w:pBdr>
      <w:spacing w:before="100" w:beforeAutospacing="1" w:after="100" w:afterAutospacing="1"/>
    </w:pPr>
  </w:style>
  <w:style w:type="paragraph" w:customStyle="1" w:styleId="commstable">
    <w:name w:val="commstable"/>
    <w:basedOn w:val="a"/>
    <w:rsid w:val="004A3F95"/>
    <w:pPr>
      <w:spacing w:before="100" w:beforeAutospacing="1" w:after="100" w:afterAutospacing="1"/>
      <w:ind w:left="460"/>
    </w:pPr>
  </w:style>
  <w:style w:type="character" w:customStyle="1" w:styleId="butback1">
    <w:name w:val="butback1"/>
    <w:rsid w:val="004A3F95"/>
    <w:rPr>
      <w:color w:val="666666"/>
    </w:rPr>
  </w:style>
  <w:style w:type="character" w:customStyle="1" w:styleId="submenu-table">
    <w:name w:val="submenu-table"/>
    <w:basedOn w:val="a0"/>
    <w:rsid w:val="004A3F95"/>
  </w:style>
  <w:style w:type="character" w:customStyle="1" w:styleId="snsep">
    <w:name w:val="snsep"/>
    <w:basedOn w:val="a0"/>
    <w:rsid w:val="004A3F95"/>
  </w:style>
  <w:style w:type="paragraph" w:customStyle="1" w:styleId="Default">
    <w:name w:val="Default"/>
    <w:uiPriority w:val="99"/>
    <w:rsid w:val="004A3F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35">
    <w:name w:val="Style35"/>
    <w:basedOn w:val="a"/>
    <w:uiPriority w:val="99"/>
    <w:rsid w:val="005367C1"/>
    <w:pPr>
      <w:widowControl w:val="0"/>
      <w:autoSpaceDE w:val="0"/>
      <w:autoSpaceDN w:val="0"/>
      <w:adjustRightInd w:val="0"/>
      <w:spacing w:line="278" w:lineRule="exact"/>
      <w:ind w:firstLine="542"/>
    </w:pPr>
  </w:style>
  <w:style w:type="character" w:customStyle="1" w:styleId="Normal">
    <w:name w:val="Normal Знак"/>
    <w:link w:val="110"/>
    <w:rsid w:val="001B6C6B"/>
    <w:rPr>
      <w:rFonts w:ascii="Times New Roman" w:eastAsia="Times New Roman" w:hAnsi="Times New Roman"/>
      <w:sz w:val="22"/>
      <w:lang w:bidi="ar-SA"/>
    </w:rPr>
  </w:style>
  <w:style w:type="character" w:customStyle="1" w:styleId="ConsPlusNormal0">
    <w:name w:val="ConsPlusNormal Знак"/>
    <w:link w:val="ConsPlusNormal"/>
    <w:locked/>
    <w:rsid w:val="00DA09B7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E1E5-E5F5-4FDB-9C77-BFF32162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31</Pages>
  <Words>8421</Words>
  <Characters>48000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56309</CharactersWithSpaces>
  <SharedDoc>false</SharedDoc>
  <HLinks>
    <vt:vector size="36" baseType="variant">
      <vt:variant>
        <vt:i4>7536692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  <vt:variant>
        <vt:i4>7536692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consultantplus://offline/ref=2AFD44476EB212293DD56860C21ABC25AABFF55EF67A242FED517C0446E45D35ZCX3B</vt:lpwstr>
      </vt:variant>
      <vt:variant>
        <vt:lpwstr/>
      </vt:variant>
      <vt:variant>
        <vt:i4>4063254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Tab_1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Земля 2</cp:lastModifiedBy>
  <cp:revision>4</cp:revision>
  <cp:lastPrinted>2022-10-13T07:20:00Z</cp:lastPrinted>
  <dcterms:created xsi:type="dcterms:W3CDTF">2022-10-18T03:46:00Z</dcterms:created>
  <dcterms:modified xsi:type="dcterms:W3CDTF">2022-12-06T00:41:00Z</dcterms:modified>
</cp:coreProperties>
</file>