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officedocument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bidi w:val="0"/>
        <w:spacing w:lineRule="auto" w:line="240" w:before="0" w:after="0"/>
        <w:jc w:val="center"/>
        <w:rPr>
          <w:color w:val="000000"/>
        </w:rPr>
      </w:pPr>
      <w:r>
        <w:rPr>
          <w:rFonts w:ascii="Times New Roman" w:hAnsi="Times New Roman"/>
          <w:sz w:val="24"/>
          <w:szCs w:val="24"/>
        </w:rPr>
      </w:r>
    </w:p>
    <w:p>
      <w:pPr>
        <w:pStyle w:val="Normal"/>
        <w:bidi w:val="0"/>
        <w:spacing w:before="0" w:after="0"/>
        <w:ind w:hanging="0"/>
        <w:jc w:val="end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 xml:space="preserve">МО «Северо-Байкальский район» </w:t>
      </w:r>
    </w:p>
    <w:p>
      <w:pPr>
        <w:pStyle w:val="Normal"/>
        <w:bidi w:val="0"/>
        <w:spacing w:before="0" w:after="0"/>
        <w:ind w:hanging="0"/>
        <w:jc w:val="end"/>
        <w:rPr>
          <w:rFonts w:ascii="Times New Roman" w:hAnsi="Times New Roman"/>
          <w:color w:val="000000"/>
          <w:sz w:val="24"/>
          <w:szCs w:val="24"/>
        </w:rPr>
      </w:pPr>
      <w:r>
        <w:rPr>
          <w:rFonts w:eastAsia="Times New Roman" w:cs="Times New Roman"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4"/>
          <w:szCs w:val="24"/>
          <w:lang w:eastAsia="ru-RU"/>
        </w:rPr>
        <w:t>№</w:t>
      </w:r>
      <w:r>
        <w:rPr>
          <w:rFonts w:eastAsia="Times New Roman" w:cs="Times New Roman"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4"/>
          <w:szCs w:val="24"/>
          <w:lang w:eastAsia="ru-RU"/>
        </w:rPr>
        <w:t xml:space="preserve"> </w:t>
      </w:r>
      <w:r>
        <w:rPr>
          <w:rFonts w:eastAsia="Times New Roman" w:cs="Times New Roman"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4"/>
          <w:szCs w:val="24"/>
          <w:u w:val="single"/>
          <w:lang w:eastAsia="ru-RU"/>
        </w:rPr>
        <w:t>179</w:t>
      </w:r>
      <w:r>
        <w:rPr>
          <w:rFonts w:eastAsia="Times New Roman" w:cs="Times New Roman"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4"/>
          <w:szCs w:val="24"/>
          <w:lang w:eastAsia="ru-RU"/>
        </w:rPr>
        <w:t xml:space="preserve"> </w:t>
      </w:r>
      <w:r>
        <w:rPr>
          <w:rFonts w:eastAsia="Times New Roman" w:cs="Times New Roman"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4"/>
          <w:szCs w:val="24"/>
          <w:lang w:eastAsia="ru-RU"/>
        </w:rPr>
        <w:t xml:space="preserve">от </w:t>
      </w:r>
      <w:r>
        <w:rPr>
          <w:rFonts w:eastAsia="Times New Roman" w:cs="Times New Roman"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4"/>
          <w:szCs w:val="24"/>
          <w:lang w:eastAsia="ru-RU"/>
        </w:rPr>
        <w:t>30</w:t>
      </w:r>
      <w:r>
        <w:rPr>
          <w:rFonts w:eastAsia="Times New Roman" w:cs="Times New Roman"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4"/>
          <w:szCs w:val="24"/>
          <w:lang w:eastAsia="ru-RU"/>
        </w:rPr>
        <w:t>.</w:t>
      </w:r>
      <w:r>
        <w:rPr>
          <w:rFonts w:eastAsia="Times New Roman" w:cs="Times New Roman"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4"/>
          <w:szCs w:val="24"/>
          <w:lang w:eastAsia="ru-RU"/>
        </w:rPr>
        <w:t>0</w:t>
      </w:r>
      <w:r>
        <w:rPr>
          <w:rFonts w:eastAsia="Times New Roman" w:cs="Times New Roman"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4"/>
          <w:szCs w:val="24"/>
          <w:lang w:eastAsia="ru-RU"/>
        </w:rPr>
        <w:t>9</w:t>
      </w:r>
      <w:r>
        <w:rPr>
          <w:rFonts w:eastAsia="Times New Roman" w:cs="Times New Roman"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4"/>
          <w:szCs w:val="24"/>
          <w:lang w:eastAsia="ru-RU"/>
        </w:rPr>
        <w:t>.</w:t>
      </w:r>
      <w:r>
        <w:rPr>
          <w:rFonts w:eastAsia="Times New Roman" w:cs="Times New Roman"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4"/>
          <w:szCs w:val="24"/>
          <w:lang w:eastAsia="ru-RU"/>
        </w:rPr>
        <w:t>202</w:t>
      </w:r>
      <w:r>
        <w:rPr>
          <w:rFonts w:eastAsia="Times New Roman" w:cs="Times New Roman"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4"/>
          <w:szCs w:val="24"/>
          <w:lang w:eastAsia="ru-RU"/>
        </w:rPr>
        <w:t>5</w:t>
      </w:r>
      <w:r>
        <w:rPr>
          <w:rFonts w:eastAsia="Times New Roman" w:cs="Times New Roman"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4"/>
          <w:szCs w:val="24"/>
          <w:lang w:eastAsia="ru-RU"/>
        </w:rPr>
        <w:t>г.</w:t>
      </w:r>
    </w:p>
    <w:p>
      <w:pPr>
        <w:pStyle w:val="Normal"/>
        <w:bidi w:val="0"/>
        <w:spacing w:lineRule="auto" w:line="240" w:before="0" w:after="0"/>
        <w:ind w:firstLine="567"/>
        <w:jc w:val="both"/>
        <w:rPr>
          <w:rFonts w:ascii="Times New Roman" w:hAnsi="Times New Roman" w:eastAsia="Times New Roman" w:cs="Times New Roman"/>
          <w:b w:val="false"/>
          <w:i w:val="false"/>
          <w:caps w:val="false"/>
          <w:smallCaps w:val="false"/>
          <w:color w:val="000000"/>
          <w:spacing w:val="0"/>
          <w:sz w:val="28"/>
          <w:szCs w:val="28"/>
          <w:lang w:eastAsia="ru-RU"/>
        </w:rPr>
      </w:pPr>
      <w:r>
        <w:rPr/>
      </w:r>
    </w:p>
    <w:p>
      <w:pPr>
        <w:pStyle w:val="Normal"/>
        <w:bidi w:val="0"/>
        <w:spacing w:lineRule="auto" w:line="240" w:before="0" w:after="0"/>
        <w:ind w:firstLine="567"/>
        <w:jc w:val="center"/>
        <w:rPr>
          <w:b/>
          <w:bCs/>
        </w:rPr>
      </w:pPr>
      <w:r>
        <w:rPr>
          <w:rFonts w:eastAsia="Times New Roman" w:cs="Times New Roman" w:ascii="Times New Roman" w:hAnsi="Times New Roman"/>
          <w:b/>
          <w:bCs/>
          <w:i w:val="false"/>
          <w:caps w:val="false"/>
          <w:smallCaps w:val="false"/>
          <w:color w:val="000000"/>
          <w:spacing w:val="0"/>
          <w:sz w:val="28"/>
          <w:szCs w:val="28"/>
          <w:lang w:eastAsia="ru-RU"/>
        </w:rPr>
        <w:t>П</w:t>
      </w:r>
      <w:r>
        <w:rPr>
          <w:rFonts w:eastAsia="Times New Roman" w:cs="Times New Roman" w:ascii="Times New Roman" w:hAnsi="Times New Roman"/>
          <w:b/>
          <w:bCs/>
          <w:i w:val="false"/>
          <w:caps w:val="false"/>
          <w:smallCaps w:val="false"/>
          <w:color w:val="000000"/>
          <w:spacing w:val="0"/>
          <w:sz w:val="28"/>
          <w:szCs w:val="28"/>
          <w:lang w:eastAsia="ru-RU"/>
        </w:rPr>
        <w:t>оряд</w:t>
      </w:r>
      <w:r>
        <w:rPr>
          <w:rFonts w:eastAsia="Times New Roman" w:cs="Times New Roman" w:ascii="Times New Roman" w:hAnsi="Times New Roman"/>
          <w:b/>
          <w:bCs/>
          <w:i w:val="false"/>
          <w:caps w:val="false"/>
          <w:smallCaps w:val="false"/>
          <w:color w:val="000000"/>
          <w:spacing w:val="0"/>
          <w:sz w:val="28"/>
          <w:szCs w:val="28"/>
          <w:lang w:eastAsia="ru-RU"/>
        </w:rPr>
        <w:t>о</w:t>
      </w:r>
      <w:r>
        <w:rPr>
          <w:rFonts w:eastAsia="Times New Roman" w:cs="Times New Roman" w:ascii="Times New Roman" w:hAnsi="Times New Roman"/>
          <w:b/>
          <w:bCs/>
          <w:i w:val="false"/>
          <w:caps w:val="false"/>
          <w:smallCaps w:val="false"/>
          <w:color w:val="000000"/>
          <w:spacing w:val="0"/>
          <w:sz w:val="28"/>
          <w:szCs w:val="28"/>
          <w:lang w:eastAsia="ru-RU"/>
        </w:rPr>
        <w:t xml:space="preserve">к </w:t>
      </w:r>
    </w:p>
    <w:p>
      <w:pPr>
        <w:pStyle w:val="Normal"/>
        <w:bidi w:val="0"/>
        <w:spacing w:lineRule="auto" w:line="240" w:before="0" w:after="0"/>
        <w:ind w:firstLine="567"/>
        <w:jc w:val="center"/>
        <w:rPr>
          <w:b/>
          <w:bCs/>
        </w:rPr>
      </w:pPr>
      <w:r>
        <w:rPr>
          <w:rFonts w:eastAsia="Times New Roman" w:cs="Times New Roman" w:ascii="Times New Roman" w:hAnsi="Times New Roman"/>
          <w:b/>
          <w:bCs/>
          <w:i w:val="false"/>
          <w:caps w:val="false"/>
          <w:smallCaps w:val="false"/>
          <w:color w:val="000000"/>
          <w:spacing w:val="0"/>
          <w:sz w:val="28"/>
          <w:szCs w:val="28"/>
          <w:lang w:eastAsia="ru-RU"/>
        </w:rPr>
        <w:t>представления, рассмотрения и оценки предложений граждан, организаций о выборе общественн</w:t>
      </w:r>
      <w:r>
        <w:rPr>
          <w:rFonts w:eastAsia="Times New Roman" w:cs="Times New Roman" w:ascii="Times New Roman" w:hAnsi="Times New Roman"/>
          <w:b/>
          <w:bCs/>
          <w:i w:val="false"/>
          <w:caps w:val="false"/>
          <w:smallCaps w:val="false"/>
          <w:color w:val="000000"/>
          <w:spacing w:val="0"/>
          <w:sz w:val="28"/>
          <w:szCs w:val="28"/>
          <w:lang w:eastAsia="ru-RU"/>
        </w:rPr>
        <w:t>ых</w:t>
      </w:r>
      <w:r>
        <w:rPr>
          <w:rFonts w:eastAsia="Times New Roman" w:cs="Times New Roman" w:ascii="Times New Roman" w:hAnsi="Times New Roman"/>
          <w:b/>
          <w:bCs/>
          <w:i w:val="false"/>
          <w:caps w:val="false"/>
          <w:smallCaps w:val="false"/>
          <w:color w:val="000000"/>
          <w:spacing w:val="0"/>
          <w:sz w:val="28"/>
          <w:szCs w:val="28"/>
          <w:lang w:eastAsia="ru-RU"/>
        </w:rPr>
        <w:t xml:space="preserve"> территори</w:t>
      </w:r>
      <w:r>
        <w:rPr>
          <w:rFonts w:eastAsia="Times New Roman" w:cs="Times New Roman" w:ascii="Times New Roman" w:hAnsi="Times New Roman"/>
          <w:b/>
          <w:bCs/>
          <w:i w:val="false"/>
          <w:caps w:val="false"/>
          <w:smallCaps w:val="false"/>
          <w:color w:val="000000"/>
          <w:spacing w:val="0"/>
          <w:sz w:val="28"/>
          <w:szCs w:val="28"/>
          <w:lang w:eastAsia="ru-RU"/>
        </w:rPr>
        <w:t>й</w:t>
      </w:r>
      <w:r>
        <w:rPr>
          <w:rFonts w:eastAsia="Times New Roman" w:cs="Times New Roman" w:ascii="Times New Roman" w:hAnsi="Times New Roman"/>
          <w:b/>
          <w:bCs/>
          <w:i w:val="false"/>
          <w:caps w:val="false"/>
          <w:smallCaps w:val="false"/>
          <w:color w:val="000000"/>
          <w:spacing w:val="0"/>
          <w:sz w:val="28"/>
          <w:szCs w:val="28"/>
          <w:lang w:eastAsia="ru-RU"/>
        </w:rPr>
        <w:t>, подлежащ</w:t>
      </w:r>
      <w:r>
        <w:rPr>
          <w:rFonts w:eastAsia="Times New Roman" w:cs="Times New Roman" w:ascii="Times New Roman" w:hAnsi="Times New Roman"/>
          <w:b/>
          <w:bCs/>
          <w:i w:val="false"/>
          <w:caps w:val="false"/>
          <w:smallCaps w:val="false"/>
          <w:color w:val="000000"/>
          <w:spacing w:val="0"/>
          <w:sz w:val="28"/>
          <w:szCs w:val="28"/>
          <w:lang w:eastAsia="ru-RU"/>
        </w:rPr>
        <w:t>их</w:t>
      </w:r>
      <w:r>
        <w:rPr>
          <w:rFonts w:eastAsia="Times New Roman" w:cs="Times New Roman" w:ascii="Times New Roman" w:hAnsi="Times New Roman"/>
          <w:b/>
          <w:bCs/>
          <w:i w:val="false"/>
          <w:caps w:val="false"/>
          <w:smallCaps w:val="false"/>
          <w:color w:val="000000"/>
          <w:spacing w:val="0"/>
          <w:sz w:val="28"/>
          <w:szCs w:val="28"/>
          <w:lang w:eastAsia="ru-RU"/>
        </w:rPr>
        <w:t xml:space="preserve"> благоустройству </w:t>
      </w:r>
      <w:r>
        <w:rPr>
          <w:rFonts w:eastAsia="Times New Roman" w:cs="Times New Roman" w:ascii="Times New Roman" w:hAnsi="Times New Roman"/>
          <w:b/>
          <w:bCs/>
          <w:i w:val="false"/>
          <w:caps w:val="false"/>
          <w:smallCaps w:val="false"/>
          <w:color w:val="000000"/>
          <w:spacing w:val="0"/>
          <w:sz w:val="28"/>
          <w:szCs w:val="28"/>
          <w:lang w:eastAsia="ru-RU"/>
        </w:rPr>
        <w:t xml:space="preserve">в 2026 году в рамках реализации муниципальной программы муниципального образования «Северо-Байкальский район» «Формирование современной городской среды муниципального образования «Северо-Байкальский район» </w:t>
      </w:r>
    </w:p>
    <w:p>
      <w:pPr>
        <w:pStyle w:val="Normal"/>
        <w:bidi w:val="0"/>
        <w:spacing w:lineRule="auto" w:line="240" w:before="0" w:after="0"/>
        <w:ind w:firstLine="567"/>
        <w:jc w:val="center"/>
        <w:rPr>
          <w:rFonts w:ascii="Times New Roman" w:hAnsi="Times New Roman" w:eastAsia="Times New Roman" w:cs="Times New Roman"/>
          <w:b/>
          <w:bCs/>
          <w:i w:val="false"/>
          <w:caps w:val="false"/>
          <w:smallCaps w:val="false"/>
          <w:color w:val="000000"/>
          <w:spacing w:val="0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b/>
          <w:bCs/>
          <w:i w:val="false"/>
          <w:caps w:val="false"/>
          <w:smallCaps w:val="false"/>
          <w:color w:val="000000"/>
          <w:spacing w:val="0"/>
          <w:sz w:val="28"/>
          <w:szCs w:val="28"/>
          <w:lang w:eastAsia="ru-RU"/>
        </w:rPr>
        <w:t>на территории МО ГП «поселок Нижнеангарск»,</w:t>
      </w:r>
    </w:p>
    <w:p>
      <w:pPr>
        <w:pStyle w:val="Normal"/>
        <w:bidi w:val="0"/>
        <w:spacing w:lineRule="auto" w:line="240" w:before="0" w:after="0"/>
        <w:ind w:firstLine="567"/>
        <w:jc w:val="center"/>
        <w:rPr>
          <w:rFonts w:ascii="Times New Roman" w:hAnsi="Times New Roman" w:eastAsia="Times New Roman" w:cs="Times New Roman"/>
          <w:b/>
          <w:bCs/>
          <w:i w:val="false"/>
          <w:caps w:val="false"/>
          <w:smallCaps w:val="false"/>
          <w:color w:val="000000"/>
          <w:spacing w:val="0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b/>
          <w:bCs/>
          <w:i w:val="false"/>
          <w:caps w:val="false"/>
          <w:smallCaps w:val="false"/>
          <w:color w:val="000000"/>
          <w:spacing w:val="0"/>
          <w:sz w:val="28"/>
          <w:szCs w:val="28"/>
          <w:lang w:eastAsia="ru-RU"/>
        </w:rPr>
        <w:t>МО ГП «поселок Новый Уоян»</w:t>
      </w:r>
    </w:p>
    <w:p>
      <w:pPr>
        <w:pStyle w:val="Normal"/>
        <w:bidi w:val="0"/>
        <w:spacing w:lineRule="auto" w:line="240" w:before="0" w:after="0"/>
        <w:ind w:firstLine="567"/>
        <w:jc w:val="both"/>
        <w:rPr>
          <w:rFonts w:ascii="Times New Roman" w:hAnsi="Times New Roman" w:eastAsia="Times New Roman" w:cs="Times New Roman"/>
          <w:b w:val="false"/>
          <w:i w:val="false"/>
          <w:caps w:val="false"/>
          <w:smallCaps w:val="false"/>
          <w:color w:val="000000"/>
          <w:spacing w:val="0"/>
          <w:sz w:val="28"/>
          <w:szCs w:val="28"/>
          <w:lang w:eastAsia="ru-RU"/>
        </w:rPr>
      </w:pPr>
      <w:r>
        <w:rPr/>
      </w:r>
    </w:p>
    <w:p>
      <w:pPr>
        <w:pStyle w:val="Normal"/>
        <w:bidi w:val="0"/>
        <w:spacing w:lineRule="auto" w:line="240" w:before="0" w:after="0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eastAsia="Times New Roman" w:cs="Times New Roman"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8"/>
          <w:szCs w:val="28"/>
          <w:lang w:eastAsia="ru-RU"/>
        </w:rPr>
        <w:t xml:space="preserve">1. </w:t>
      </w:r>
      <w:r>
        <w:rPr>
          <w:rFonts w:eastAsia="Times New Roman" w:cs="Times New Roman"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8"/>
          <w:szCs w:val="28"/>
          <w:lang w:eastAsia="ru-RU"/>
        </w:rPr>
        <w:t xml:space="preserve">Настоящий Порядок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caps w:val="false"/>
          <w:smallCaps w:val="false"/>
          <w:color w:val="000000"/>
          <w:spacing w:val="0"/>
          <w:sz w:val="28"/>
          <w:szCs w:val="28"/>
          <w:lang w:eastAsia="ru-RU"/>
        </w:rPr>
        <w:t>представления, рассмотрения и оценки предложений граждан, организаций о выборе общественн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caps w:val="false"/>
          <w:smallCaps w:val="false"/>
          <w:color w:val="000000"/>
          <w:spacing w:val="0"/>
          <w:sz w:val="28"/>
          <w:szCs w:val="28"/>
          <w:lang w:eastAsia="ru-RU"/>
        </w:rPr>
        <w:t>ых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caps w:val="false"/>
          <w:smallCaps w:val="false"/>
          <w:color w:val="000000"/>
          <w:spacing w:val="0"/>
          <w:sz w:val="28"/>
          <w:szCs w:val="28"/>
          <w:lang w:eastAsia="ru-RU"/>
        </w:rPr>
        <w:t xml:space="preserve"> территори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caps w:val="false"/>
          <w:smallCaps w:val="false"/>
          <w:color w:val="000000"/>
          <w:spacing w:val="0"/>
          <w:sz w:val="28"/>
          <w:szCs w:val="28"/>
          <w:lang w:eastAsia="ru-RU"/>
        </w:rPr>
        <w:t>й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caps w:val="false"/>
          <w:smallCaps w:val="false"/>
          <w:color w:val="000000"/>
          <w:spacing w:val="0"/>
          <w:sz w:val="28"/>
          <w:szCs w:val="28"/>
          <w:lang w:eastAsia="ru-RU"/>
        </w:rPr>
        <w:t>, подлежащ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caps w:val="false"/>
          <w:smallCaps w:val="false"/>
          <w:color w:val="000000"/>
          <w:spacing w:val="0"/>
          <w:sz w:val="28"/>
          <w:szCs w:val="28"/>
          <w:lang w:eastAsia="ru-RU"/>
        </w:rPr>
        <w:t>их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caps w:val="false"/>
          <w:smallCaps w:val="false"/>
          <w:color w:val="000000"/>
          <w:spacing w:val="0"/>
          <w:sz w:val="28"/>
          <w:szCs w:val="28"/>
          <w:lang w:eastAsia="ru-RU"/>
        </w:rPr>
        <w:t xml:space="preserve"> благоустройству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caps w:val="false"/>
          <w:smallCaps w:val="false"/>
          <w:color w:val="000000"/>
          <w:spacing w:val="0"/>
          <w:sz w:val="28"/>
          <w:szCs w:val="28"/>
          <w:lang w:eastAsia="ru-RU"/>
        </w:rPr>
        <w:t xml:space="preserve">в 2026 году в рамках реализации муниципальной программы муниципального образования «Северо-Байкальский район» «Формирование современной городской среды муниципального образования «Северо-Байкальский район» на территории МО ГП «поселок Нижнеангарск», МО ГП «поселок Новый Уоян»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caps w:val="false"/>
          <w:smallCaps w:val="false"/>
          <w:color w:val="000000"/>
          <w:spacing w:val="0"/>
          <w:sz w:val="28"/>
          <w:szCs w:val="28"/>
          <w:lang w:eastAsia="ru-RU"/>
        </w:rPr>
        <w:t xml:space="preserve">(далее — Порядок) </w:t>
      </w:r>
      <w:r>
        <w:rPr>
          <w:rFonts w:eastAsia="Times New Roman" w:cs="Times New Roman"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8"/>
          <w:szCs w:val="28"/>
          <w:lang w:eastAsia="ru-RU"/>
        </w:rPr>
        <w:t xml:space="preserve">разработан в целях формирования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caps w:val="false"/>
          <w:smallCaps w:val="false"/>
          <w:color w:val="000000"/>
          <w:spacing w:val="0"/>
          <w:sz w:val="28"/>
          <w:szCs w:val="28"/>
          <w:lang w:eastAsia="ru-RU"/>
        </w:rPr>
        <w:t xml:space="preserve">муниципальной программы муниципального образования «Северо-Байкальский район» «Формирование современной городской среды муниципального образования «Северо-Байкальский район»,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caps w:val="false"/>
          <w:smallCaps w:val="false"/>
          <w:color w:val="000000"/>
          <w:spacing w:val="0"/>
          <w:sz w:val="28"/>
          <w:szCs w:val="28"/>
          <w:lang w:eastAsia="ru-RU"/>
        </w:rPr>
        <w:t xml:space="preserve">участия во всероссийском голосовании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caps w:val="false"/>
          <w:smallCaps w:val="false"/>
          <w:color w:val="000000"/>
          <w:spacing w:val="0"/>
          <w:sz w:val="28"/>
          <w:szCs w:val="28"/>
          <w:lang w:eastAsia="ru-RU"/>
        </w:rPr>
        <w:t xml:space="preserve">по отбору общественных территорий для благоустройства в рамках федерального проекта «Формирование комфортной городской среды» </w:t>
      </w:r>
      <w:r>
        <w:rPr>
          <w:rFonts w:eastAsia="Times New Roman" w:cs="Times New Roman"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8"/>
          <w:szCs w:val="28"/>
          <w:lang w:eastAsia="ru-RU"/>
        </w:rPr>
        <w:t xml:space="preserve">и определяет последовательность </w:t>
      </w:r>
      <w:r>
        <w:rPr>
          <w:rFonts w:eastAsia="Times New Roman" w:cs="Times New Roman"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8"/>
          <w:szCs w:val="28"/>
          <w:lang w:eastAsia="ru-RU"/>
        </w:rPr>
        <w:t>и сроки</w:t>
      </w:r>
      <w:r>
        <w:rPr>
          <w:rFonts w:eastAsia="Times New Roman" w:cs="Times New Roman"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8"/>
          <w:szCs w:val="28"/>
          <w:lang w:eastAsia="ru-RU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caps w:val="false"/>
          <w:smallCaps w:val="false"/>
          <w:color w:val="000000"/>
          <w:spacing w:val="0"/>
          <w:sz w:val="28"/>
          <w:szCs w:val="28"/>
          <w:lang w:eastAsia="ru-RU"/>
        </w:rPr>
        <w:t>представления, рассмотрения и оценки предложений граждан, организаций о выборе общественн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caps w:val="false"/>
          <w:smallCaps w:val="false"/>
          <w:color w:val="000000"/>
          <w:spacing w:val="0"/>
          <w:sz w:val="28"/>
          <w:szCs w:val="28"/>
          <w:lang w:eastAsia="ru-RU"/>
        </w:rPr>
        <w:t>ых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caps w:val="false"/>
          <w:smallCaps w:val="false"/>
          <w:color w:val="000000"/>
          <w:spacing w:val="0"/>
          <w:sz w:val="28"/>
          <w:szCs w:val="28"/>
          <w:lang w:eastAsia="ru-RU"/>
        </w:rPr>
        <w:t xml:space="preserve"> территори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caps w:val="false"/>
          <w:smallCaps w:val="false"/>
          <w:color w:val="000000"/>
          <w:spacing w:val="0"/>
          <w:sz w:val="28"/>
          <w:szCs w:val="28"/>
          <w:lang w:eastAsia="ru-RU"/>
        </w:rPr>
        <w:t>й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caps w:val="false"/>
          <w:smallCaps w:val="false"/>
          <w:color w:val="000000"/>
          <w:spacing w:val="0"/>
          <w:sz w:val="28"/>
          <w:szCs w:val="28"/>
          <w:lang w:eastAsia="ru-RU"/>
        </w:rPr>
        <w:t>, подлежащ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caps w:val="false"/>
          <w:smallCaps w:val="false"/>
          <w:color w:val="000000"/>
          <w:spacing w:val="0"/>
          <w:sz w:val="28"/>
          <w:szCs w:val="28"/>
          <w:lang w:eastAsia="ru-RU"/>
        </w:rPr>
        <w:t>их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caps w:val="false"/>
          <w:smallCaps w:val="false"/>
          <w:color w:val="000000"/>
          <w:spacing w:val="0"/>
          <w:sz w:val="28"/>
          <w:szCs w:val="28"/>
          <w:lang w:eastAsia="ru-RU"/>
        </w:rPr>
        <w:t xml:space="preserve"> благоустройству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caps w:val="false"/>
          <w:smallCaps w:val="false"/>
          <w:color w:val="000000"/>
          <w:spacing w:val="0"/>
          <w:sz w:val="28"/>
          <w:szCs w:val="28"/>
          <w:lang w:eastAsia="ru-RU"/>
        </w:rPr>
        <w:t xml:space="preserve">в 2026 году в рамках реализации муниципальной программы муниципального образования «Северо-Байкальский район» «Формирование современной городской среды муниципального образования «Северо-Байкальский район» на территории МО ГП «поселок Нижнеангарск», МО ГП «поселок Новый Уоян»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caps w:val="false"/>
          <w:smallCaps w:val="false"/>
          <w:color w:val="000000"/>
          <w:spacing w:val="0"/>
          <w:sz w:val="28"/>
          <w:szCs w:val="28"/>
          <w:lang w:eastAsia="ru-RU"/>
        </w:rPr>
        <w:t>(далее — муниципальные образования)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caps w:val="false"/>
          <w:smallCaps w:val="false"/>
          <w:color w:val="000000"/>
          <w:spacing w:val="0"/>
          <w:sz w:val="28"/>
          <w:szCs w:val="28"/>
          <w:lang w:eastAsia="ru-RU"/>
        </w:rPr>
        <w:t>.</w:t>
      </w:r>
    </w:p>
    <w:p>
      <w:pPr>
        <w:pStyle w:val="Normal"/>
        <w:bidi w:val="0"/>
        <w:spacing w:lineRule="auto" w:line="240" w:before="0" w:after="0"/>
        <w:ind w:firstLine="567"/>
        <w:jc w:val="both"/>
        <w:rPr>
          <w:rFonts w:ascii="Times New Roman" w:hAnsi="Times New Roman"/>
          <w:color w:val="000000"/>
          <w:sz w:val="28"/>
          <w:szCs w:val="28"/>
        </w:rPr>
      </w:pPr>
      <w:bookmarkStart w:id="0" w:name="P0013"/>
      <w:bookmarkEnd w:id="0"/>
      <w:r>
        <w:rPr>
          <w:rFonts w:eastAsia="Times New Roman" w:cs="Times New Roman" w:ascii="Times New Roman" w:hAnsi="Times New Roman"/>
          <w:b w:val="false"/>
          <w:bCs w:val="false"/>
          <w:i w:val="false"/>
          <w:caps w:val="false"/>
          <w:smallCaps w:val="false"/>
          <w:color w:val="000000"/>
          <w:spacing w:val="0"/>
          <w:sz w:val="28"/>
          <w:szCs w:val="28"/>
          <w:lang w:eastAsia="ru-RU"/>
        </w:rPr>
        <w:t xml:space="preserve">2.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caps w:val="false"/>
          <w:smallCaps w:val="false"/>
          <w:color w:val="000000"/>
          <w:spacing w:val="0"/>
          <w:sz w:val="28"/>
          <w:szCs w:val="28"/>
          <w:lang w:eastAsia="ru-RU"/>
        </w:rPr>
        <w:t>В целях реализации настоящего Порядка используются следующие термины и определения:</w:t>
      </w:r>
    </w:p>
    <w:p>
      <w:pPr>
        <w:pStyle w:val="Normal"/>
        <w:bidi w:val="0"/>
        <w:spacing w:lineRule="auto" w:line="240" w:before="0" w:after="0"/>
        <w:ind w:firstLine="567"/>
        <w:jc w:val="both"/>
        <w:rPr>
          <w:rFonts w:ascii="Times New Roman" w:hAnsi="Times New Roman"/>
          <w:color w:val="000000"/>
          <w:sz w:val="28"/>
          <w:szCs w:val="28"/>
        </w:rPr>
      </w:pPr>
      <w:bookmarkStart w:id="1" w:name="P0014"/>
      <w:bookmarkEnd w:id="1"/>
      <w:r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8"/>
          <w:szCs w:val="28"/>
        </w:rPr>
        <w:t xml:space="preserve">общественные территории муниципального образования -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caps w:val="false"/>
          <w:smallCaps w:val="false"/>
          <w:color w:val="000000"/>
          <w:spacing w:val="0"/>
          <w:sz w:val="28"/>
          <w:szCs w:val="28"/>
          <w:lang w:eastAsia="ru-RU"/>
        </w:rPr>
        <w:t>территори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caps w:val="false"/>
          <w:smallCaps w:val="false"/>
          <w:color w:val="000000"/>
          <w:spacing w:val="0"/>
          <w:sz w:val="28"/>
          <w:szCs w:val="28"/>
          <w:lang w:eastAsia="ru-RU"/>
        </w:rPr>
        <w:t>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caps w:val="false"/>
          <w:smallCaps w:val="false"/>
          <w:color w:val="000000"/>
          <w:spacing w:val="0"/>
          <w:sz w:val="28"/>
          <w:szCs w:val="28"/>
          <w:lang w:eastAsia="ru-RU"/>
        </w:rPr>
        <w:t xml:space="preserve"> муниципального образования общего пользования, соответствующего функционального назначения (площади, набережные, пешеходные зоны, скверы, парки и иные территории), котор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caps w:val="false"/>
          <w:smallCaps w:val="false"/>
          <w:color w:val="000000"/>
          <w:spacing w:val="0"/>
          <w:sz w:val="28"/>
          <w:szCs w:val="28"/>
          <w:lang w:eastAsia="ru-RU"/>
        </w:rPr>
        <w:t>ыми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caps w:val="false"/>
          <w:smallCaps w:val="false"/>
          <w:color w:val="000000"/>
          <w:spacing w:val="0"/>
          <w:sz w:val="28"/>
          <w:szCs w:val="28"/>
          <w:lang w:eastAsia="ru-RU"/>
        </w:rPr>
        <w:t xml:space="preserve"> беспрепятственно пользуется неограниченный круг лиц, подлежащ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caps w:val="false"/>
          <w:smallCaps w:val="false"/>
          <w:color w:val="000000"/>
          <w:spacing w:val="0"/>
          <w:sz w:val="28"/>
          <w:szCs w:val="28"/>
          <w:lang w:eastAsia="ru-RU"/>
        </w:rPr>
        <w:t>ие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caps w:val="false"/>
          <w:smallCaps w:val="false"/>
          <w:color w:val="000000"/>
          <w:spacing w:val="0"/>
          <w:sz w:val="28"/>
          <w:szCs w:val="28"/>
          <w:lang w:eastAsia="ru-RU"/>
        </w:rPr>
        <w:t xml:space="preserve"> благоустройству (далее - общественные территории);</w:t>
      </w:r>
    </w:p>
    <w:p>
      <w:pPr>
        <w:pStyle w:val="Normal"/>
        <w:bidi w:val="0"/>
        <w:spacing w:lineRule="auto" w:line="240" w:before="0" w:after="0"/>
        <w:ind w:firstLine="567"/>
        <w:jc w:val="both"/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8"/>
          <w:szCs w:val="28"/>
        </w:rPr>
      </w:pPr>
      <w:bookmarkStart w:id="2" w:name="P0016"/>
      <w:bookmarkEnd w:id="2"/>
      <w:r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8"/>
          <w:szCs w:val="28"/>
        </w:rPr>
        <w:t>заявители - граждане, организации, органы местного самоуправления, заинтересованные в благоустройстве общественных территорий муниципального образования;</w:t>
      </w:r>
    </w:p>
    <w:p>
      <w:pPr>
        <w:pStyle w:val="Normal"/>
        <w:bidi w:val="0"/>
        <w:spacing w:lineRule="auto" w:line="240" w:before="0" w:after="0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  <w:lang w:eastAsia="ru-RU"/>
        </w:rPr>
        <w:t>3. Рассматривает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caps w:val="false"/>
          <w:smallCaps w:val="false"/>
          <w:color w:val="000000"/>
          <w:spacing w:val="0"/>
          <w:sz w:val="28"/>
          <w:szCs w:val="28"/>
          <w:lang w:eastAsia="ru-RU"/>
        </w:rPr>
        <w:t xml:space="preserve"> и оценивает</w:t>
      </w:r>
      <w:r>
        <w:rPr>
          <w:rFonts w:cs="Times New Roman" w:ascii="Times New Roman" w:hAnsi="Times New Roman"/>
          <w:sz w:val="28"/>
          <w:szCs w:val="28"/>
          <w:lang w:eastAsia="ru-RU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caps w:val="false"/>
          <w:smallCaps w:val="false"/>
          <w:color w:val="000000"/>
          <w:spacing w:val="0"/>
          <w:sz w:val="28"/>
          <w:szCs w:val="28"/>
          <w:lang w:eastAsia="ru-RU"/>
        </w:rPr>
        <w:t>предложени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caps w:val="false"/>
          <w:smallCaps w:val="false"/>
          <w:color w:val="000000"/>
          <w:spacing w:val="0"/>
          <w:sz w:val="28"/>
          <w:szCs w:val="28"/>
          <w:lang w:eastAsia="ru-RU"/>
        </w:rPr>
        <w:t>я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caps w:val="false"/>
          <w:smallCaps w:val="false"/>
          <w:color w:val="000000"/>
          <w:spacing w:val="0"/>
          <w:sz w:val="28"/>
          <w:szCs w:val="28"/>
          <w:lang w:eastAsia="ru-RU"/>
        </w:rPr>
        <w:t xml:space="preserve"> граждан, организаций о выборе общественн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caps w:val="false"/>
          <w:smallCaps w:val="false"/>
          <w:color w:val="000000"/>
          <w:spacing w:val="0"/>
          <w:sz w:val="28"/>
          <w:szCs w:val="28"/>
          <w:lang w:eastAsia="ru-RU"/>
        </w:rPr>
        <w:t>ых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caps w:val="false"/>
          <w:smallCaps w:val="false"/>
          <w:color w:val="000000"/>
          <w:spacing w:val="0"/>
          <w:sz w:val="28"/>
          <w:szCs w:val="28"/>
          <w:lang w:eastAsia="ru-RU"/>
        </w:rPr>
        <w:t xml:space="preserve"> территори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caps w:val="false"/>
          <w:smallCaps w:val="false"/>
          <w:color w:val="000000"/>
          <w:spacing w:val="0"/>
          <w:sz w:val="28"/>
          <w:szCs w:val="28"/>
          <w:lang w:eastAsia="ru-RU"/>
        </w:rPr>
        <w:t>й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caps w:val="false"/>
          <w:smallCaps w:val="false"/>
          <w:color w:val="000000"/>
          <w:spacing w:val="0"/>
          <w:sz w:val="28"/>
          <w:szCs w:val="28"/>
          <w:lang w:eastAsia="ru-RU"/>
        </w:rPr>
        <w:t>, подлежащ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caps w:val="false"/>
          <w:smallCaps w:val="false"/>
          <w:color w:val="000000"/>
          <w:spacing w:val="0"/>
          <w:sz w:val="28"/>
          <w:szCs w:val="28"/>
          <w:lang w:eastAsia="ru-RU"/>
        </w:rPr>
        <w:t>их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caps w:val="false"/>
          <w:smallCaps w:val="false"/>
          <w:color w:val="000000"/>
          <w:spacing w:val="0"/>
          <w:sz w:val="28"/>
          <w:szCs w:val="28"/>
          <w:lang w:eastAsia="ru-RU"/>
        </w:rPr>
        <w:t xml:space="preserve"> благоустройству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caps w:val="false"/>
          <w:smallCaps w:val="false"/>
          <w:color w:val="000000"/>
          <w:spacing w:val="0"/>
          <w:sz w:val="28"/>
          <w:szCs w:val="28"/>
          <w:lang w:eastAsia="ru-RU"/>
        </w:rPr>
        <w:t xml:space="preserve">в 2026 году в рамках реализации муниципальной программы муниципального образования «Северо-Байкальский район» «Формирование современной городской среды муниципального образования «Северо-Байкальский район» на территории МО ГП «поселок Нижнеангарск», МО ГП «поселок Новый Уоян»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caps w:val="false"/>
          <w:smallCaps w:val="false"/>
          <w:color w:val="000000"/>
          <w:spacing w:val="0"/>
          <w:sz w:val="28"/>
          <w:szCs w:val="28"/>
          <w:lang w:eastAsia="ru-RU"/>
        </w:rPr>
        <w:t>общественная комиссия состав и порядок работы которой утверждается постановлением администрации МО «Северо-Байкальский район» (далее — общественная комиссия).</w:t>
      </w:r>
    </w:p>
    <w:p>
      <w:pPr>
        <w:pStyle w:val="Normal"/>
        <w:bidi w:val="0"/>
        <w:spacing w:lineRule="auto" w:line="240" w:before="0" w:after="0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eastAsia="Times New Roman" w:cs="Times New Roman" w:ascii="Times New Roman" w:hAnsi="Times New Roman"/>
          <w:b w:val="false"/>
          <w:bCs w:val="false"/>
          <w:i w:val="false"/>
          <w:caps w:val="false"/>
          <w:smallCaps w:val="false"/>
          <w:color w:val="000000"/>
          <w:spacing w:val="0"/>
          <w:sz w:val="28"/>
          <w:szCs w:val="28"/>
          <w:shd w:fill="FFFFFF" w:val="clear"/>
          <w:lang w:eastAsia="ru-RU"/>
        </w:rPr>
        <w:t xml:space="preserve">4. Информационное сопровождение общественной комиссии обеспечивается отделом градостроительства,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caps w:val="false"/>
          <w:smallCaps w:val="false"/>
          <w:color w:val="000000"/>
          <w:spacing w:val="0"/>
          <w:sz w:val="28"/>
          <w:szCs w:val="28"/>
          <w:shd w:fill="FFFFFF" w:val="clear"/>
          <w:lang w:eastAsia="ru-RU"/>
        </w:rPr>
        <w:t>земельно-имущественных и жилищных отношений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caps w:val="false"/>
          <w:smallCaps w:val="false"/>
          <w:color w:val="000000"/>
          <w:spacing w:val="0"/>
          <w:sz w:val="28"/>
          <w:szCs w:val="28"/>
          <w:shd w:fill="FFFFFF" w:val="clear"/>
          <w:lang w:eastAsia="ru-RU"/>
        </w:rPr>
        <w:t xml:space="preserve"> МКУ «Комитет по управлению муниципальным хозяйством»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caps w:val="false"/>
          <w:smallCaps w:val="false"/>
          <w:color w:val="000000"/>
          <w:spacing w:val="0"/>
          <w:sz w:val="28"/>
          <w:szCs w:val="28"/>
          <w:lang w:eastAsia="ru-RU"/>
        </w:rPr>
        <w:t>.</w:t>
      </w:r>
    </w:p>
    <w:p>
      <w:pPr>
        <w:pStyle w:val="Normal"/>
        <w:bidi w:val="0"/>
        <w:spacing w:lineRule="auto" w:line="240" w:before="0" w:after="0"/>
        <w:ind w:firstLine="567"/>
        <w:jc w:val="both"/>
        <w:rPr/>
      </w:pPr>
      <w:r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8"/>
          <w:szCs w:val="28"/>
        </w:rPr>
        <w:t>5</w:t>
      </w:r>
      <w:r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8"/>
          <w:szCs w:val="28"/>
        </w:rPr>
        <w:t xml:space="preserve">. </w:t>
      </w:r>
      <w:r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8"/>
          <w:szCs w:val="28"/>
        </w:rPr>
        <w:t xml:space="preserve">Предложения заявителей </w:t>
      </w:r>
      <w:r>
        <w:rPr>
          <w:rFonts w:cs="Times New Roman"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8"/>
          <w:szCs w:val="28"/>
          <w:lang w:eastAsia="ru-RU"/>
        </w:rPr>
        <w:t xml:space="preserve">по выбору общественной территории для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caps w:val="false"/>
          <w:smallCaps w:val="false"/>
          <w:color w:val="000000"/>
          <w:spacing w:val="0"/>
          <w:sz w:val="28"/>
          <w:szCs w:val="28"/>
          <w:lang w:eastAsia="ru-RU"/>
        </w:rPr>
        <w:t xml:space="preserve"> благоустройства в рамках федерального проекта «Формирование комфортной городской среды»,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caps w:val="false"/>
          <w:smallCaps w:val="false"/>
          <w:color w:val="000000"/>
          <w:spacing w:val="0"/>
          <w:sz w:val="28"/>
          <w:szCs w:val="28"/>
          <w:lang w:eastAsia="ru-RU"/>
        </w:rPr>
        <w:t xml:space="preserve">оформленные в свободной форме, в период с </w:t>
      </w:r>
      <w:r>
        <w:rPr>
          <w:rFonts w:cs="Times New Roman" w:ascii="Times New Roman" w:hAnsi="Times New Roman"/>
          <w:sz w:val="28"/>
          <w:szCs w:val="28"/>
          <w:lang w:eastAsia="ru-RU"/>
        </w:rPr>
        <w:t>03</w:t>
      </w:r>
      <w:r>
        <w:rPr>
          <w:rFonts w:cs="Times New Roman" w:ascii="Times New Roman" w:hAnsi="Times New Roman"/>
          <w:sz w:val="28"/>
          <w:szCs w:val="28"/>
          <w:lang w:eastAsia="ru-RU"/>
        </w:rPr>
        <w:t>.</w:t>
      </w:r>
      <w:r>
        <w:rPr>
          <w:rFonts w:cs="Times New Roman" w:ascii="Times New Roman" w:hAnsi="Times New Roman"/>
          <w:sz w:val="28"/>
          <w:szCs w:val="28"/>
          <w:lang w:eastAsia="ru-RU"/>
        </w:rPr>
        <w:t>1</w:t>
      </w:r>
      <w:r>
        <w:rPr>
          <w:rFonts w:cs="Times New Roman" w:ascii="Times New Roman" w:hAnsi="Times New Roman"/>
          <w:sz w:val="28"/>
          <w:szCs w:val="28"/>
          <w:lang w:eastAsia="ru-RU"/>
        </w:rPr>
        <w:t>0</w:t>
      </w:r>
      <w:r>
        <w:rPr>
          <w:rFonts w:cs="Times New Roman" w:ascii="Times New Roman" w:hAnsi="Times New Roman"/>
          <w:sz w:val="28"/>
          <w:szCs w:val="28"/>
          <w:lang w:eastAsia="ru-RU"/>
        </w:rPr>
        <w:t>.202</w:t>
      </w:r>
      <w:r>
        <w:rPr>
          <w:rFonts w:cs="Times New Roman" w:ascii="Times New Roman" w:hAnsi="Times New Roman"/>
          <w:sz w:val="28"/>
          <w:szCs w:val="28"/>
          <w:lang w:eastAsia="ru-RU"/>
        </w:rPr>
        <w:t>5г.</w:t>
      </w:r>
      <w:r>
        <w:rPr>
          <w:rFonts w:cs="Times New Roman" w:ascii="Times New Roman" w:hAnsi="Times New Roman"/>
          <w:sz w:val="28"/>
          <w:szCs w:val="28"/>
          <w:lang w:eastAsia="ru-RU"/>
        </w:rPr>
        <w:t xml:space="preserve"> по </w:t>
      </w:r>
      <w:r>
        <w:rPr>
          <w:rFonts w:cs="Times New Roman" w:ascii="Times New Roman" w:hAnsi="Times New Roman"/>
          <w:sz w:val="28"/>
          <w:szCs w:val="28"/>
          <w:lang w:eastAsia="ru-RU"/>
        </w:rPr>
        <w:t>10</w:t>
      </w:r>
      <w:r>
        <w:rPr>
          <w:rFonts w:cs="Times New Roman" w:ascii="Times New Roman" w:hAnsi="Times New Roman"/>
          <w:sz w:val="28"/>
          <w:szCs w:val="28"/>
          <w:lang w:eastAsia="ru-RU"/>
        </w:rPr>
        <w:t>.1</w:t>
      </w:r>
      <w:r>
        <w:rPr>
          <w:rFonts w:cs="Times New Roman" w:ascii="Times New Roman" w:hAnsi="Times New Roman"/>
          <w:sz w:val="28"/>
          <w:szCs w:val="28"/>
          <w:lang w:eastAsia="ru-RU"/>
        </w:rPr>
        <w:t>0</w:t>
      </w:r>
      <w:r>
        <w:rPr>
          <w:rFonts w:cs="Times New Roman" w:ascii="Times New Roman" w:hAnsi="Times New Roman"/>
          <w:sz w:val="28"/>
          <w:szCs w:val="28"/>
          <w:lang w:eastAsia="ru-RU"/>
        </w:rPr>
        <w:t>.2025г.</w:t>
      </w:r>
      <w:r>
        <w:rPr>
          <w:rFonts w:cs="Times New Roman" w:ascii="Times New Roman" w:hAnsi="Times New Roman"/>
          <w:sz w:val="28"/>
          <w:szCs w:val="28"/>
          <w:lang w:eastAsia="ru-RU"/>
        </w:rPr>
        <w:t xml:space="preserve"> </w:t>
      </w:r>
      <w:r>
        <w:rPr>
          <w:rFonts w:cs="Times New Roman" w:ascii="Times New Roman" w:hAnsi="Times New Roman"/>
          <w:sz w:val="28"/>
          <w:szCs w:val="28"/>
          <w:lang w:eastAsia="ru-RU"/>
        </w:rPr>
        <w:t>в</w:t>
      </w:r>
      <w:r>
        <w:rPr>
          <w:rFonts w:cs="Times New Roman" w:ascii="Times New Roman" w:hAnsi="Times New Roman"/>
          <w:sz w:val="28"/>
          <w:szCs w:val="28"/>
          <w:lang w:eastAsia="ru-RU"/>
        </w:rPr>
        <w:t xml:space="preserve">ключительно </w:t>
      </w:r>
      <w:r>
        <w:rPr>
          <w:rFonts w:cs="Times New Roman" w:ascii="Times New Roman" w:hAnsi="Times New Roman"/>
          <w:sz w:val="28"/>
          <w:szCs w:val="28"/>
          <w:lang w:eastAsia="ru-RU"/>
        </w:rPr>
        <w:t>направляются заявителями одним из следующих способов: на адр</w:t>
      </w:r>
      <w:r>
        <w:rPr>
          <w:rFonts w:cs="Times New Roman" w:ascii="Times New Roman" w:hAnsi="Times New Roman"/>
          <w:sz w:val="28"/>
          <w:szCs w:val="28"/>
          <w:shd w:fill="FFFFFF" w:val="clear"/>
          <w:lang w:eastAsia="ru-RU"/>
        </w:rPr>
        <w:t>ес электронной почты</w:t>
      </w:r>
      <w:r>
        <w:rPr>
          <w:rFonts w:cs="Times New Roman"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8"/>
          <w:szCs w:val="28"/>
          <w:shd w:fill="FFFFFF" w:val="clear"/>
          <w:lang w:eastAsia="ru-RU"/>
        </w:rPr>
        <w:t xml:space="preserve"> </w:t>
      </w:r>
      <w:hyperlink r:id="rId2">
        <w:r>
          <w:rPr>
            <w:rStyle w:val="Hyperlink"/>
          </w:rPr>
          <w:t>arch-sbr@yandex.ru</w:t>
        </w:r>
      </w:hyperlink>
      <w:r>
        <w:rPr>
          <w:rFonts w:cs="Times New Roman"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8"/>
          <w:szCs w:val="28"/>
          <w:shd w:fill="FFFFFF" w:val="clear"/>
          <w:lang w:eastAsia="ru-RU"/>
        </w:rPr>
        <w:t>,</w:t>
      </w:r>
      <w:r>
        <w:rPr>
          <w:rFonts w:cs="Times New Roman"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8"/>
          <w:szCs w:val="28"/>
          <w:shd w:fill="FFFFFF" w:val="clear"/>
          <w:lang w:eastAsia="ru-RU"/>
        </w:rPr>
        <w:t xml:space="preserve"> </w:t>
      </w:r>
      <w:r>
        <w:rPr>
          <w:rFonts w:cs="Times New Roman"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8"/>
          <w:szCs w:val="28"/>
          <w:shd w:fill="FFFFFF" w:val="clear"/>
          <w:lang w:eastAsia="ru-RU"/>
        </w:rPr>
        <w:t>ч</w:t>
      </w:r>
      <w:r>
        <w:rPr>
          <w:rFonts w:cs="Times New Roman"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8"/>
          <w:szCs w:val="28"/>
          <w:shd w:fill="FFFFFF" w:val="clear"/>
          <w:lang w:eastAsia="ru-RU"/>
        </w:rPr>
        <w:t>ерез платформу обратной связи: pos.gosuslugi.ru.</w:t>
      </w:r>
      <w:r>
        <w:rPr>
          <w:rFonts w:cs="Times New Roman"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8"/>
          <w:szCs w:val="28"/>
          <w:shd w:fill="FFFFFF" w:val="clear"/>
          <w:lang w:eastAsia="ru-RU"/>
        </w:rPr>
        <w:t xml:space="preserve"> либо </w:t>
      </w:r>
      <w:r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8"/>
          <w:szCs w:val="28"/>
          <w:shd w:fill="FFFFFF" w:val="clear"/>
        </w:rPr>
        <w:t xml:space="preserve">в </w:t>
      </w:r>
      <w:r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8"/>
          <w:szCs w:val="28"/>
          <w:shd w:fill="FFFFFF" w:val="clear"/>
        </w:rPr>
        <w:t xml:space="preserve">один из пунктов </w:t>
      </w:r>
      <w:r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8"/>
          <w:szCs w:val="28"/>
          <w:shd w:fill="FFFFFF" w:val="clear"/>
        </w:rPr>
        <w:t>сбора предложений:</w:t>
      </w:r>
      <w:r>
        <w:rPr>
          <w:rFonts w:cs="Times New Roman"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8"/>
          <w:szCs w:val="28"/>
          <w:shd w:fill="FFFFFF" w:val="clear"/>
          <w:lang w:eastAsia="ru-RU"/>
        </w:rPr>
        <w:t xml:space="preserve"> Администрация </w:t>
      </w:r>
      <w:r>
        <w:rPr>
          <w:rFonts w:cs="Times New Roman"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8"/>
          <w:szCs w:val="28"/>
          <w:shd w:fill="FFFFFF" w:val="clear"/>
          <w:lang w:eastAsia="ru-RU"/>
        </w:rPr>
        <w:t>МО ГП «Поселок Нижнеа</w:t>
      </w:r>
      <w:r>
        <w:rPr>
          <w:rFonts w:cs="Times New Roman"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8"/>
          <w:szCs w:val="28"/>
          <w:shd w:fill="FFFFFF" w:val="clear"/>
          <w:lang w:eastAsia="ru-RU"/>
        </w:rPr>
        <w:t>н</w:t>
      </w:r>
      <w:r>
        <w:rPr>
          <w:rFonts w:cs="Times New Roman"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8"/>
          <w:szCs w:val="28"/>
          <w:shd w:fill="FFFFFF" w:val="clear"/>
          <w:lang w:eastAsia="ru-RU"/>
        </w:rPr>
        <w:t xml:space="preserve">гарск», </w:t>
      </w:r>
      <w:r>
        <w:rPr>
          <w:rFonts w:eastAsia="Batang" w:cs="Times New Roman"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8"/>
          <w:szCs w:val="28"/>
          <w:shd w:fill="FFFFFF" w:val="clear"/>
          <w:lang w:eastAsia="ko-KR"/>
        </w:rPr>
        <w:t>по адресу: Республика Бурятия, Северо-</w:t>
      </w:r>
      <w:r>
        <w:rPr>
          <w:rFonts w:cs="Times New Roman"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8"/>
          <w:szCs w:val="28"/>
          <w:shd w:fill="FFFFFF" w:val="clear"/>
          <w:lang w:eastAsia="ru-RU"/>
        </w:rPr>
        <w:t xml:space="preserve">Байкальский район, </w:t>
      </w:r>
      <w:r>
        <w:rPr>
          <w:rFonts w:cs="Times New Roman"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8"/>
          <w:szCs w:val="28"/>
          <w:shd w:fill="FFFFFF" w:val="clear"/>
          <w:lang w:eastAsia="ru-RU"/>
        </w:rPr>
        <w:t>пгт. Нижнеангарск, ул. Ленина, дом 5</w:t>
      </w:r>
      <w:r>
        <w:rPr>
          <w:rFonts w:cs="Times New Roman"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8"/>
          <w:szCs w:val="28"/>
          <w:shd w:fill="FFFFFF" w:val="clear"/>
          <w:lang w:eastAsia="ru-RU"/>
        </w:rPr>
        <w:t>8</w:t>
      </w:r>
      <w:r>
        <w:rPr>
          <w:rFonts w:cs="Times New Roman"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8"/>
          <w:szCs w:val="28"/>
          <w:shd w:fill="FFFFFF" w:val="clear"/>
          <w:lang w:eastAsia="ru-RU"/>
        </w:rPr>
        <w:t xml:space="preserve">; </w:t>
      </w:r>
      <w:r>
        <w:rPr>
          <w:rFonts w:cs="Times New Roman"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8"/>
          <w:szCs w:val="28"/>
          <w:shd w:fill="FFFFFF" w:val="clear"/>
          <w:lang w:eastAsia="ru-RU"/>
        </w:rPr>
        <w:t xml:space="preserve">Администрация МО ГП «Новый Уоян» ул. </w:t>
      </w:r>
      <w:r>
        <w:rPr>
          <w:rFonts w:cs="Times New Roman"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8"/>
          <w:szCs w:val="28"/>
          <w:shd w:fill="FFFFFF" w:val="clear"/>
          <w:lang w:eastAsia="ru-RU"/>
        </w:rPr>
        <w:t>Улан-У</w:t>
      </w:r>
      <w:r>
        <w:rPr>
          <w:rFonts w:cs="Times New Roman"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8"/>
          <w:szCs w:val="28"/>
          <w:shd w:fill="FFFFFF" w:val="clear"/>
          <w:lang w:eastAsia="ru-RU"/>
        </w:rPr>
        <w:t>дэ</w:t>
      </w:r>
      <w:r>
        <w:rPr>
          <w:rFonts w:cs="Times New Roman"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8"/>
          <w:szCs w:val="28"/>
          <w:shd w:fill="FFFFFF" w:val="clear"/>
          <w:lang w:eastAsia="ru-RU"/>
        </w:rPr>
        <w:t xml:space="preserve">нская , </w:t>
      </w:r>
      <w:r>
        <w:rPr>
          <w:rFonts w:cs="Times New Roman"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8"/>
          <w:szCs w:val="28"/>
          <w:shd w:fill="FFFFFF" w:val="clear"/>
          <w:lang w:eastAsia="ru-RU"/>
        </w:rPr>
        <w:t xml:space="preserve">дом </w:t>
      </w:r>
      <w:r>
        <w:rPr>
          <w:rFonts w:cs="Times New Roman"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8"/>
          <w:szCs w:val="28"/>
          <w:shd w:fill="FFFFFF" w:val="clear"/>
          <w:lang w:eastAsia="ru-RU"/>
        </w:rPr>
        <w:t>11;</w:t>
      </w:r>
      <w:r>
        <w:rPr>
          <w:rFonts w:cs="Times New Roman"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8"/>
          <w:szCs w:val="28"/>
          <w:shd w:fill="FFFFFF" w:val="clear"/>
          <w:lang w:eastAsia="ru-RU"/>
        </w:rPr>
        <w:t xml:space="preserve"> Отдел градостроительства, </w:t>
      </w:r>
      <w:r>
        <w:rPr>
          <w:rFonts w:cs="Times New Roman"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8"/>
          <w:szCs w:val="28"/>
          <w:shd w:fill="FFFFFF" w:val="clear"/>
          <w:lang w:eastAsia="ru-RU"/>
        </w:rPr>
        <w:t>земельно-имущественных и жилищных отношений</w:t>
      </w:r>
      <w:r>
        <w:rPr>
          <w:rFonts w:cs="Times New Roman"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8"/>
          <w:szCs w:val="28"/>
          <w:shd w:fill="FFFFFF" w:val="clear"/>
          <w:lang w:eastAsia="ru-RU"/>
        </w:rPr>
        <w:t xml:space="preserve"> МКУ «Комитет по управлению муниципальным хозяйством» по адресу: Республика Бурятия, Северо-Байкальский район, пгт. Нижнеангарск, ул. Рабочая, 125, каб.</w:t>
      </w:r>
      <w:r>
        <w:rPr>
          <w:rFonts w:cs="Times New Roman"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8"/>
          <w:szCs w:val="28"/>
          <w:shd w:fill="FFFFFF" w:val="clear"/>
          <w:lang w:eastAsia="ru-RU"/>
        </w:rPr>
        <w:t>13а</w:t>
      </w:r>
      <w:r>
        <w:rPr>
          <w:rFonts w:cs="Times New Roman"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8"/>
          <w:szCs w:val="28"/>
          <w:shd w:fill="FFFFFF" w:val="clear"/>
          <w:lang w:eastAsia="ru-RU"/>
        </w:rPr>
        <w:t>.</w:t>
      </w:r>
    </w:p>
    <w:p>
      <w:pPr>
        <w:pStyle w:val="Normal"/>
        <w:bidi w:val="0"/>
        <w:spacing w:lineRule="auto" w:line="240" w:before="0" w:after="0"/>
        <w:ind w:firstLine="567"/>
        <w:jc w:val="both"/>
        <w:rPr>
          <w:rFonts w:ascii="Times New Roman" w:hAnsi="Times New Roman"/>
          <w:sz w:val="28"/>
          <w:szCs w:val="28"/>
          <w:shd w:fill="FFFFFF" w:val="clear"/>
        </w:rPr>
      </w:pPr>
      <w:r>
        <w:rPr>
          <w:rFonts w:cs="Times New Roman" w:ascii="Times New Roman" w:hAnsi="Times New Roman"/>
          <w:b w:val="false"/>
          <w:bCs w:val="false"/>
          <w:i w:val="false"/>
          <w:caps w:val="false"/>
          <w:smallCaps w:val="false"/>
          <w:color w:val="000000"/>
          <w:spacing w:val="0"/>
          <w:sz w:val="28"/>
          <w:szCs w:val="28"/>
          <w:shd w:fill="FFFFFF" w:val="clear"/>
          <w:lang w:eastAsia="ru-RU"/>
        </w:rPr>
        <w:t>6. Все представленные для рассмотрения и оценки предложения заявителей рассматриваются общественной комиссией в</w:t>
      </w:r>
      <w:r>
        <w:rPr>
          <w:rFonts w:cs="Times New Roman" w:ascii="Times New Roman" w:hAnsi="Times New Roman"/>
          <w:b w:val="false"/>
          <w:bCs w:val="false"/>
          <w:i w:val="false"/>
          <w:caps w:val="false"/>
          <w:smallCaps w:val="false"/>
          <w:color w:val="000000"/>
          <w:spacing w:val="0"/>
          <w:sz w:val="28"/>
          <w:szCs w:val="28"/>
          <w:shd w:fill="auto" w:val="clear"/>
          <w:lang w:eastAsia="ru-RU"/>
        </w:rPr>
        <w:t xml:space="preserve"> срок до 12.10.2025г.</w:t>
      </w:r>
    </w:p>
    <w:p>
      <w:pPr>
        <w:pStyle w:val="Normal"/>
        <w:bidi w:val="0"/>
        <w:spacing w:lineRule="auto" w:line="240" w:before="0" w:after="0"/>
        <w:ind w:firstLine="567"/>
        <w:jc w:val="both"/>
        <w:rPr>
          <w:rFonts w:ascii="Times New Roman" w:hAnsi="Times New Roman" w:cs="Times New Roman"/>
          <w:b w:val="false"/>
          <w:bCs w:val="false"/>
          <w:i w:val="false"/>
          <w:caps w:val="false"/>
          <w:smallCaps w:val="false"/>
          <w:color w:val="000000"/>
          <w:spacing w:val="0"/>
          <w:sz w:val="28"/>
          <w:szCs w:val="28"/>
          <w:shd w:fill="FFFFFF" w:val="clear"/>
          <w:lang w:eastAsia="ru-RU"/>
        </w:rPr>
      </w:pPr>
      <w:r>
        <w:rPr>
          <w:rFonts w:cs="Times New Roman" w:ascii="Times New Roman" w:hAnsi="Times New Roman"/>
          <w:b w:val="false"/>
          <w:bCs w:val="false"/>
          <w:i w:val="false"/>
          <w:caps w:val="false"/>
          <w:smallCaps w:val="false"/>
          <w:color w:val="000000"/>
          <w:spacing w:val="0"/>
          <w:sz w:val="28"/>
          <w:szCs w:val="28"/>
          <w:shd w:fill="FFFFFF" w:val="clear"/>
          <w:lang w:eastAsia="ru-RU"/>
        </w:rPr>
        <w:t>По итогам рассмотрения каждого из поступивших предложений общественная комиссия принимает решение о рекомендации его к принятию либо отклонению.</w:t>
      </w:r>
    </w:p>
    <w:p>
      <w:pPr>
        <w:pStyle w:val="Normal"/>
        <w:bidi w:val="0"/>
        <w:spacing w:lineRule="auto" w:line="240" w:before="0" w:after="0"/>
        <w:ind w:firstLine="567"/>
        <w:jc w:val="both"/>
        <w:rPr>
          <w:rFonts w:ascii="Times New Roman" w:hAnsi="Times New Roman" w:cs="Times New Roman"/>
          <w:b w:val="false"/>
          <w:bCs w:val="false"/>
          <w:i w:val="false"/>
          <w:caps w:val="false"/>
          <w:smallCaps w:val="false"/>
          <w:color w:val="000000"/>
          <w:spacing w:val="0"/>
          <w:sz w:val="28"/>
          <w:szCs w:val="28"/>
          <w:shd w:fill="auto" w:val="clear"/>
          <w:lang w:eastAsia="ru-RU"/>
        </w:rPr>
      </w:pPr>
      <w:r>
        <w:rPr>
          <w:rFonts w:cs="Times New Roman" w:ascii="Times New Roman" w:hAnsi="Times New Roman"/>
          <w:b w:val="false"/>
          <w:bCs w:val="false"/>
          <w:i w:val="false"/>
          <w:caps w:val="false"/>
          <w:smallCaps w:val="false"/>
          <w:color w:val="000000"/>
          <w:spacing w:val="0"/>
          <w:sz w:val="28"/>
          <w:szCs w:val="28"/>
          <w:shd w:fill="auto" w:val="clear"/>
          <w:lang w:eastAsia="ru-RU"/>
        </w:rPr>
        <w:t>Основания для отклонения предложения:</w:t>
      </w:r>
    </w:p>
    <w:p>
      <w:pPr>
        <w:pStyle w:val="Normal"/>
        <w:bidi w:val="0"/>
        <w:spacing w:lineRule="auto" w:line="240" w:before="0" w:after="0"/>
        <w:ind w:firstLine="567"/>
        <w:jc w:val="both"/>
        <w:rPr>
          <w:rFonts w:ascii="Times New Roman" w:hAnsi="Times New Roman"/>
          <w:color w:val="000000"/>
          <w:sz w:val="28"/>
          <w:szCs w:val="28"/>
          <w:shd w:fill="auto" w:val="clear"/>
        </w:rPr>
      </w:pPr>
      <w:r>
        <w:rPr>
          <w:rFonts w:cs="Times New Roman" w:ascii="Times New Roman" w:hAnsi="Times New Roman"/>
          <w:b w:val="false"/>
          <w:bCs w:val="false"/>
          <w:i w:val="false"/>
          <w:caps w:val="false"/>
          <w:smallCaps w:val="false"/>
          <w:color w:val="000000"/>
          <w:spacing w:val="0"/>
          <w:sz w:val="28"/>
          <w:szCs w:val="28"/>
          <w:shd w:fill="auto" w:val="clear"/>
          <w:lang w:eastAsia="ru-RU"/>
        </w:rPr>
        <w:t xml:space="preserve">- </w:t>
      </w:r>
      <w:r>
        <w:rPr>
          <w:rFonts w:cs="Times New Roman" w:ascii="Times New Roman" w:hAnsi="Times New Roman"/>
          <w:b w:val="false"/>
          <w:bCs w:val="false"/>
          <w:i w:val="false"/>
          <w:caps w:val="false"/>
          <w:smallCaps w:val="false"/>
          <w:color w:val="000000"/>
          <w:spacing w:val="0"/>
          <w:sz w:val="28"/>
          <w:szCs w:val="28"/>
          <w:shd w:fill="auto" w:val="clear"/>
          <w:lang w:eastAsia="ru-RU"/>
        </w:rPr>
        <w:t>ф</w:t>
      </w:r>
      <w:r>
        <w:rPr>
          <w:rFonts w:cs="Times New Roman" w:ascii="Times New Roman" w:hAnsi="Times New Roman"/>
          <w:b w:val="false"/>
          <w:bCs w:val="false"/>
          <w:i w:val="false"/>
          <w:caps w:val="false"/>
          <w:smallCaps w:val="false"/>
          <w:color w:val="000000"/>
          <w:spacing w:val="0"/>
          <w:sz w:val="28"/>
          <w:szCs w:val="28"/>
          <w:shd w:fill="auto" w:val="clear"/>
          <w:lang w:eastAsia="ru-RU"/>
        </w:rPr>
        <w:t>ункциональное зонирование общественной территории, указанной в предложении заявителя, не соответствует генеральному плану муниципального образования;</w:t>
      </w:r>
    </w:p>
    <w:p>
      <w:pPr>
        <w:pStyle w:val="Normal"/>
        <w:bidi w:val="0"/>
        <w:spacing w:lineRule="auto" w:line="240" w:before="0" w:after="0"/>
        <w:ind w:firstLine="567"/>
        <w:jc w:val="both"/>
        <w:rPr>
          <w:rFonts w:ascii="Times New Roman" w:hAnsi="Times New Roman"/>
          <w:sz w:val="28"/>
          <w:szCs w:val="28"/>
          <w:shd w:fill="auto" w:val="clear"/>
        </w:rPr>
      </w:pPr>
      <w:r>
        <w:rPr>
          <w:rFonts w:cs="Times New Roman" w:ascii="Times New Roman" w:hAnsi="Times New Roman"/>
          <w:b w:val="false"/>
          <w:bCs w:val="false"/>
          <w:i w:val="false"/>
          <w:caps w:val="false"/>
          <w:smallCaps w:val="false"/>
          <w:color w:val="000000"/>
          <w:spacing w:val="0"/>
          <w:sz w:val="28"/>
          <w:szCs w:val="28"/>
          <w:shd w:fill="auto" w:val="clear"/>
          <w:lang w:eastAsia="ru-RU"/>
        </w:rPr>
        <w:t xml:space="preserve">-  </w:t>
      </w:r>
      <w:r>
        <w:rPr>
          <w:rFonts w:cs="Times New Roman" w:ascii="Times New Roman" w:hAnsi="Times New Roman"/>
          <w:b w:val="false"/>
          <w:bCs w:val="false"/>
          <w:i w:val="false"/>
          <w:caps w:val="false"/>
          <w:smallCaps w:val="false"/>
          <w:color w:val="000000"/>
          <w:spacing w:val="0"/>
          <w:sz w:val="28"/>
          <w:szCs w:val="28"/>
          <w:shd w:fill="auto" w:val="clear"/>
          <w:lang w:eastAsia="ru-RU"/>
        </w:rPr>
        <w:t>п</w:t>
      </w:r>
      <w:r>
        <w:rPr>
          <w:rFonts w:cs="Times New Roman" w:ascii="Times New Roman" w:hAnsi="Times New Roman"/>
          <w:b w:val="false"/>
          <w:bCs w:val="false"/>
          <w:i w:val="false"/>
          <w:caps w:val="false"/>
          <w:smallCaps w:val="false"/>
          <w:color w:val="000000"/>
          <w:spacing w:val="0"/>
          <w:sz w:val="28"/>
          <w:szCs w:val="28"/>
          <w:shd w:fill="auto" w:val="clear"/>
          <w:lang w:eastAsia="ru-RU"/>
        </w:rPr>
        <w:t xml:space="preserve">редложение предоставлено заявителем после окончания срока подачи </w:t>
      </w:r>
      <w:r>
        <w:rPr>
          <w:rFonts w:cs="Times New Roman" w:ascii="Times New Roman" w:hAnsi="Times New Roman"/>
          <w:b w:val="false"/>
          <w:bCs w:val="false"/>
          <w:i w:val="false"/>
          <w:caps w:val="false"/>
          <w:smallCaps w:val="false"/>
          <w:color w:val="000000"/>
          <w:spacing w:val="0"/>
          <w:sz w:val="28"/>
          <w:szCs w:val="28"/>
          <w:shd w:fill="auto" w:val="clear"/>
          <w:lang w:eastAsia="ru-RU"/>
        </w:rPr>
        <w:t>предложения.</w:t>
      </w:r>
    </w:p>
    <w:p>
      <w:pPr>
        <w:pStyle w:val="Normal"/>
        <w:bidi w:val="0"/>
        <w:spacing w:lineRule="auto" w:line="240" w:before="0" w:after="0"/>
        <w:ind w:firstLine="567"/>
        <w:jc w:val="both"/>
        <w:rPr>
          <w:rFonts w:ascii="Times New Roman" w:hAnsi="Times New Roman"/>
          <w:sz w:val="28"/>
          <w:szCs w:val="28"/>
          <w:shd w:fill="FFFFFF" w:val="clear"/>
        </w:rPr>
      </w:pPr>
      <w:r>
        <w:rPr>
          <w:rFonts w:cs="Times New Roman" w:ascii="Times New Roman" w:hAnsi="Times New Roman"/>
          <w:b w:val="false"/>
          <w:bCs w:val="false"/>
          <w:i w:val="false"/>
          <w:caps w:val="false"/>
          <w:smallCaps w:val="false"/>
          <w:color w:val="000000"/>
          <w:spacing w:val="0"/>
          <w:sz w:val="28"/>
          <w:szCs w:val="28"/>
          <w:shd w:fill="FFFFFF" w:val="clear"/>
          <w:lang w:eastAsia="ru-RU"/>
        </w:rPr>
        <w:t>7. По окончании принятия представленных предложений о</w:t>
      </w:r>
      <w:r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8"/>
          <w:szCs w:val="28"/>
          <w:shd w:fill="FFFFFF" w:val="clear"/>
        </w:rPr>
        <w:t xml:space="preserve">бщественная комиссия принимает решение о подведении итогов приема предложений и определяет общественную территорию, </w:t>
      </w:r>
      <w:r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8"/>
          <w:szCs w:val="28"/>
          <w:shd w:fill="FFFFFF" w:val="clear"/>
        </w:rPr>
        <w:t xml:space="preserve">отдельно по каждому муниципальному образованию, </w:t>
      </w:r>
      <w:r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8"/>
          <w:szCs w:val="28"/>
          <w:shd w:fill="FFFFFF" w:val="clear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caps w:val="false"/>
          <w:smallCaps w:val="false"/>
          <w:color w:val="000000"/>
          <w:spacing w:val="0"/>
          <w:sz w:val="28"/>
          <w:szCs w:val="28"/>
          <w:shd w:fill="FFFFFF" w:val="clear"/>
          <w:lang w:eastAsia="ru-RU"/>
        </w:rPr>
        <w:t>подлежащ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caps w:val="false"/>
          <w:smallCaps w:val="false"/>
          <w:color w:val="000000"/>
          <w:spacing w:val="0"/>
          <w:sz w:val="28"/>
          <w:szCs w:val="28"/>
          <w:shd w:fill="FFFFFF" w:val="clear"/>
          <w:lang w:eastAsia="ru-RU"/>
        </w:rPr>
        <w:t>ую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caps w:val="false"/>
          <w:smallCaps w:val="false"/>
          <w:color w:val="000000"/>
          <w:spacing w:val="0"/>
          <w:sz w:val="28"/>
          <w:szCs w:val="28"/>
          <w:shd w:fill="FFFFFF" w:val="clear"/>
          <w:lang w:eastAsia="ru-RU"/>
        </w:rPr>
        <w:t xml:space="preserve"> благоустройству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caps w:val="false"/>
          <w:smallCaps w:val="false"/>
          <w:color w:val="000000"/>
          <w:spacing w:val="0"/>
          <w:sz w:val="28"/>
          <w:szCs w:val="28"/>
          <w:shd w:fill="FFFFFF" w:val="clear"/>
          <w:lang w:eastAsia="ru-RU"/>
        </w:rPr>
        <w:t xml:space="preserve">в 2026 году в рамках реализации муниципальной программы муниципального образования «Северо-Байкальский район» «Формирование современной городской среды муниципального образования «Северо-Байкальский район» на территории МО ГП «поселок Нижнеангарск», МО ГП «поселок Новый Уоян», </w:t>
      </w:r>
      <w:r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8"/>
          <w:szCs w:val="28"/>
          <w:shd w:fill="FFFFFF" w:val="clear"/>
        </w:rPr>
        <w:t>набравшую наибольшее количество предложений.</w:t>
      </w:r>
    </w:p>
    <w:p>
      <w:pPr>
        <w:pStyle w:val="Normal"/>
        <w:bidi w:val="0"/>
        <w:spacing w:lineRule="auto" w:line="240" w:before="0" w:after="0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8"/>
          <w:szCs w:val="28"/>
          <w:shd w:fill="FFFFFF" w:val="clear"/>
        </w:rPr>
        <w:t xml:space="preserve">8. </w:t>
      </w:r>
      <w:r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8"/>
          <w:szCs w:val="28"/>
          <w:shd w:fill="FFFFFF" w:val="clear"/>
        </w:rPr>
        <w:t>Решение общественной комиссии оформляется протоколом и утверждается председательствующим на</w:t>
      </w:r>
      <w:r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8"/>
          <w:szCs w:val="28"/>
        </w:rPr>
        <w:t xml:space="preserve"> заседании </w:t>
      </w:r>
      <w:r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8"/>
          <w:szCs w:val="28"/>
        </w:rPr>
        <w:t>о</w:t>
      </w:r>
      <w:r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8"/>
          <w:szCs w:val="28"/>
        </w:rPr>
        <w:t>бщественной комиссии.</w:t>
      </w:r>
    </w:p>
    <w:p>
      <w:pPr>
        <w:pStyle w:val="Normal"/>
        <w:bidi w:val="0"/>
        <w:spacing w:lineRule="auto" w:line="240" w:before="0" w:after="0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cs="Times New Roman" w:ascii="Times New Roman" w:hAnsi="Times New Roman"/>
          <w:b w:val="false"/>
          <w:bCs w:val="false"/>
          <w:i w:val="false"/>
          <w:caps w:val="false"/>
          <w:smallCaps w:val="false"/>
          <w:color w:val="000000"/>
          <w:spacing w:val="0"/>
          <w:sz w:val="28"/>
          <w:szCs w:val="28"/>
          <w:lang w:eastAsia="ru-RU"/>
        </w:rPr>
        <w:t xml:space="preserve">9. </w:t>
      </w:r>
      <w:r>
        <w:rPr>
          <w:rFonts w:cs="Times New Roman" w:ascii="Times New Roman" w:hAnsi="Times New Roman"/>
          <w:b w:val="false"/>
          <w:bCs w:val="false"/>
          <w:i w:val="false"/>
          <w:caps w:val="false"/>
          <w:smallCaps w:val="false"/>
          <w:color w:val="000000"/>
          <w:spacing w:val="0"/>
          <w:sz w:val="28"/>
          <w:szCs w:val="28"/>
          <w:lang w:eastAsia="ru-RU"/>
        </w:rPr>
        <w:t xml:space="preserve">Протокол заседания Общественной комиссии подлежит опубликованию в течение </w:t>
      </w:r>
      <w:r>
        <w:rPr>
          <w:rFonts w:cs="Times New Roman" w:ascii="Times New Roman" w:hAnsi="Times New Roman"/>
          <w:b w:val="false"/>
          <w:bCs w:val="false"/>
          <w:i w:val="false"/>
          <w:caps w:val="false"/>
          <w:smallCaps w:val="false"/>
          <w:color w:val="000000"/>
          <w:spacing w:val="0"/>
          <w:sz w:val="28"/>
          <w:szCs w:val="28"/>
          <w:shd w:fill="auto" w:val="clear"/>
          <w:lang w:eastAsia="ru-RU"/>
        </w:rPr>
        <w:t>одного рабочего</w:t>
      </w:r>
      <w:r>
        <w:rPr>
          <w:rFonts w:cs="Times New Roman" w:ascii="Times New Roman" w:hAnsi="Times New Roman"/>
          <w:b w:val="false"/>
          <w:bCs w:val="false"/>
          <w:i w:val="false"/>
          <w:caps w:val="false"/>
          <w:smallCaps w:val="false"/>
          <w:color w:val="000000"/>
          <w:spacing w:val="0"/>
          <w:sz w:val="28"/>
          <w:szCs w:val="28"/>
          <w:shd w:fill="auto" w:val="clear"/>
          <w:lang w:eastAsia="ru-RU"/>
        </w:rPr>
        <w:t xml:space="preserve"> дн</w:t>
      </w:r>
      <w:r>
        <w:rPr>
          <w:rFonts w:cs="Times New Roman" w:ascii="Times New Roman" w:hAnsi="Times New Roman"/>
          <w:b w:val="false"/>
          <w:bCs w:val="false"/>
          <w:i w:val="false"/>
          <w:caps w:val="false"/>
          <w:smallCaps w:val="false"/>
          <w:color w:val="000000"/>
          <w:spacing w:val="0"/>
          <w:sz w:val="28"/>
          <w:szCs w:val="28"/>
          <w:shd w:fill="auto" w:val="clear"/>
          <w:lang w:eastAsia="ru-RU"/>
        </w:rPr>
        <w:t>я</w:t>
      </w:r>
      <w:r>
        <w:rPr>
          <w:rFonts w:cs="Times New Roman" w:ascii="Times New Roman" w:hAnsi="Times New Roman"/>
          <w:b w:val="false"/>
          <w:bCs w:val="false"/>
          <w:i w:val="false"/>
          <w:caps w:val="false"/>
          <w:smallCaps w:val="false"/>
          <w:color w:val="000000"/>
          <w:spacing w:val="0"/>
          <w:sz w:val="28"/>
          <w:szCs w:val="28"/>
          <w:lang w:eastAsia="ru-RU"/>
        </w:rPr>
        <w:t xml:space="preserve"> со дня его оформления </w:t>
      </w:r>
      <w:r>
        <w:rPr>
          <w:rFonts w:cs="Times New Roman" w:ascii="Times New Roman" w:hAnsi="Times New Roman"/>
          <w:b w:val="false"/>
          <w:bCs w:val="false"/>
          <w:i w:val="false"/>
          <w:caps w:val="false"/>
          <w:smallCaps w:val="false"/>
          <w:color w:val="000000"/>
          <w:spacing w:val="0"/>
          <w:sz w:val="28"/>
          <w:szCs w:val="28"/>
          <w:lang w:eastAsia="ru-RU"/>
        </w:rPr>
        <w:t xml:space="preserve">на официальном сайте МО «Северо-Байкальский район» </w:t>
      </w:r>
      <w:r>
        <w:rPr>
          <w:rFonts w:cs="Times New Roman" w:ascii="Times New Roman" w:hAnsi="Times New Roman"/>
          <w:b w:val="false"/>
          <w:bCs w:val="false"/>
          <w:i w:val="false"/>
          <w:caps w:val="false"/>
          <w:smallCaps w:val="false"/>
          <w:color w:val="000000"/>
          <w:spacing w:val="0"/>
          <w:sz w:val="28"/>
          <w:szCs w:val="28"/>
          <w:shd w:fill="auto" w:val="clear"/>
          <w:lang w:eastAsia="ru-RU"/>
        </w:rPr>
        <w:t>по адресу:https://severo-bajkalskij-r81.gosweb.gosuslugi.ru/</w:t>
      </w:r>
      <w:r>
        <w:rPr>
          <w:rFonts w:cs="Times New Roman" w:ascii="Times New Roman" w:hAnsi="Times New Roman"/>
          <w:b w:val="false"/>
          <w:bCs w:val="false"/>
          <w:i w:val="false"/>
          <w:caps w:val="false"/>
          <w:smallCaps w:val="false"/>
          <w:color w:val="000000"/>
          <w:spacing w:val="0"/>
          <w:sz w:val="28"/>
          <w:szCs w:val="28"/>
          <w:shd w:fill="auto" w:val="clear"/>
          <w:lang w:eastAsia="ru-RU"/>
        </w:rPr>
        <w:t>.</w:t>
      </w:r>
    </w:p>
    <w:p>
      <w:pPr>
        <w:pStyle w:val="Normal"/>
        <w:bidi w:val="0"/>
        <w:spacing w:lineRule="auto" w:line="240" w:before="0" w:after="0"/>
        <w:ind w:firstLine="567"/>
        <w:jc w:val="both"/>
        <w:rPr/>
      </w:pPr>
      <w:r>
        <w:rPr>
          <w:rFonts w:cs="Times New Roman" w:ascii="Times New Roman" w:hAnsi="Times New Roman"/>
          <w:b w:val="false"/>
          <w:bCs w:val="false"/>
          <w:i w:val="false"/>
          <w:caps w:val="false"/>
          <w:smallCaps w:val="false"/>
          <w:color w:val="000000"/>
          <w:spacing w:val="0"/>
          <w:sz w:val="28"/>
          <w:szCs w:val="28"/>
          <w:shd w:fill="FFFFFF" w:val="clear"/>
          <w:lang w:eastAsia="ru-RU"/>
        </w:rPr>
        <w:t>10. Предложения заявителей о предлагаемых мероприятиях</w:t>
        <w:br/>
        <w:t xml:space="preserve">по функциональному обеспечению выбранной общественной территории для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caps w:val="false"/>
          <w:smallCaps w:val="false"/>
          <w:color w:val="000000"/>
          <w:spacing w:val="0"/>
          <w:sz w:val="28"/>
          <w:szCs w:val="28"/>
          <w:shd w:fill="FFFFFF" w:val="clear"/>
          <w:lang w:eastAsia="ru-RU"/>
        </w:rPr>
        <w:t xml:space="preserve"> благоустройства в рамках федерального проекта «Формирование комфортной городской среды»,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caps w:val="false"/>
          <w:smallCaps w:val="false"/>
          <w:color w:val="000000"/>
          <w:spacing w:val="0"/>
          <w:sz w:val="28"/>
          <w:szCs w:val="28"/>
          <w:shd w:fill="FFFFFF" w:val="clear"/>
          <w:lang w:eastAsia="ru-RU"/>
        </w:rPr>
        <w:t>оформленные в свободной форме, в период с 13</w:t>
      </w:r>
      <w:r>
        <w:rPr>
          <w:rFonts w:cs="Times New Roman" w:ascii="Times New Roman" w:hAnsi="Times New Roman"/>
          <w:b w:val="false"/>
          <w:bCs w:val="false"/>
          <w:i w:val="false"/>
          <w:caps w:val="false"/>
          <w:smallCaps w:val="false"/>
          <w:color w:val="000000"/>
          <w:spacing w:val="0"/>
          <w:sz w:val="28"/>
          <w:szCs w:val="28"/>
          <w:shd w:fill="FFFFFF" w:val="clear"/>
          <w:lang w:eastAsia="ru-RU"/>
        </w:rPr>
        <w:t>.</w:t>
      </w:r>
      <w:r>
        <w:rPr>
          <w:rFonts w:cs="Times New Roman" w:ascii="Times New Roman" w:hAnsi="Times New Roman"/>
          <w:b w:val="false"/>
          <w:bCs w:val="false"/>
          <w:i w:val="false"/>
          <w:caps w:val="false"/>
          <w:smallCaps w:val="false"/>
          <w:color w:val="000000"/>
          <w:spacing w:val="0"/>
          <w:sz w:val="28"/>
          <w:szCs w:val="28"/>
          <w:shd w:fill="FFFFFF" w:val="clear"/>
          <w:lang w:eastAsia="ru-RU"/>
        </w:rPr>
        <w:t>1</w:t>
      </w:r>
      <w:r>
        <w:rPr>
          <w:rFonts w:cs="Times New Roman" w:ascii="Times New Roman" w:hAnsi="Times New Roman"/>
          <w:b w:val="false"/>
          <w:bCs w:val="false"/>
          <w:i w:val="false"/>
          <w:caps w:val="false"/>
          <w:smallCaps w:val="false"/>
          <w:color w:val="000000"/>
          <w:spacing w:val="0"/>
          <w:sz w:val="28"/>
          <w:szCs w:val="28"/>
          <w:shd w:fill="FFFFFF" w:val="clear"/>
          <w:lang w:eastAsia="ru-RU"/>
        </w:rPr>
        <w:t>0</w:t>
      </w:r>
      <w:r>
        <w:rPr>
          <w:rFonts w:cs="Times New Roman" w:ascii="Times New Roman" w:hAnsi="Times New Roman"/>
          <w:b w:val="false"/>
          <w:bCs w:val="false"/>
          <w:i w:val="false"/>
          <w:caps w:val="false"/>
          <w:smallCaps w:val="false"/>
          <w:color w:val="000000"/>
          <w:spacing w:val="0"/>
          <w:sz w:val="28"/>
          <w:szCs w:val="28"/>
          <w:shd w:fill="FFFFFF" w:val="clear"/>
          <w:lang w:eastAsia="ru-RU"/>
        </w:rPr>
        <w:t>.202</w:t>
      </w:r>
      <w:r>
        <w:rPr>
          <w:rFonts w:cs="Times New Roman" w:ascii="Times New Roman" w:hAnsi="Times New Roman"/>
          <w:b w:val="false"/>
          <w:bCs w:val="false"/>
          <w:i w:val="false"/>
          <w:caps w:val="false"/>
          <w:smallCaps w:val="false"/>
          <w:color w:val="000000"/>
          <w:spacing w:val="0"/>
          <w:sz w:val="28"/>
          <w:szCs w:val="28"/>
          <w:shd w:fill="FFFFFF" w:val="clear"/>
          <w:lang w:eastAsia="ru-RU"/>
        </w:rPr>
        <w:t>5г.</w:t>
      </w:r>
      <w:r>
        <w:rPr>
          <w:rFonts w:cs="Times New Roman" w:ascii="Times New Roman" w:hAnsi="Times New Roman"/>
          <w:b w:val="false"/>
          <w:bCs w:val="false"/>
          <w:i w:val="false"/>
          <w:caps w:val="false"/>
          <w:smallCaps w:val="false"/>
          <w:color w:val="000000"/>
          <w:spacing w:val="0"/>
          <w:sz w:val="28"/>
          <w:szCs w:val="28"/>
          <w:shd w:fill="FFFFFF" w:val="clear"/>
          <w:lang w:eastAsia="ru-RU"/>
        </w:rPr>
        <w:t xml:space="preserve"> по 20</w:t>
      </w:r>
      <w:r>
        <w:rPr>
          <w:rFonts w:cs="Times New Roman" w:ascii="Times New Roman" w:hAnsi="Times New Roman"/>
          <w:b w:val="false"/>
          <w:bCs w:val="false"/>
          <w:i w:val="false"/>
          <w:caps w:val="false"/>
          <w:smallCaps w:val="false"/>
          <w:color w:val="000000"/>
          <w:spacing w:val="0"/>
          <w:sz w:val="28"/>
          <w:szCs w:val="28"/>
          <w:shd w:fill="FFFFFF" w:val="clear"/>
          <w:lang w:eastAsia="ru-RU"/>
        </w:rPr>
        <w:t>.1</w:t>
      </w:r>
      <w:r>
        <w:rPr>
          <w:rFonts w:cs="Times New Roman" w:ascii="Times New Roman" w:hAnsi="Times New Roman"/>
          <w:b w:val="false"/>
          <w:bCs w:val="false"/>
          <w:i w:val="false"/>
          <w:caps w:val="false"/>
          <w:smallCaps w:val="false"/>
          <w:color w:val="000000"/>
          <w:spacing w:val="0"/>
          <w:sz w:val="28"/>
          <w:szCs w:val="28"/>
          <w:shd w:fill="FFFFFF" w:val="clear"/>
          <w:lang w:eastAsia="ru-RU"/>
        </w:rPr>
        <w:t>0</w:t>
      </w:r>
      <w:r>
        <w:rPr>
          <w:rFonts w:cs="Times New Roman" w:ascii="Times New Roman" w:hAnsi="Times New Roman"/>
          <w:b w:val="false"/>
          <w:bCs w:val="false"/>
          <w:i w:val="false"/>
          <w:caps w:val="false"/>
          <w:smallCaps w:val="false"/>
          <w:color w:val="000000"/>
          <w:spacing w:val="0"/>
          <w:sz w:val="28"/>
          <w:szCs w:val="28"/>
          <w:shd w:fill="FFFFFF" w:val="clear"/>
          <w:lang w:eastAsia="ru-RU"/>
        </w:rPr>
        <w:t>.2025г.</w:t>
      </w:r>
      <w:r>
        <w:rPr>
          <w:rFonts w:cs="Times New Roman" w:ascii="Times New Roman" w:hAnsi="Times New Roman"/>
          <w:b w:val="false"/>
          <w:bCs w:val="false"/>
          <w:i w:val="false"/>
          <w:caps w:val="false"/>
          <w:smallCaps w:val="false"/>
          <w:color w:val="000000"/>
          <w:spacing w:val="0"/>
          <w:sz w:val="28"/>
          <w:szCs w:val="28"/>
          <w:shd w:fill="FFFFFF" w:val="clear"/>
          <w:lang w:eastAsia="ru-RU"/>
        </w:rPr>
        <w:t xml:space="preserve"> включительно направляются заявителями одним из следующих способов: на адрес электронной почты </w:t>
      </w:r>
      <w:hyperlink r:id="rId3">
        <w:r>
          <w:rPr>
            <w:rStyle w:val="Hyperlink"/>
          </w:rPr>
          <w:t>arch-sbr@yandex.ru</w:t>
        </w:r>
      </w:hyperlink>
      <w:r>
        <w:rPr>
          <w:rFonts w:cs="Times New Roman" w:ascii="Times New Roman" w:hAnsi="Times New Roman"/>
          <w:b w:val="false"/>
          <w:bCs w:val="false"/>
          <w:i w:val="false"/>
          <w:caps w:val="false"/>
          <w:smallCaps w:val="false"/>
          <w:color w:val="000000"/>
          <w:spacing w:val="0"/>
          <w:sz w:val="28"/>
          <w:szCs w:val="28"/>
          <w:shd w:fill="FFFFFF" w:val="clear"/>
          <w:lang w:eastAsia="ru-RU"/>
        </w:rPr>
        <w:t xml:space="preserve">, </w:t>
      </w:r>
      <w:r>
        <w:rPr>
          <w:rFonts w:cs="Times New Roman" w:ascii="Times New Roman" w:hAnsi="Times New Roman"/>
          <w:b w:val="false"/>
          <w:bCs w:val="false"/>
          <w:i w:val="false"/>
          <w:caps w:val="false"/>
          <w:smallCaps w:val="false"/>
          <w:color w:val="000000"/>
          <w:spacing w:val="0"/>
          <w:sz w:val="28"/>
          <w:szCs w:val="28"/>
          <w:shd w:fill="FFFFFF" w:val="clear"/>
          <w:lang w:eastAsia="ru-RU"/>
        </w:rPr>
        <w:t>ч</w:t>
      </w:r>
      <w:r>
        <w:rPr>
          <w:rFonts w:cs="Times New Roman" w:ascii="Times New Roman" w:hAnsi="Times New Roman"/>
          <w:b w:val="false"/>
          <w:bCs w:val="false"/>
          <w:i w:val="false"/>
          <w:caps w:val="false"/>
          <w:smallCaps w:val="false"/>
          <w:color w:val="000000"/>
          <w:spacing w:val="0"/>
          <w:sz w:val="28"/>
          <w:szCs w:val="28"/>
          <w:shd w:fill="FFFFFF" w:val="clear"/>
          <w:lang w:eastAsia="ru-RU"/>
        </w:rPr>
        <w:t xml:space="preserve">ерез платформу обратной связи: pos.gosuslugi.ru. либо в один из пунктов сбора предложений: Администрация </w:t>
      </w:r>
      <w:r>
        <w:rPr>
          <w:rFonts w:cs="Times New Roman" w:ascii="Times New Roman" w:hAnsi="Times New Roman"/>
          <w:b w:val="false"/>
          <w:bCs w:val="false"/>
          <w:i w:val="false"/>
          <w:caps w:val="false"/>
          <w:smallCaps w:val="false"/>
          <w:color w:val="000000"/>
          <w:spacing w:val="0"/>
          <w:sz w:val="28"/>
          <w:szCs w:val="28"/>
          <w:shd w:fill="FFFFFF" w:val="clear"/>
          <w:lang w:eastAsia="ru-RU"/>
        </w:rPr>
        <w:t>МО ГП «Поселок Нижнеа</w:t>
      </w:r>
      <w:r>
        <w:rPr>
          <w:rFonts w:cs="Times New Roman" w:ascii="Times New Roman" w:hAnsi="Times New Roman"/>
          <w:b w:val="false"/>
          <w:bCs w:val="false"/>
          <w:i w:val="false"/>
          <w:caps w:val="false"/>
          <w:smallCaps w:val="false"/>
          <w:color w:val="000000"/>
          <w:spacing w:val="0"/>
          <w:sz w:val="28"/>
          <w:szCs w:val="28"/>
          <w:shd w:fill="FFFFFF" w:val="clear"/>
          <w:lang w:eastAsia="ru-RU"/>
        </w:rPr>
        <w:t>н</w:t>
      </w:r>
      <w:r>
        <w:rPr>
          <w:rFonts w:cs="Times New Roman" w:ascii="Times New Roman" w:hAnsi="Times New Roman"/>
          <w:b w:val="false"/>
          <w:bCs w:val="false"/>
          <w:i w:val="false"/>
          <w:caps w:val="false"/>
          <w:smallCaps w:val="false"/>
          <w:color w:val="000000"/>
          <w:spacing w:val="0"/>
          <w:sz w:val="28"/>
          <w:szCs w:val="28"/>
          <w:shd w:fill="FFFFFF" w:val="clear"/>
          <w:lang w:eastAsia="ru-RU"/>
        </w:rPr>
        <w:t xml:space="preserve">гарск», </w:t>
      </w:r>
      <w:r>
        <w:rPr>
          <w:rFonts w:eastAsia="Batang" w:cs="Times New Roman" w:ascii="Times New Roman" w:hAnsi="Times New Roman"/>
          <w:b w:val="false"/>
          <w:bCs w:val="false"/>
          <w:i w:val="false"/>
          <w:caps w:val="false"/>
          <w:smallCaps w:val="false"/>
          <w:color w:val="000000"/>
          <w:spacing w:val="0"/>
          <w:sz w:val="28"/>
          <w:szCs w:val="28"/>
          <w:shd w:fill="FFFFFF" w:val="clear"/>
          <w:lang w:eastAsia="ko-KR"/>
        </w:rPr>
        <w:t>по адресу: Республика Бурятия, Северо-</w:t>
      </w:r>
      <w:r>
        <w:rPr>
          <w:rFonts w:cs="Times New Roman" w:ascii="Times New Roman" w:hAnsi="Times New Roman"/>
          <w:b w:val="false"/>
          <w:bCs w:val="false"/>
          <w:i w:val="false"/>
          <w:caps w:val="false"/>
          <w:smallCaps w:val="false"/>
          <w:color w:val="000000"/>
          <w:spacing w:val="0"/>
          <w:sz w:val="28"/>
          <w:szCs w:val="28"/>
          <w:shd w:fill="FFFFFF" w:val="clear"/>
          <w:lang w:eastAsia="ru-RU"/>
        </w:rPr>
        <w:t xml:space="preserve">Байкальский район, </w:t>
      </w:r>
      <w:r>
        <w:rPr>
          <w:rFonts w:cs="Times New Roman" w:ascii="Times New Roman" w:hAnsi="Times New Roman"/>
          <w:b w:val="false"/>
          <w:bCs w:val="false"/>
          <w:i w:val="false"/>
          <w:caps w:val="false"/>
          <w:smallCaps w:val="false"/>
          <w:color w:val="000000"/>
          <w:spacing w:val="0"/>
          <w:sz w:val="28"/>
          <w:szCs w:val="28"/>
          <w:shd w:fill="FFFFFF" w:val="clear"/>
          <w:lang w:eastAsia="ru-RU"/>
        </w:rPr>
        <w:t>пгт. Нижнеангарск, ул. Ленина, дом 5</w:t>
      </w:r>
      <w:r>
        <w:rPr>
          <w:rFonts w:cs="Times New Roman" w:ascii="Times New Roman" w:hAnsi="Times New Roman"/>
          <w:b w:val="false"/>
          <w:bCs w:val="false"/>
          <w:i w:val="false"/>
          <w:caps w:val="false"/>
          <w:smallCaps w:val="false"/>
          <w:color w:val="000000"/>
          <w:spacing w:val="0"/>
          <w:sz w:val="28"/>
          <w:szCs w:val="28"/>
          <w:shd w:fill="FFFFFF" w:val="clear"/>
          <w:lang w:eastAsia="ru-RU"/>
        </w:rPr>
        <w:t>8</w:t>
      </w:r>
      <w:r>
        <w:rPr>
          <w:rFonts w:cs="Times New Roman" w:ascii="Times New Roman" w:hAnsi="Times New Roman"/>
          <w:b w:val="false"/>
          <w:bCs w:val="false"/>
          <w:i w:val="false"/>
          <w:caps w:val="false"/>
          <w:smallCaps w:val="false"/>
          <w:color w:val="000000"/>
          <w:spacing w:val="0"/>
          <w:sz w:val="28"/>
          <w:szCs w:val="28"/>
          <w:shd w:fill="FFFFFF" w:val="clear"/>
          <w:lang w:eastAsia="ru-RU"/>
        </w:rPr>
        <w:t xml:space="preserve">; </w:t>
      </w:r>
      <w:r>
        <w:rPr>
          <w:rFonts w:cs="Times New Roman" w:ascii="Times New Roman" w:hAnsi="Times New Roman"/>
          <w:b w:val="false"/>
          <w:bCs w:val="false"/>
          <w:i w:val="false"/>
          <w:caps w:val="false"/>
          <w:smallCaps w:val="false"/>
          <w:color w:val="000000"/>
          <w:spacing w:val="0"/>
          <w:sz w:val="28"/>
          <w:szCs w:val="28"/>
          <w:shd w:fill="FFFFFF" w:val="clear"/>
          <w:lang w:eastAsia="ru-RU"/>
        </w:rPr>
        <w:t xml:space="preserve">Администрация МО ГП «Новый Уоян» ул. </w:t>
      </w:r>
      <w:r>
        <w:rPr>
          <w:rFonts w:cs="Times New Roman" w:ascii="Times New Roman" w:hAnsi="Times New Roman"/>
          <w:b w:val="false"/>
          <w:bCs w:val="false"/>
          <w:i w:val="false"/>
          <w:caps w:val="false"/>
          <w:smallCaps w:val="false"/>
          <w:color w:val="000000"/>
          <w:spacing w:val="0"/>
          <w:sz w:val="28"/>
          <w:szCs w:val="28"/>
          <w:shd w:fill="FFFFFF" w:val="clear"/>
          <w:lang w:eastAsia="ru-RU"/>
        </w:rPr>
        <w:t>Улан-У</w:t>
      </w:r>
      <w:r>
        <w:rPr>
          <w:rFonts w:cs="Times New Roman" w:ascii="Times New Roman" w:hAnsi="Times New Roman"/>
          <w:b w:val="false"/>
          <w:bCs w:val="false"/>
          <w:i w:val="false"/>
          <w:caps w:val="false"/>
          <w:smallCaps w:val="false"/>
          <w:color w:val="000000"/>
          <w:spacing w:val="0"/>
          <w:sz w:val="28"/>
          <w:szCs w:val="28"/>
          <w:shd w:fill="FFFFFF" w:val="clear"/>
          <w:lang w:eastAsia="ru-RU"/>
        </w:rPr>
        <w:t>дэ</w:t>
      </w:r>
      <w:r>
        <w:rPr>
          <w:rFonts w:cs="Times New Roman" w:ascii="Times New Roman" w:hAnsi="Times New Roman"/>
          <w:b w:val="false"/>
          <w:bCs w:val="false"/>
          <w:i w:val="false"/>
          <w:caps w:val="false"/>
          <w:smallCaps w:val="false"/>
          <w:color w:val="000000"/>
          <w:spacing w:val="0"/>
          <w:sz w:val="28"/>
          <w:szCs w:val="28"/>
          <w:shd w:fill="FFFFFF" w:val="clear"/>
          <w:lang w:eastAsia="ru-RU"/>
        </w:rPr>
        <w:t xml:space="preserve">нская , </w:t>
      </w:r>
      <w:r>
        <w:rPr>
          <w:rFonts w:cs="Times New Roman" w:ascii="Times New Roman" w:hAnsi="Times New Roman"/>
          <w:b w:val="false"/>
          <w:bCs w:val="false"/>
          <w:i w:val="false"/>
          <w:caps w:val="false"/>
          <w:smallCaps w:val="false"/>
          <w:color w:val="000000"/>
          <w:spacing w:val="0"/>
          <w:sz w:val="28"/>
          <w:szCs w:val="28"/>
          <w:shd w:fill="FFFFFF" w:val="clear"/>
          <w:lang w:eastAsia="ru-RU"/>
        </w:rPr>
        <w:t xml:space="preserve">дом </w:t>
      </w:r>
      <w:r>
        <w:rPr>
          <w:rFonts w:cs="Times New Roman" w:ascii="Times New Roman" w:hAnsi="Times New Roman"/>
          <w:b w:val="false"/>
          <w:bCs w:val="false"/>
          <w:i w:val="false"/>
          <w:caps w:val="false"/>
          <w:smallCaps w:val="false"/>
          <w:color w:val="000000"/>
          <w:spacing w:val="0"/>
          <w:sz w:val="28"/>
          <w:szCs w:val="28"/>
          <w:shd w:fill="FFFFFF" w:val="clear"/>
          <w:lang w:eastAsia="ru-RU"/>
        </w:rPr>
        <w:t>11;</w:t>
      </w:r>
      <w:r>
        <w:rPr>
          <w:rFonts w:cs="Times New Roman" w:ascii="Times New Roman" w:hAnsi="Times New Roman"/>
          <w:b w:val="false"/>
          <w:bCs w:val="false"/>
          <w:i w:val="false"/>
          <w:caps w:val="false"/>
          <w:smallCaps w:val="false"/>
          <w:color w:val="000000"/>
          <w:spacing w:val="0"/>
          <w:sz w:val="28"/>
          <w:szCs w:val="28"/>
          <w:shd w:fill="FFFFFF" w:val="clear"/>
          <w:lang w:eastAsia="ru-RU"/>
        </w:rPr>
        <w:t xml:space="preserve"> Отдел градостроительства, </w:t>
      </w:r>
      <w:r>
        <w:rPr>
          <w:rFonts w:cs="Times New Roman" w:ascii="Times New Roman" w:hAnsi="Times New Roman"/>
          <w:b w:val="false"/>
          <w:bCs w:val="false"/>
          <w:i w:val="false"/>
          <w:caps w:val="false"/>
          <w:smallCaps w:val="false"/>
          <w:color w:val="000000"/>
          <w:spacing w:val="0"/>
          <w:sz w:val="28"/>
          <w:szCs w:val="28"/>
          <w:shd w:fill="FFFFFF" w:val="clear"/>
          <w:lang w:eastAsia="ru-RU"/>
        </w:rPr>
        <w:t>земельно-имущественных и жилищных отношений</w:t>
      </w:r>
      <w:r>
        <w:rPr>
          <w:rFonts w:cs="Times New Roman" w:ascii="Times New Roman" w:hAnsi="Times New Roman"/>
          <w:b w:val="false"/>
          <w:bCs w:val="false"/>
          <w:i w:val="false"/>
          <w:caps w:val="false"/>
          <w:smallCaps w:val="false"/>
          <w:color w:val="000000"/>
          <w:spacing w:val="0"/>
          <w:sz w:val="28"/>
          <w:szCs w:val="28"/>
          <w:shd w:fill="FFFFFF" w:val="clear"/>
          <w:lang w:eastAsia="ru-RU"/>
        </w:rPr>
        <w:t xml:space="preserve"> МКУ «Комитет по управлению муниципальным хозяйством» по адресу: Республика Бурятия, Северо-Байкальский район, пгт. Нижнеангарск, ул. Рабочая, 125, каб.</w:t>
      </w:r>
      <w:r>
        <w:rPr>
          <w:rFonts w:cs="Times New Roman" w:ascii="Times New Roman" w:hAnsi="Times New Roman"/>
          <w:b w:val="false"/>
          <w:bCs w:val="false"/>
          <w:i w:val="false"/>
          <w:caps w:val="false"/>
          <w:smallCaps w:val="false"/>
          <w:color w:val="000000"/>
          <w:spacing w:val="0"/>
          <w:sz w:val="28"/>
          <w:szCs w:val="28"/>
          <w:shd w:fill="FFFFFF" w:val="clear"/>
          <w:lang w:eastAsia="ru-RU"/>
        </w:rPr>
        <w:t>13а</w:t>
      </w:r>
      <w:r>
        <w:rPr>
          <w:rFonts w:cs="Times New Roman" w:ascii="Times New Roman" w:hAnsi="Times New Roman"/>
          <w:b w:val="false"/>
          <w:bCs w:val="false"/>
          <w:i w:val="false"/>
          <w:caps w:val="false"/>
          <w:smallCaps w:val="false"/>
          <w:color w:val="000000"/>
          <w:spacing w:val="0"/>
          <w:sz w:val="28"/>
          <w:szCs w:val="28"/>
          <w:shd w:fill="FFFFFF" w:val="clear"/>
          <w:lang w:eastAsia="ru-RU"/>
        </w:rPr>
        <w:t>.</w:t>
      </w:r>
    </w:p>
    <w:p>
      <w:pPr>
        <w:pStyle w:val="Normal"/>
        <w:bidi w:val="0"/>
        <w:spacing w:lineRule="auto" w:line="240" w:before="0" w:after="0"/>
        <w:ind w:firstLine="567"/>
        <w:jc w:val="both"/>
        <w:rPr>
          <w:rFonts w:ascii="Times New Roman" w:hAnsi="Times New Roman"/>
          <w:sz w:val="28"/>
          <w:szCs w:val="28"/>
          <w:shd w:fill="FFFFFF" w:val="clear"/>
        </w:rPr>
      </w:pPr>
      <w:r>
        <w:rPr>
          <w:rFonts w:cs="Times New Roman" w:ascii="Times New Roman" w:hAnsi="Times New Roman"/>
          <w:b w:val="false"/>
          <w:bCs w:val="false"/>
          <w:i w:val="false"/>
          <w:caps w:val="false"/>
          <w:smallCaps w:val="false"/>
          <w:color w:val="000000"/>
          <w:spacing w:val="0"/>
          <w:sz w:val="28"/>
          <w:szCs w:val="28"/>
          <w:shd w:fill="FFFFFF" w:val="clear"/>
          <w:lang w:eastAsia="ru-RU"/>
        </w:rPr>
        <w:t xml:space="preserve">11. Все представленные для рассмотрения и оценки предложения заявителей о предлагаемых мероприятиях по функциональному обеспечению выбранной общественной территории для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caps w:val="false"/>
          <w:smallCaps w:val="false"/>
          <w:color w:val="000000"/>
          <w:spacing w:val="0"/>
          <w:sz w:val="28"/>
          <w:szCs w:val="28"/>
          <w:shd w:fill="FFFFFF" w:val="clear"/>
          <w:lang w:eastAsia="ru-RU"/>
        </w:rPr>
        <w:t xml:space="preserve"> благоустройства в рамках федерального проекта «Формирование комфортной городской среды» </w:t>
      </w:r>
      <w:r>
        <w:rPr>
          <w:rFonts w:cs="Times New Roman" w:ascii="Times New Roman" w:hAnsi="Times New Roman"/>
          <w:b w:val="false"/>
          <w:bCs w:val="false"/>
          <w:i w:val="false"/>
          <w:caps w:val="false"/>
          <w:smallCaps w:val="false"/>
          <w:color w:val="000000"/>
          <w:spacing w:val="0"/>
          <w:sz w:val="28"/>
          <w:szCs w:val="28"/>
          <w:shd w:fill="FFFFFF" w:val="clear"/>
          <w:lang w:eastAsia="ru-RU"/>
        </w:rPr>
        <w:t>рассматриваются общественной комиссией в срок до 28.10.2025г.</w:t>
      </w:r>
    </w:p>
    <w:p>
      <w:pPr>
        <w:pStyle w:val="Normal"/>
        <w:bidi w:val="0"/>
        <w:spacing w:lineRule="auto" w:line="240" w:before="0" w:after="0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cs="Times New Roman" w:ascii="Times New Roman" w:hAnsi="Times New Roman"/>
          <w:b w:val="false"/>
          <w:bCs w:val="false"/>
          <w:i w:val="false"/>
          <w:caps w:val="false"/>
          <w:smallCaps w:val="false"/>
          <w:color w:val="000000"/>
          <w:spacing w:val="0"/>
          <w:sz w:val="28"/>
          <w:szCs w:val="28"/>
          <w:shd w:fill="FFFFFF" w:val="clear"/>
          <w:lang w:eastAsia="ru-RU"/>
        </w:rPr>
        <w:t xml:space="preserve">12. По итогам рассмотрения каждого из поступивших предложений общественная комиссия принимает решение о подведении итогов приема предложений от </w:t>
      </w:r>
      <w:r>
        <w:rPr>
          <w:rFonts w:cs="Times New Roman" w:ascii="Times New Roman" w:hAnsi="Times New Roman"/>
          <w:b w:val="false"/>
          <w:bCs w:val="false"/>
          <w:i w:val="false"/>
          <w:caps w:val="false"/>
          <w:smallCaps w:val="false"/>
          <w:color w:val="000000"/>
          <w:spacing w:val="0"/>
          <w:sz w:val="28"/>
          <w:szCs w:val="28"/>
          <w:shd w:fill="FFFFFF" w:val="clear"/>
          <w:lang w:eastAsia="ru-RU"/>
        </w:rPr>
        <w:t>граждан, организаций</w:t>
      </w:r>
      <w:r>
        <w:rPr>
          <w:rFonts w:cs="Times New Roman" w:ascii="Times New Roman" w:hAnsi="Times New Roman"/>
          <w:b w:val="false"/>
          <w:bCs w:val="false"/>
          <w:i w:val="false"/>
          <w:caps w:val="false"/>
          <w:smallCaps w:val="false"/>
          <w:color w:val="000000"/>
          <w:spacing w:val="0"/>
          <w:sz w:val="28"/>
          <w:szCs w:val="28"/>
          <w:shd w:fill="FFFFFF" w:val="clear"/>
          <w:lang w:eastAsia="ru-RU"/>
        </w:rPr>
        <w:t xml:space="preserve"> и определяет перечень мероприятий по функциональному наполнению выбранной общественной территории.</w:t>
      </w:r>
    </w:p>
    <w:p>
      <w:pPr>
        <w:pStyle w:val="Normal"/>
        <w:bidi w:val="0"/>
        <w:spacing w:lineRule="auto" w:line="240" w:before="0" w:after="0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8"/>
          <w:szCs w:val="28"/>
          <w:shd w:fill="FFFFFF" w:val="clear"/>
        </w:rPr>
        <w:t xml:space="preserve">13. </w:t>
      </w:r>
      <w:r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8"/>
          <w:szCs w:val="28"/>
          <w:shd w:fill="FFFFFF" w:val="clear"/>
        </w:rPr>
        <w:t>Решение общественной комиссии оформляется протоколом и утверждается председательствующим на</w:t>
      </w:r>
      <w:r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8"/>
          <w:szCs w:val="28"/>
        </w:rPr>
        <w:t xml:space="preserve"> заседании </w:t>
      </w:r>
      <w:r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8"/>
          <w:szCs w:val="28"/>
        </w:rPr>
        <w:t>о</w:t>
      </w:r>
      <w:r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8"/>
          <w:szCs w:val="28"/>
        </w:rPr>
        <w:t>бщественной комиссии.</w:t>
      </w:r>
    </w:p>
    <w:p>
      <w:pPr>
        <w:pStyle w:val="Normal"/>
        <w:bidi w:val="0"/>
        <w:spacing w:lineRule="auto" w:line="240" w:before="0" w:after="0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cs="Times New Roman" w:ascii="Times New Roman" w:hAnsi="Times New Roman"/>
          <w:b w:val="false"/>
          <w:bCs w:val="false"/>
          <w:i w:val="false"/>
          <w:caps w:val="false"/>
          <w:smallCaps w:val="false"/>
          <w:color w:val="000000"/>
          <w:spacing w:val="0"/>
          <w:sz w:val="28"/>
          <w:szCs w:val="28"/>
          <w:shd w:fill="FFFFFF" w:val="clear"/>
          <w:lang w:eastAsia="ru-RU"/>
        </w:rPr>
        <w:t xml:space="preserve">14. </w:t>
      </w:r>
      <w:r>
        <w:rPr>
          <w:rFonts w:cs="Times New Roman" w:ascii="Times New Roman" w:hAnsi="Times New Roman"/>
          <w:b w:val="false"/>
          <w:bCs w:val="false"/>
          <w:i w:val="false"/>
          <w:caps w:val="false"/>
          <w:smallCaps w:val="false"/>
          <w:color w:val="000000"/>
          <w:spacing w:val="0"/>
          <w:sz w:val="28"/>
          <w:szCs w:val="28"/>
          <w:shd w:fill="FFFFFF" w:val="clear"/>
          <w:lang w:eastAsia="ru-RU"/>
        </w:rPr>
        <w:t xml:space="preserve">Протокол заседания Общественной комиссии подлежит опубликованию в течение </w:t>
      </w:r>
      <w:r>
        <w:rPr>
          <w:rFonts w:cs="Times New Roman" w:ascii="Times New Roman" w:hAnsi="Times New Roman"/>
          <w:b w:val="false"/>
          <w:bCs w:val="false"/>
          <w:i w:val="false"/>
          <w:caps w:val="false"/>
          <w:smallCaps w:val="false"/>
          <w:color w:val="000000"/>
          <w:spacing w:val="0"/>
          <w:sz w:val="28"/>
          <w:szCs w:val="28"/>
          <w:shd w:fill="auto" w:val="clear"/>
          <w:lang w:eastAsia="ru-RU"/>
        </w:rPr>
        <w:t>одного рабочего</w:t>
      </w:r>
      <w:r>
        <w:rPr>
          <w:rFonts w:cs="Times New Roman" w:ascii="Times New Roman" w:hAnsi="Times New Roman"/>
          <w:b w:val="false"/>
          <w:bCs w:val="false"/>
          <w:i w:val="false"/>
          <w:caps w:val="false"/>
          <w:smallCaps w:val="false"/>
          <w:color w:val="000000"/>
          <w:spacing w:val="0"/>
          <w:sz w:val="28"/>
          <w:szCs w:val="28"/>
          <w:shd w:fill="auto" w:val="clear"/>
          <w:lang w:eastAsia="ru-RU"/>
        </w:rPr>
        <w:t xml:space="preserve"> дн</w:t>
      </w:r>
      <w:r>
        <w:rPr>
          <w:rFonts w:cs="Times New Roman" w:ascii="Times New Roman" w:hAnsi="Times New Roman"/>
          <w:b w:val="false"/>
          <w:bCs w:val="false"/>
          <w:i w:val="false"/>
          <w:caps w:val="false"/>
          <w:smallCaps w:val="false"/>
          <w:color w:val="000000"/>
          <w:spacing w:val="0"/>
          <w:sz w:val="28"/>
          <w:szCs w:val="28"/>
          <w:shd w:fill="auto" w:val="clear"/>
          <w:lang w:eastAsia="ru-RU"/>
        </w:rPr>
        <w:t>я</w:t>
      </w:r>
      <w:r>
        <w:rPr>
          <w:rFonts w:cs="Times New Roman" w:ascii="Times New Roman" w:hAnsi="Times New Roman"/>
          <w:b w:val="false"/>
          <w:bCs w:val="false"/>
          <w:i w:val="false"/>
          <w:caps w:val="false"/>
          <w:smallCaps w:val="false"/>
          <w:color w:val="000000"/>
          <w:spacing w:val="0"/>
          <w:sz w:val="28"/>
          <w:szCs w:val="28"/>
          <w:shd w:fill="FFFFFF" w:val="clear"/>
          <w:lang w:eastAsia="ru-RU"/>
        </w:rPr>
        <w:t xml:space="preserve"> со дня его оформления </w:t>
      </w:r>
      <w:r>
        <w:rPr>
          <w:rFonts w:cs="Times New Roman" w:ascii="Times New Roman" w:hAnsi="Times New Roman"/>
          <w:b w:val="false"/>
          <w:bCs w:val="false"/>
          <w:i w:val="false"/>
          <w:caps w:val="false"/>
          <w:smallCaps w:val="false"/>
          <w:color w:val="000000"/>
          <w:spacing w:val="0"/>
          <w:sz w:val="28"/>
          <w:szCs w:val="28"/>
          <w:shd w:fill="FFFFFF" w:val="clear"/>
          <w:lang w:eastAsia="ru-RU"/>
        </w:rPr>
        <w:t xml:space="preserve">на официальном сайте МО «Северо-Байкальский район» </w:t>
      </w:r>
      <w:r>
        <w:rPr>
          <w:rFonts w:cs="Times New Roman" w:ascii="Times New Roman" w:hAnsi="Times New Roman"/>
          <w:b w:val="false"/>
          <w:bCs w:val="false"/>
          <w:i w:val="false"/>
          <w:caps w:val="false"/>
          <w:smallCaps w:val="false"/>
          <w:color w:val="000000"/>
          <w:spacing w:val="0"/>
          <w:sz w:val="28"/>
          <w:szCs w:val="28"/>
          <w:shd w:fill="auto" w:val="clear"/>
          <w:lang w:eastAsia="ru-RU"/>
        </w:rPr>
        <w:t>по адресу: https://severo-bajkalskij-r81.gosweb.gosuslugi.ru/.</w:t>
      </w:r>
    </w:p>
    <w:p>
      <w:pPr>
        <w:pStyle w:val="Normal"/>
        <w:bidi w:val="0"/>
        <w:spacing w:lineRule="auto" w:line="240" w:before="0" w:after="0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cs="Times New Roman" w:ascii="Times New Roman" w:hAnsi="Times New Roman"/>
          <w:b w:val="false"/>
          <w:bCs w:val="false"/>
          <w:i w:val="false"/>
          <w:caps w:val="false"/>
          <w:smallCaps w:val="false"/>
          <w:color w:val="000000"/>
          <w:spacing w:val="0"/>
          <w:sz w:val="28"/>
          <w:szCs w:val="28"/>
          <w:shd w:fill="FFFFFF" w:val="clear"/>
          <w:lang w:eastAsia="ru-RU"/>
        </w:rPr>
        <w:t xml:space="preserve">15. </w:t>
      </w:r>
      <w:r>
        <w:rPr>
          <w:rFonts w:cs="Times New Roman" w:ascii="Times New Roman" w:hAnsi="Times New Roman"/>
          <w:b w:val="false"/>
          <w:bCs w:val="false"/>
          <w:i w:val="false"/>
          <w:caps w:val="false"/>
          <w:smallCaps w:val="false"/>
          <w:color w:val="000000"/>
          <w:spacing w:val="0"/>
          <w:sz w:val="28"/>
          <w:szCs w:val="28"/>
          <w:shd w:fill="FFFFFF" w:val="clear"/>
          <w:lang w:eastAsia="ru-RU"/>
        </w:rPr>
        <w:t>Д</w:t>
      </w:r>
      <w:r>
        <w:rPr>
          <w:rFonts w:cs="Times New Roman" w:ascii="Times New Roman" w:hAnsi="Times New Roman"/>
          <w:b w:val="false"/>
          <w:bCs w:val="false"/>
          <w:i w:val="false"/>
          <w:caps w:val="false"/>
          <w:smallCaps w:val="false"/>
          <w:color w:val="000000"/>
          <w:spacing w:val="0"/>
          <w:sz w:val="28"/>
          <w:szCs w:val="28"/>
          <w:shd w:fill="FFFFFF" w:val="clear"/>
          <w:lang w:eastAsia="ru-RU"/>
        </w:rPr>
        <w:t>окументы общественной комиссии (предложения заявителей, протоколы)</w:t>
      </w:r>
      <w:r>
        <w:rPr>
          <w:rFonts w:cs="Times New Roman" w:ascii="Times New Roman" w:hAnsi="Times New Roman"/>
          <w:b w:val="false"/>
          <w:bCs w:val="false"/>
          <w:i w:val="false"/>
          <w:caps w:val="false"/>
          <w:smallCaps w:val="false"/>
          <w:color w:val="000000"/>
          <w:spacing w:val="0"/>
          <w:sz w:val="28"/>
          <w:szCs w:val="28"/>
          <w:shd w:fill="FFFF00" w:val="clear"/>
          <w:lang w:eastAsia="ru-RU"/>
        </w:rPr>
        <w:t xml:space="preserve"> </w:t>
      </w:r>
      <w:r>
        <w:rPr>
          <w:rFonts w:cs="Times New Roman" w:ascii="Times New Roman" w:hAnsi="Times New Roman"/>
          <w:b w:val="false"/>
          <w:bCs w:val="false"/>
          <w:i w:val="false"/>
          <w:caps w:val="false"/>
          <w:smallCaps w:val="false"/>
          <w:color w:val="000000"/>
          <w:spacing w:val="0"/>
          <w:sz w:val="28"/>
          <w:szCs w:val="28"/>
          <w:shd w:fill="FFFFFF" w:val="clear"/>
          <w:lang w:eastAsia="ru-RU"/>
        </w:rPr>
        <w:t xml:space="preserve">хранятся в отделе градостроительства, </w:t>
      </w:r>
      <w:r>
        <w:rPr>
          <w:rFonts w:cs="Times New Roman" w:ascii="Times New Roman" w:hAnsi="Times New Roman"/>
          <w:b w:val="false"/>
          <w:bCs w:val="false"/>
          <w:i w:val="false"/>
          <w:caps w:val="false"/>
          <w:smallCaps w:val="false"/>
          <w:color w:val="000000"/>
          <w:spacing w:val="0"/>
          <w:sz w:val="28"/>
          <w:szCs w:val="28"/>
          <w:shd w:fill="FFFFFF" w:val="clear"/>
          <w:lang w:eastAsia="ru-RU"/>
        </w:rPr>
        <w:t>земельно-имущественных и жилищных отношений</w:t>
      </w:r>
      <w:r>
        <w:rPr>
          <w:rFonts w:cs="Times New Roman" w:ascii="Times New Roman" w:hAnsi="Times New Roman"/>
          <w:b w:val="false"/>
          <w:bCs w:val="false"/>
          <w:i w:val="false"/>
          <w:caps w:val="false"/>
          <w:smallCaps w:val="false"/>
          <w:color w:val="000000"/>
          <w:spacing w:val="0"/>
          <w:sz w:val="28"/>
          <w:szCs w:val="28"/>
          <w:shd w:fill="FFFFFF" w:val="clear"/>
          <w:lang w:eastAsia="ru-RU"/>
        </w:rPr>
        <w:t xml:space="preserve"> МКУ «Комитет по управлению муниципальным хозяйством» по адресу: Республика Бурятия, Северо-Байкальский район, пгт. Нижнеангарск, ул. Рабочая, 125</w:t>
      </w:r>
      <w:r>
        <w:rPr>
          <w:rFonts w:cs="Times New Roman" w:ascii="Times New Roman" w:hAnsi="Times New Roman"/>
          <w:b w:val="false"/>
          <w:bCs w:val="false"/>
          <w:i w:val="false"/>
          <w:caps w:val="false"/>
          <w:smallCaps w:val="false"/>
          <w:color w:val="000000"/>
          <w:spacing w:val="0"/>
          <w:sz w:val="28"/>
          <w:szCs w:val="28"/>
          <w:shd w:fill="FFFFFF" w:val="clear"/>
          <w:lang w:eastAsia="ru-RU"/>
        </w:rPr>
        <w:t>.</w:t>
      </w:r>
    </w:p>
    <w:p>
      <w:pPr>
        <w:pStyle w:val="Normal"/>
        <w:bidi w:val="0"/>
        <w:spacing w:lineRule="auto" w:line="240" w:before="0" w:after="0"/>
        <w:ind w:firstLine="567"/>
        <w:jc w:val="both"/>
        <w:rPr>
          <w:rFonts w:cs="Times New Roman"/>
          <w:b w:val="false"/>
          <w:bCs w:val="false"/>
          <w:i w:val="false"/>
          <w:caps w:val="false"/>
          <w:smallCaps w:val="false"/>
          <w:color w:val="000000"/>
          <w:spacing w:val="0"/>
          <w:shd w:fill="FFFFFF" w:val="clear"/>
          <w:lang w:eastAsia="ru-RU"/>
        </w:rPr>
      </w:pPr>
      <w:r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8"/>
          <w:szCs w:val="28"/>
        </w:rPr>
      </w:r>
    </w:p>
    <w:p>
      <w:pPr>
        <w:pStyle w:val="BodyText"/>
        <w:widowControl/>
        <w:bidi w:val="0"/>
        <w:spacing w:lineRule="atLeast" w:line="360" w:before="360" w:after="360"/>
        <w:ind w:hanging="0" w:start="0" w:end="0"/>
        <w:jc w:val="both"/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8"/>
          <w:szCs w:val="28"/>
        </w:rPr>
      </w:pPr>
      <w:r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8"/>
          <w:szCs w:val="28"/>
        </w:rPr>
        <w:br/>
      </w:r>
    </w:p>
    <w:sectPr>
      <w:type w:val="nextPage"/>
      <w:pgSz w:w="11906" w:h="16838"/>
      <w:pgMar w:left="1134" w:right="567" w:gutter="0" w:header="0" w:top="1134" w:footer="0" w:bottom="1134"/>
      <w:pgNumType w:fmt="decimal"/>
      <w:formProt w:val="false"/>
      <w:textDirection w:val="lrTb"/>
      <w:docGrid w:type="default" w:linePitch="600" w:charSpace="32768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 w:characterSet="windows-1252"/>
    <w:family w:val="roman"/>
    <w:pitch w:val="variable"/>
  </w:font>
  <w:font w:name="Symbol">
    <w:charset w:val="02"/>
    <w:family w:val="roman"/>
    <w:pitch w:val="variable"/>
  </w:font>
  <w:font w:name="Arial">
    <w:charset w:val="00" w:characterSet="windows-1252"/>
    <w:family w:val="swiss"/>
    <w:pitch w:val="variable"/>
  </w:font>
  <w:font w:name="Liberation Serif">
    <w:altName w:val="Times New Roman"/>
    <w:charset w:val="cc" w:characterSet="windows-1251"/>
    <w:family w:val="roman"/>
    <w:pitch w:val="variable"/>
  </w:font>
  <w:font w:name="Liberation Sans">
    <w:altName w:val="Arial"/>
    <w:charset w:val="cc" w:characterSet="windows-1251"/>
    <w:family w:val="swiss"/>
    <w:pitch w:val="variable"/>
  </w:font>
  <w:font w:name="Calibri">
    <w:charset w:val="cc" w:characterSet="windows-1251"/>
    <w:family w:val="roman"/>
    <w:pitch w:val="variable"/>
  </w:font>
  <w:font w:name="Calibri Light">
    <w:charset w:val="cc" w:characterSet="windows-1251"/>
    <w:family w:val="roman"/>
    <w:pitch w:val="variable"/>
  </w:font>
  <w:font w:name="Times New Roman">
    <w:charset w:val="cc" w:characterSet="windows-1251"/>
    <w:family w:val="roman"/>
    <w:pitch w:val="variable"/>
  </w:font>
</w:fonts>
</file>

<file path=word/settings.xml><?xml version="1.0" encoding="utf-8"?>
<w:settings xmlns:w="http://schemas.openxmlformats.org/wordprocessingml/2006/main">
  <w:zoom w:percent="120"/>
  <w:defaultTabStop w:val="709"/>
  <w:autoHyphenation w:val="true"/>
  <w:hyphenationZone w:val="0"/>
  <w:compat>
    <w:compatSetting w:name="compatibilityMode" w:uri="http://schemas.microsoft.com/office/word" w:val="15"/>
    <w:compatSetting w:name="useWord2013TrackBottomHyphenation" w:uri="http://schemas.microsoft.com/office/word" w:val="1"/>
    <w:compatSetting w:name="allowHyphenationAtTrackBottom" w:uri="http://schemas.microsoft.com/office/word" w:val="1"/>
  </w:compat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NSimSun" w:cs="Arial"/>
        <w:kern w:val="2"/>
        <w:sz w:val="24"/>
        <w:szCs w:val="24"/>
        <w:lang w:val="ru-RU" w:eastAsia="zh-CN" w:bidi="hi-IN"/>
      </w:rPr>
    </w:rPrDefault>
    <w:pPrDefault>
      <w:pPr>
        <w:widowControl/>
        <w:suppressAutoHyphens w:val="true"/>
      </w:pPr>
    </w:pPrDefault>
  </w:docDefaults>
  <w:style w:type="paragraph" w:styleId="Normal">
    <w:name w:val="Normal"/>
    <w:qFormat/>
    <w:pPr>
      <w:widowControl/>
      <w:kinsoku w:val="true"/>
      <w:overflowPunct w:val="true"/>
      <w:autoSpaceDE w:val="true"/>
      <w:bidi w:val="0"/>
    </w:pPr>
    <w:rPr>
      <w:rFonts w:ascii="Liberation Serif" w:hAnsi="Liberation Serif" w:eastAsia="NSimSun" w:cs="Arial"/>
      <w:color w:val="auto"/>
      <w:kern w:val="2"/>
      <w:sz w:val="24"/>
      <w:szCs w:val="24"/>
      <w:lang w:val="ru-RU" w:eastAsia="zh-CN" w:bidi="hi-IN"/>
    </w:rPr>
  </w:style>
  <w:style w:type="paragraph" w:styleId="Heading1">
    <w:name w:val="heading 1"/>
    <w:basedOn w:val="Style11"/>
    <w:next w:val="BodyText"/>
    <w:qFormat/>
    <w:pPr>
      <w:numPr>
        <w:ilvl w:val="0"/>
        <w:numId w:val="0"/>
      </w:numPr>
      <w:spacing w:before="240" w:after="120"/>
      <w:outlineLvl w:val="0"/>
    </w:pPr>
    <w:rPr>
      <w:rFonts w:ascii="Liberation Serif" w:hAnsi="Liberation Serif" w:eastAsia="NSimSun" w:cs="Lucida Sans"/>
      <w:b/>
      <w:bCs/>
      <w:sz w:val="48"/>
      <w:szCs w:val="48"/>
    </w:rPr>
  </w:style>
  <w:style w:type="paragraph" w:styleId="Heading2">
    <w:name w:val="heading 2"/>
    <w:basedOn w:val="Style11"/>
    <w:next w:val="BodyText"/>
    <w:qFormat/>
    <w:pPr>
      <w:numPr>
        <w:ilvl w:val="0"/>
        <w:numId w:val="0"/>
      </w:numPr>
      <w:spacing w:before="200" w:after="120"/>
      <w:outlineLvl w:val="1"/>
    </w:pPr>
    <w:rPr>
      <w:rFonts w:ascii="Liberation Serif" w:hAnsi="Liberation Serif" w:eastAsia="NSimSun" w:cs="Arial"/>
      <w:b/>
      <w:bCs/>
      <w:sz w:val="36"/>
      <w:szCs w:val="36"/>
    </w:rPr>
  </w:style>
  <w:style w:type="paragraph" w:styleId="Heading3">
    <w:name w:val="heading 3"/>
    <w:basedOn w:val="Style11"/>
    <w:next w:val="BodyText"/>
    <w:qFormat/>
    <w:pPr>
      <w:numPr>
        <w:ilvl w:val="0"/>
        <w:numId w:val="0"/>
      </w:numPr>
      <w:spacing w:before="140" w:after="120"/>
      <w:outlineLvl w:val="2"/>
    </w:pPr>
    <w:rPr>
      <w:rFonts w:ascii="Liberation Serif" w:hAnsi="Liberation Serif" w:eastAsia="NSimSun" w:cs="Lucida Sans"/>
      <w:b/>
      <w:bCs/>
      <w:sz w:val="28"/>
      <w:szCs w:val="28"/>
    </w:rPr>
  </w:style>
  <w:style w:type="character" w:styleId="13pt">
    <w:name w:val="Основной текст + 13 pt"/>
    <w:qFormat/>
    <w:rPr/>
  </w:style>
  <w:style w:type="character" w:styleId="DefaultParagraphFont">
    <w:name w:val="Default Paragraph Font"/>
    <w:qFormat/>
    <w:rPr/>
  </w:style>
  <w:style w:type="character" w:styleId="Hyperlink">
    <w:name w:val="Hyperlink"/>
    <w:basedOn w:val="DefaultParagraphFont"/>
    <w:rPr>
      <w:color w:themeColor="hyperlink" w:val="0563C1"/>
      <w:u w:val="single"/>
    </w:rPr>
  </w:style>
  <w:style w:type="paragraph" w:styleId="Style11">
    <w:name w:val="Заголовок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Ari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Style12">
    <w:name w:val="Указатель"/>
    <w:basedOn w:val="Normal"/>
    <w:qFormat/>
    <w:pPr>
      <w:suppressLineNumbers/>
    </w:pPr>
    <w:rPr>
      <w:rFonts w:cs="Arial"/>
    </w:rPr>
  </w:style>
  <w:style w:type="paragraph" w:styleId="HeaderandFooter">
    <w:name w:val="Header and Footer"/>
    <w:basedOn w:val="Normal"/>
    <w:qFormat/>
    <w:pPr>
      <w:suppressLineNumbers/>
      <w:tabs>
        <w:tab w:val="clear" w:pos="709"/>
        <w:tab w:val="center" w:pos="4819" w:leader="none"/>
        <w:tab w:val="right" w:pos="9638" w:leader="none"/>
      </w:tabs>
    </w:pPr>
    <w:rPr/>
  </w:style>
  <w:style w:type="paragraph" w:styleId="Header">
    <w:name w:val="header"/>
    <w:basedOn w:val="HeaderandFooter"/>
    <w:pPr>
      <w:suppressLineNumbers/>
    </w:pPr>
    <w:rPr/>
  </w:style>
  <w:style w:type="paragraph" w:styleId="BodyTextIndent2">
    <w:name w:val="Body Text Indent 2"/>
    <w:basedOn w:val="Normal"/>
    <w:qFormat/>
    <w:pPr>
      <w:widowControl/>
      <w:ind w:firstLine="567"/>
      <w:jc w:val="both"/>
      <w:textAlignment w:val="auto"/>
    </w:pPr>
    <w:rPr>
      <w:rFonts w:cs="Times New Roman"/>
      <w:sz w:val="28"/>
      <w:szCs w:val="28"/>
      <w:lang w:val="ru-RU" w:eastAsia="ru-RU" w:bidi="ar-SA"/>
    </w:rPr>
  </w:style>
  <w:style w:type="paragraph" w:styleId="NoSpacing">
    <w:name w:val="No Spacing"/>
    <w:qFormat/>
    <w:pPr>
      <w:widowControl/>
      <w:suppressAutoHyphens w:val="true"/>
      <w:kinsoku w:val="true"/>
      <w:overflowPunct w:val="true"/>
      <w:autoSpaceDE w:val="true"/>
      <w:bidi w:val="0"/>
      <w:spacing w:lineRule="atLeast" w:line="100"/>
      <w:jc w:val="start"/>
      <w:textAlignment w:val="auto"/>
    </w:pPr>
    <w:rPr>
      <w:rFonts w:ascii="Calibri" w:hAnsi="Calibri" w:eastAsia="Calibri" w:cs="Calibri"/>
      <w:b/>
      <w:bCs/>
      <w:color w:val="auto"/>
      <w:kern w:val="2"/>
      <w:sz w:val="28"/>
      <w:szCs w:val="28"/>
      <w:lang w:val="ru-RU" w:eastAsia="ar-SA" w:bidi="ar-SA"/>
    </w:rPr>
  </w:style>
  <w:style w:type="paragraph" w:styleId="Title">
    <w:name w:val="Title"/>
    <w:basedOn w:val="Normal"/>
    <w:next w:val="Normal"/>
    <w:qFormat/>
    <w:pPr>
      <w:spacing w:lineRule="auto" w:line="240" w:before="0" w:after="0"/>
      <w:contextualSpacing/>
    </w:pPr>
    <w:rPr>
      <w:rFonts w:ascii="Calibri Light" w:hAnsi="Calibri Light" w:eastAsia="Calibri" w:cs="Tahoma"/>
      <w:spacing w:val="-10"/>
      <w:kern w:val="2"/>
      <w:sz w:val="56"/>
      <w:szCs w:val="56"/>
    </w:rPr>
  </w:style>
  <w:style w:type="paragraph" w:styleId="Style13">
    <w:name w:val="Содержимое врезки"/>
    <w:basedOn w:val="Normal"/>
    <w:qFormat/>
    <w:pPr/>
    <w:rPr/>
  </w:style>
  <w:style w:type="paragraph" w:styleId="ListParagraph">
    <w:name w:val="List Paragraph"/>
    <w:basedOn w:val="Normal"/>
    <w:qFormat/>
    <w:pPr>
      <w:spacing w:before="0" w:after="160"/>
      <w:ind w:start="720"/>
      <w:contextualSpacing/>
    </w:pPr>
    <w:rPr/>
  </w:style>
  <w:style w:type="paragraph" w:styleId="Style14">
    <w:name w:val="Мой стиль"/>
    <w:basedOn w:val="Normal"/>
    <w:qFormat/>
    <w:pPr>
      <w:widowControl/>
      <w:suppressAutoHyphens w:val="true"/>
      <w:spacing w:lineRule="auto" w:line="240" w:before="0" w:after="0"/>
      <w:ind w:firstLine="709"/>
      <w:jc w:val="both"/>
      <w:textAlignment w:val="auto"/>
    </w:pPr>
    <w:rPr>
      <w:rFonts w:cs="Calibri"/>
      <w:sz w:val="24"/>
      <w:szCs w:val="22"/>
      <w:lang w:val="ru-RU" w:eastAsia="en-US" w:bidi="ar-SA"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yperlink" Target="mailto:arch-sbr@yandex.ru" TargetMode="External"/><Relationship Id="rId3" Type="http://schemas.openxmlformats.org/officeDocument/2006/relationships/hyperlink" Target="mailto:arch-sbr@yandex.ru" TargetMode="External"/><Relationship Id="rId4" Type="http://schemas.openxmlformats.org/officeDocument/2006/relationships/fontTable" Target="fontTable.xml"/><Relationship Id="rId5" Type="http://schemas.openxmlformats.org/officeDocument/2006/relationships/settings" Target="settings.xml"/><Relationship Id="rId6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Office Them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 pitchFamily="0" charset="1"/>
        <a:ea typeface="DejaVu Sans" pitchFamily="0" charset="1"/>
        <a:cs typeface="DejaVu Sans" pitchFamily="0" charset="1"/>
      </a:majorFont>
      <a:minorFont>
        <a:latin typeface="Arial" pitchFamily="0" charset="1"/>
        <a:ea typeface="DejaVu Sans" pitchFamily="0" charset="1"/>
        <a:cs typeface="DejaVu Sans" pitchFamily="0" charset="1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737</TotalTime>
  <Application>LibreOffice/25.2.4.2$Windows_X86_64 LibreOffice_project/508ff62361999404a9d3590fe47df713b5888744</Application>
  <AppVersion>15.0000</AppVersion>
  <Pages>3</Pages>
  <Words>830</Words>
  <Characters>6782</Characters>
  <CharactersWithSpaces>7598</CharactersWithSpaces>
  <Paragraphs>28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2024-12-24T11:41:05Z</dcterms:created>
  <dc:creator/>
  <dc:description/>
  <dc:language>ru-RU</dc:language>
  <cp:lastModifiedBy/>
  <cp:lastPrinted>2025-09-30T09:10:52Z</cp:lastPrinted>
  <dcterms:modified xsi:type="dcterms:W3CDTF">2025-09-30T13:37:36Z</dcterms:modified>
  <cp:revision>24</cp:revision>
  <dc:subject/>
  <dc:title/>
</cp:coreProperties>
</file>