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1EC78" w14:textId="77777777" w:rsidR="00BF59DE" w:rsidRDefault="00BF59DE" w:rsidP="00DC0A3A">
      <w:pPr>
        <w:pStyle w:val="a6"/>
        <w:jc w:val="left"/>
      </w:pPr>
      <w:r>
        <w:object w:dxaOrig="1668" w:dyaOrig="2204" w14:anchorId="2D3E68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2.5pt" o:ole="">
            <v:imagedata r:id="rId8" o:title=""/>
          </v:shape>
          <o:OLEObject Type="Embed" ProgID="CorelDRAW.Graphic.6" ShapeID="_x0000_i1025" DrawAspect="Content" ObjectID="_1762763962" r:id="rId9"/>
        </w:object>
      </w:r>
    </w:p>
    <w:p w14:paraId="33899302" w14:textId="15FBD4CA" w:rsidR="00BF59DE" w:rsidRDefault="003456E3" w:rsidP="00BF59DE">
      <w:pPr>
        <w:pStyle w:val="a6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41CF05" wp14:editId="10472FA7">
                <wp:simplePos x="0" y="0"/>
                <wp:positionH relativeFrom="column">
                  <wp:posOffset>-97155</wp:posOffset>
                </wp:positionH>
                <wp:positionV relativeFrom="paragraph">
                  <wp:posOffset>31750</wp:posOffset>
                </wp:positionV>
                <wp:extent cx="6127750" cy="571500"/>
                <wp:effectExtent l="0" t="0" r="635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71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77DF5" w14:textId="77777777" w:rsidR="00DB0875" w:rsidRPr="00B815E8" w:rsidRDefault="00DB0875" w:rsidP="00BF59DE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Буряад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Республикын</w:t>
                            </w:r>
                            <w:proofErr w:type="spellEnd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«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Хойто-Байгалай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аймаг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»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гэhэн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муниципальна</w:t>
                            </w:r>
                            <w:proofErr w:type="spellEnd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ба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йгууламжы</w:t>
                            </w:r>
                            <w:r w:rsidRPr="0078371C">
                              <w:rPr>
                                <w:b/>
                                <w:sz w:val="28"/>
                                <w:szCs w:val="28"/>
                              </w:rPr>
                              <w:t>н</w:t>
                            </w:r>
                            <w:proofErr w:type="spellEnd"/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з</w:t>
                            </w:r>
                            <w:r w:rsidRPr="00B815E8">
                              <w:rPr>
                                <w:b/>
                                <w:sz w:val="28"/>
                                <w:szCs w:val="28"/>
                              </w:rPr>
                              <w:t>ахиргаан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41CF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7.65pt;margin-top:2.5pt;width:482.5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" strokecolor="white" strokeweight="0">
                <v:fill opacity="32896f"/>
                <v:textbox>
                  <w:txbxContent>
                    <w:p w14:paraId="4AF77DF5" w14:textId="77777777" w:rsidR="00DB0875" w:rsidRPr="00B815E8" w:rsidRDefault="00DB0875" w:rsidP="00BF59DE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Буряад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Республикын</w:t>
                      </w:r>
                      <w:proofErr w:type="spellEnd"/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«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Хойто-Байгалай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B815E8">
                        <w:rPr>
                          <w:b/>
                          <w:sz w:val="28"/>
                          <w:szCs w:val="28"/>
                        </w:rPr>
                        <w:t>аймаг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»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гэhэн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муниципальна</w:t>
                      </w:r>
                      <w:proofErr w:type="spellEnd"/>
                      <w:r w:rsidRPr="0078371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 w:rsidRPr="0078371C">
                        <w:rPr>
                          <w:b/>
                          <w:sz w:val="28"/>
                          <w:szCs w:val="28"/>
                        </w:rPr>
                        <w:t>ба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йгууламжы</w:t>
                      </w:r>
                      <w:r w:rsidRPr="0078371C">
                        <w:rPr>
                          <w:b/>
                          <w:sz w:val="28"/>
                          <w:szCs w:val="28"/>
                        </w:rPr>
                        <w:t>н</w:t>
                      </w:r>
                      <w:proofErr w:type="spellEnd"/>
                      <w:r w:rsidRPr="00B815E8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з</w:t>
                      </w:r>
                      <w:r w:rsidRPr="00B815E8">
                        <w:rPr>
                          <w:b/>
                          <w:sz w:val="28"/>
                          <w:szCs w:val="28"/>
                        </w:rPr>
                        <w:t>ахиргаан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F59DE">
        <w:rPr>
          <w:sz w:val="28"/>
          <w:szCs w:val="28"/>
        </w:rPr>
        <w:t xml:space="preserve"> </w:t>
      </w:r>
    </w:p>
    <w:p w14:paraId="3FD97E48" w14:textId="77777777" w:rsidR="00BF59DE" w:rsidRDefault="00BF59DE" w:rsidP="00BF59DE">
      <w:pPr>
        <w:pStyle w:val="a6"/>
        <w:jc w:val="left"/>
        <w:rPr>
          <w:i/>
          <w:sz w:val="28"/>
          <w:szCs w:val="28"/>
        </w:rPr>
      </w:pPr>
    </w:p>
    <w:p w14:paraId="15CE5FBC" w14:textId="1413CBDE" w:rsidR="00BF59DE" w:rsidRDefault="003456E3" w:rsidP="00BF59DE">
      <w:pPr>
        <w:pStyle w:val="a6"/>
        <w:jc w:val="left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AFD26D" wp14:editId="14FB9F1D">
                <wp:simplePos x="0" y="0"/>
                <wp:positionH relativeFrom="column">
                  <wp:posOffset>-97155</wp:posOffset>
                </wp:positionH>
                <wp:positionV relativeFrom="paragraph">
                  <wp:posOffset>80010</wp:posOffset>
                </wp:positionV>
                <wp:extent cx="6127750" cy="520700"/>
                <wp:effectExtent l="0" t="0" r="635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7750" cy="520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8A8C41" w14:textId="77777777" w:rsidR="00DB0875" w:rsidRPr="00B815E8" w:rsidRDefault="00DB0875" w:rsidP="00BF59DE">
                            <w:pPr>
                              <w:pStyle w:val="a6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B815E8">
                              <w:rPr>
                                <w:sz w:val="28"/>
                                <w:szCs w:val="28"/>
                              </w:rPr>
                              <w:t>Администрация муниципального образования «Северо-Байкальский район» Республики Бурятия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FD26D" id="Text Box 5" o:spid="_x0000_s1027" type="#_x0000_t202" style="position:absolute;margin-left:-7.65pt;margin-top:6.3pt;width:482.5pt;height:4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" strokecolor="white" strokeweight="0">
                <v:fill opacity="32896f"/>
                <v:textbox>
                  <w:txbxContent>
                    <w:p w14:paraId="2D8A8C41" w14:textId="77777777" w:rsidR="00DB0875" w:rsidRPr="00B815E8" w:rsidRDefault="00DB0875" w:rsidP="00BF59DE">
                      <w:pPr>
                        <w:pStyle w:val="a6"/>
                        <w:rPr>
                          <w:i/>
                          <w:sz w:val="28"/>
                          <w:szCs w:val="28"/>
                        </w:rPr>
                      </w:pPr>
                      <w:r w:rsidRPr="00B815E8">
                        <w:rPr>
                          <w:sz w:val="28"/>
                          <w:szCs w:val="28"/>
                        </w:rPr>
                        <w:t>Администрация муниципального образования «Северо-Байкальский район» Республики Бурятия</w:t>
                      </w:r>
                    </w:p>
                  </w:txbxContent>
                </v:textbox>
              </v:shape>
            </w:pict>
          </mc:Fallback>
        </mc:AlternateContent>
      </w:r>
    </w:p>
    <w:p w14:paraId="293B5F07" w14:textId="77777777" w:rsidR="00BF59DE" w:rsidRDefault="00BF59DE" w:rsidP="00BF59DE">
      <w:pPr>
        <w:pStyle w:val="a6"/>
        <w:jc w:val="left"/>
        <w:rPr>
          <w:i/>
          <w:sz w:val="28"/>
          <w:szCs w:val="28"/>
        </w:rPr>
      </w:pPr>
    </w:p>
    <w:p w14:paraId="65B95E11" w14:textId="77777777" w:rsidR="00BF59DE" w:rsidRDefault="00BF59DE" w:rsidP="00BF59DE">
      <w:pPr>
        <w:pStyle w:val="a6"/>
        <w:jc w:val="left"/>
        <w:rPr>
          <w:i/>
          <w:sz w:val="28"/>
          <w:szCs w:val="28"/>
        </w:rPr>
      </w:pPr>
    </w:p>
    <w:p w14:paraId="135A99CE" w14:textId="7EED8BE0" w:rsidR="00BF59DE" w:rsidRDefault="003456E3" w:rsidP="00BF59DE">
      <w:pPr>
        <w:pStyle w:val="a6"/>
        <w:jc w:val="left"/>
        <w:rPr>
          <w:i/>
          <w:sz w:val="28"/>
          <w:szCs w:val="28"/>
        </w:rPr>
      </w:pPr>
      <w:r>
        <w:rPr>
          <w:i/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6D2870BE" wp14:editId="72BE05B3">
                <wp:simplePos x="0" y="0"/>
                <wp:positionH relativeFrom="column">
                  <wp:posOffset>-97155</wp:posOffset>
                </wp:positionH>
                <wp:positionV relativeFrom="paragraph">
                  <wp:posOffset>116204</wp:posOffset>
                </wp:positionV>
                <wp:extent cx="6629400" cy="0"/>
                <wp:effectExtent l="0" t="1905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ED6FF9" id="Line 4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9.15pt" to="514.3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" strokecolor="aqua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437A1E5C" wp14:editId="25035C93">
                <wp:simplePos x="0" y="0"/>
                <wp:positionH relativeFrom="column">
                  <wp:posOffset>-97155</wp:posOffset>
                </wp:positionH>
                <wp:positionV relativeFrom="paragraph">
                  <wp:posOffset>27304</wp:posOffset>
                </wp:positionV>
                <wp:extent cx="6629400" cy="0"/>
                <wp:effectExtent l="0" t="1905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FF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111FBA" id="Line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65pt,2.15pt" to="514.3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" strokecolor="yellow" strokeweight="3pt"/>
            </w:pict>
          </mc:Fallback>
        </mc:AlternateContent>
      </w:r>
    </w:p>
    <w:p w14:paraId="15CB2F55" w14:textId="5CE107D4" w:rsidR="00BF59DE" w:rsidRPr="00A34551" w:rsidRDefault="00BF59DE" w:rsidP="00BF5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  </w:t>
      </w:r>
      <w:r w:rsidR="004828C7">
        <w:rPr>
          <w:b/>
          <w:sz w:val="32"/>
          <w:szCs w:val="32"/>
        </w:rPr>
        <w:t>ПРОЕКТ</w:t>
      </w:r>
    </w:p>
    <w:p w14:paraId="2EE38BE6" w14:textId="77777777" w:rsidR="00BF59DE" w:rsidRPr="00A34551" w:rsidRDefault="00BF59DE" w:rsidP="00BF59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14:paraId="6A7ABCFC" w14:textId="7F7EC4CE" w:rsidR="00BF59DE" w:rsidRPr="007A2150" w:rsidRDefault="008A408F" w:rsidP="00BF59DE">
      <w:pPr>
        <w:rPr>
          <w:sz w:val="28"/>
          <w:szCs w:val="28"/>
        </w:rPr>
      </w:pPr>
      <w:r>
        <w:rPr>
          <w:b/>
          <w:bCs/>
          <w:sz w:val="28"/>
          <w:szCs w:val="28"/>
        </w:rPr>
        <w:t>00</w:t>
      </w:r>
      <w:r w:rsidR="0001168F">
        <w:rPr>
          <w:b/>
          <w:bCs/>
          <w:sz w:val="28"/>
          <w:szCs w:val="28"/>
        </w:rPr>
        <w:t>.00.</w:t>
      </w:r>
      <w:r w:rsidR="00DB0875">
        <w:rPr>
          <w:b/>
          <w:bCs/>
          <w:sz w:val="28"/>
          <w:szCs w:val="28"/>
        </w:rPr>
        <w:t>2</w:t>
      </w:r>
      <w:r w:rsidR="003456E3" w:rsidRPr="003456E3">
        <w:rPr>
          <w:b/>
          <w:bCs/>
          <w:sz w:val="28"/>
          <w:szCs w:val="28"/>
        </w:rPr>
        <w:t>023г.</w:t>
      </w:r>
      <w:r w:rsidR="00BF59DE" w:rsidRPr="003456E3">
        <w:rPr>
          <w:b/>
          <w:bCs/>
          <w:sz w:val="28"/>
          <w:szCs w:val="28"/>
        </w:rPr>
        <w:t xml:space="preserve">                                                                                    </w:t>
      </w:r>
      <w:r w:rsidR="0001168F">
        <w:rPr>
          <w:b/>
          <w:bCs/>
          <w:sz w:val="28"/>
          <w:szCs w:val="28"/>
        </w:rPr>
        <w:t xml:space="preserve">            </w:t>
      </w:r>
      <w:r w:rsidR="00BF59DE" w:rsidRPr="003456E3">
        <w:rPr>
          <w:b/>
          <w:bCs/>
          <w:sz w:val="28"/>
          <w:szCs w:val="28"/>
        </w:rPr>
        <w:t xml:space="preserve">           </w:t>
      </w:r>
      <w:r w:rsidR="009912DA" w:rsidRPr="003456E3">
        <w:rPr>
          <w:b/>
          <w:bCs/>
          <w:sz w:val="28"/>
          <w:szCs w:val="28"/>
        </w:rPr>
        <w:t xml:space="preserve">  </w:t>
      </w:r>
      <w:r w:rsidR="003456E3" w:rsidRPr="003456E3">
        <w:rPr>
          <w:b/>
          <w:bCs/>
          <w:sz w:val="28"/>
          <w:szCs w:val="28"/>
        </w:rPr>
        <w:t xml:space="preserve"> </w:t>
      </w:r>
      <w:r w:rsidR="00BF59DE" w:rsidRPr="003456E3">
        <w:rPr>
          <w:b/>
          <w:bCs/>
          <w:sz w:val="28"/>
          <w:szCs w:val="28"/>
        </w:rPr>
        <w:t>№</w:t>
      </w:r>
      <w:r w:rsidR="00BF59DE" w:rsidRPr="007A2150">
        <w:rPr>
          <w:sz w:val="28"/>
          <w:szCs w:val="28"/>
        </w:rPr>
        <w:t xml:space="preserve"> </w:t>
      </w:r>
      <w:r w:rsidR="0001168F">
        <w:rPr>
          <w:sz w:val="28"/>
          <w:szCs w:val="28"/>
        </w:rPr>
        <w:t>___</w:t>
      </w:r>
    </w:p>
    <w:p w14:paraId="01B105DD" w14:textId="77777777" w:rsidR="00BF59DE" w:rsidRPr="00A34551" w:rsidRDefault="00BF59DE" w:rsidP="00BF59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п. Нижнеангарск</w:t>
      </w:r>
    </w:p>
    <w:p w14:paraId="7F3A9B7D" w14:textId="77777777" w:rsidR="00BF59DE" w:rsidRPr="00A34551" w:rsidRDefault="00BF59DE" w:rsidP="00BF59DE">
      <w:pPr>
        <w:rPr>
          <w:sz w:val="28"/>
          <w:szCs w:val="28"/>
        </w:rPr>
      </w:pPr>
    </w:p>
    <w:p w14:paraId="3A829290" w14:textId="61AB042D" w:rsidR="00085278" w:rsidRPr="00096874" w:rsidRDefault="00085278" w:rsidP="00085278">
      <w:pPr>
        <w:widowControl w:val="0"/>
        <w:autoSpaceDE w:val="0"/>
        <w:autoSpaceDN w:val="0"/>
        <w:rPr>
          <w:sz w:val="28"/>
          <w:szCs w:val="28"/>
          <w:lang w:eastAsia="en-US"/>
        </w:rPr>
      </w:pPr>
      <w:bookmarkStart w:id="0" w:name="_GoBack"/>
      <w:r w:rsidRPr="00096874">
        <w:rPr>
          <w:bCs/>
          <w:sz w:val="28"/>
          <w:szCs w:val="28"/>
        </w:rPr>
        <w:t xml:space="preserve">Об определении </w:t>
      </w:r>
      <w:r w:rsidR="00096874" w:rsidRPr="00096874">
        <w:rPr>
          <w:bCs/>
          <w:sz w:val="28"/>
          <w:szCs w:val="28"/>
        </w:rPr>
        <w:t xml:space="preserve">границ </w:t>
      </w:r>
      <w:r w:rsidR="00096874" w:rsidRPr="00096874">
        <w:rPr>
          <w:sz w:val="28"/>
          <w:szCs w:val="28"/>
          <w:lang w:eastAsia="en-US"/>
        </w:rPr>
        <w:t>прилегающих</w:t>
      </w:r>
      <w:r w:rsidRPr="00096874">
        <w:rPr>
          <w:sz w:val="28"/>
          <w:szCs w:val="28"/>
          <w:lang w:eastAsia="en-US"/>
        </w:rPr>
        <w:t xml:space="preserve"> территорий, </w:t>
      </w:r>
    </w:p>
    <w:p w14:paraId="5828B6FA" w14:textId="77777777" w:rsidR="00085278" w:rsidRPr="00096874" w:rsidRDefault="00085278" w:rsidP="00085278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096874">
        <w:rPr>
          <w:sz w:val="28"/>
          <w:szCs w:val="28"/>
          <w:lang w:eastAsia="en-US"/>
        </w:rPr>
        <w:t xml:space="preserve">на которых не допускается розничная продажа </w:t>
      </w:r>
    </w:p>
    <w:p w14:paraId="55341CA0" w14:textId="02AC1AB1" w:rsidR="00085278" w:rsidRPr="00096874" w:rsidRDefault="00085278" w:rsidP="00085278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096874">
        <w:rPr>
          <w:sz w:val="28"/>
          <w:szCs w:val="28"/>
          <w:lang w:eastAsia="en-US"/>
        </w:rPr>
        <w:t xml:space="preserve">алкогольной продукции и </w:t>
      </w:r>
      <w:r w:rsidR="00096874" w:rsidRPr="00096874">
        <w:rPr>
          <w:sz w:val="28"/>
          <w:szCs w:val="28"/>
          <w:lang w:eastAsia="en-US"/>
        </w:rPr>
        <w:t>розничная продажа</w:t>
      </w:r>
      <w:r w:rsidRPr="00096874">
        <w:rPr>
          <w:sz w:val="28"/>
          <w:szCs w:val="28"/>
          <w:lang w:eastAsia="en-US"/>
        </w:rPr>
        <w:t xml:space="preserve"> </w:t>
      </w:r>
    </w:p>
    <w:p w14:paraId="7F59DEF1" w14:textId="77777777" w:rsidR="00085278" w:rsidRPr="00096874" w:rsidRDefault="00085278" w:rsidP="00085278">
      <w:pPr>
        <w:widowControl w:val="0"/>
        <w:autoSpaceDE w:val="0"/>
        <w:autoSpaceDN w:val="0"/>
        <w:rPr>
          <w:sz w:val="28"/>
          <w:szCs w:val="28"/>
          <w:lang w:eastAsia="en-US"/>
        </w:rPr>
      </w:pPr>
      <w:r w:rsidRPr="00096874">
        <w:rPr>
          <w:sz w:val="28"/>
          <w:szCs w:val="28"/>
          <w:lang w:eastAsia="en-US"/>
        </w:rPr>
        <w:t>алкогольной продукции при оказании услуг общественного</w:t>
      </w:r>
    </w:p>
    <w:p w14:paraId="5BDE0E1C" w14:textId="78CC2330" w:rsidR="00085278" w:rsidRPr="00096874" w:rsidRDefault="00085278" w:rsidP="00085278">
      <w:pPr>
        <w:widowControl w:val="0"/>
        <w:autoSpaceDE w:val="0"/>
        <w:autoSpaceDN w:val="0"/>
        <w:rPr>
          <w:b/>
          <w:sz w:val="28"/>
          <w:szCs w:val="28"/>
        </w:rPr>
      </w:pPr>
      <w:r w:rsidRPr="00096874">
        <w:rPr>
          <w:sz w:val="28"/>
          <w:szCs w:val="28"/>
          <w:lang w:eastAsia="en-US"/>
        </w:rPr>
        <w:t>питания на территории МО «Северо-Байкальский район</w:t>
      </w:r>
      <w:r w:rsidRPr="00096874">
        <w:rPr>
          <w:b/>
          <w:sz w:val="28"/>
          <w:szCs w:val="28"/>
          <w:lang w:eastAsia="en-US"/>
        </w:rPr>
        <w:t>»</w:t>
      </w:r>
    </w:p>
    <w:bookmarkEnd w:id="0"/>
    <w:p w14:paraId="740E373D" w14:textId="77777777" w:rsidR="00096874" w:rsidRDefault="00096874" w:rsidP="00096874">
      <w:pPr>
        <w:pStyle w:val="13"/>
        <w:ind w:firstLine="0"/>
        <w:rPr>
          <w:sz w:val="26"/>
          <w:szCs w:val="26"/>
        </w:rPr>
      </w:pPr>
    </w:p>
    <w:p w14:paraId="13ACBCC0" w14:textId="3E11B404" w:rsidR="00085278" w:rsidRPr="00096874" w:rsidRDefault="00085278" w:rsidP="0001168F">
      <w:pPr>
        <w:pStyle w:val="13"/>
        <w:spacing w:line="240" w:lineRule="auto"/>
        <w:ind w:firstLine="567"/>
        <w:rPr>
          <w:sz w:val="28"/>
          <w:szCs w:val="28"/>
          <w:lang w:eastAsia="en-US"/>
        </w:rPr>
      </w:pPr>
      <w:r w:rsidRPr="00096874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во исполнение статьи 16 Федерального закона от 22.11.1995 №</w:t>
      </w:r>
      <w:r w:rsidR="00096874">
        <w:rPr>
          <w:sz w:val="28"/>
          <w:szCs w:val="28"/>
        </w:rPr>
        <w:t xml:space="preserve"> </w:t>
      </w:r>
      <w:r w:rsidRPr="00096874">
        <w:rPr>
          <w:sz w:val="28"/>
          <w:szCs w:val="28"/>
        </w:rPr>
        <w:t>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постановления Правительства РФ от 23.12.2020 №</w:t>
      </w:r>
      <w:r w:rsidR="00096874" w:rsidRPr="00096874">
        <w:rPr>
          <w:sz w:val="28"/>
          <w:szCs w:val="28"/>
        </w:rPr>
        <w:t xml:space="preserve"> </w:t>
      </w:r>
      <w:r w:rsidRPr="00096874">
        <w:rPr>
          <w:sz w:val="28"/>
          <w:szCs w:val="28"/>
        </w:rPr>
        <w:t xml:space="preserve">2220 </w:t>
      </w:r>
      <w:r w:rsidRPr="00096874">
        <w:rPr>
          <w:sz w:val="28"/>
          <w:szCs w:val="28"/>
          <w:lang w:eastAsia="en-US"/>
        </w:rPr>
        <w:t xml:space="preserve"> «Об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питания», </w:t>
      </w:r>
      <w:r w:rsidR="001D5683" w:rsidRPr="00CB1C03">
        <w:rPr>
          <w:sz w:val="28"/>
          <w:szCs w:val="28"/>
          <w:lang w:eastAsia="en-US"/>
        </w:rPr>
        <w:t xml:space="preserve">на основании результатов общественных обсуждений, </w:t>
      </w:r>
      <w:r w:rsidRPr="00CB1C03">
        <w:rPr>
          <w:sz w:val="28"/>
          <w:szCs w:val="28"/>
          <w:lang w:eastAsia="en-US"/>
        </w:rPr>
        <w:t>п о с т а н о в л я ю:</w:t>
      </w:r>
    </w:p>
    <w:p w14:paraId="60F4F7CE" w14:textId="4AA79F89" w:rsidR="00085278" w:rsidRPr="00096874" w:rsidRDefault="00085278" w:rsidP="0001168F">
      <w:pPr>
        <w:pStyle w:val="13"/>
        <w:widowControl/>
        <w:numPr>
          <w:ilvl w:val="0"/>
          <w:numId w:val="10"/>
        </w:numPr>
        <w:suppressAutoHyphens w:val="0"/>
        <w:spacing w:line="240" w:lineRule="auto"/>
        <w:ind w:left="0" w:firstLine="567"/>
        <w:rPr>
          <w:sz w:val="28"/>
          <w:szCs w:val="28"/>
          <w:lang w:eastAsia="en-US"/>
        </w:rPr>
      </w:pPr>
      <w:r w:rsidRPr="00096874">
        <w:rPr>
          <w:sz w:val="28"/>
          <w:szCs w:val="28"/>
          <w:lang w:eastAsia="en-US"/>
        </w:rPr>
        <w:t xml:space="preserve">Границы прилегающих территорий, на которых не </w:t>
      </w:r>
      <w:r w:rsidR="00DE12DB" w:rsidRPr="00096874">
        <w:rPr>
          <w:sz w:val="28"/>
          <w:szCs w:val="28"/>
          <w:lang w:eastAsia="en-US"/>
        </w:rPr>
        <w:t>допускается розничная</w:t>
      </w:r>
      <w:r w:rsidRPr="00096874">
        <w:rPr>
          <w:sz w:val="28"/>
          <w:szCs w:val="28"/>
          <w:lang w:eastAsia="en-US"/>
        </w:rPr>
        <w:t xml:space="preserve"> продажа алкогольной продукции и розничная продажа алкогольной продукции при оказании услуг общественного питания</w:t>
      </w:r>
      <w:r w:rsidR="00DE12DB">
        <w:rPr>
          <w:sz w:val="28"/>
          <w:szCs w:val="28"/>
          <w:lang w:eastAsia="en-US"/>
        </w:rPr>
        <w:t xml:space="preserve"> на территории МО «Северо-Байкальский район»</w:t>
      </w:r>
      <w:r w:rsidRPr="00096874">
        <w:rPr>
          <w:sz w:val="28"/>
          <w:szCs w:val="28"/>
          <w:lang w:eastAsia="en-US"/>
        </w:rPr>
        <w:t>, устанавливаются от входа для посетителей:</w:t>
      </w:r>
    </w:p>
    <w:p w14:paraId="3B54D697" w14:textId="77777777" w:rsidR="0001168F" w:rsidRDefault="0001168F" w:rsidP="0001168F">
      <w:pPr>
        <w:pStyle w:val="13"/>
        <w:spacing w:line="240" w:lineRule="auto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85278" w:rsidRPr="00096874">
        <w:rPr>
          <w:sz w:val="28"/>
          <w:szCs w:val="28"/>
          <w:lang w:eastAsia="en-US"/>
        </w:rPr>
        <w:t>зданий, строений, сооружений, помещений, находящихся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14:paraId="268E0C95" w14:textId="1DA10C40" w:rsidR="00DE12DB" w:rsidRDefault="0001168F" w:rsidP="0001168F">
      <w:pPr>
        <w:pStyle w:val="13"/>
        <w:spacing w:line="240" w:lineRule="auto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85278" w:rsidRPr="00DE12DB">
        <w:rPr>
          <w:sz w:val="28"/>
          <w:szCs w:val="28"/>
          <w:lang w:eastAsia="en-US"/>
        </w:rPr>
        <w:t>зданий, строений, сооружений, помещений, находящихся во владении и (или) пользовании организаций, осуществляющих обучение несовершеннолетних;</w:t>
      </w:r>
    </w:p>
    <w:p w14:paraId="29E8EE8B" w14:textId="620CD6E4" w:rsidR="00DE12DB" w:rsidRDefault="0001168F" w:rsidP="0001168F">
      <w:pPr>
        <w:pStyle w:val="13"/>
        <w:autoSpaceDE w:val="0"/>
        <w:autoSpaceDN w:val="0"/>
        <w:adjustRightInd w:val="0"/>
        <w:spacing w:line="240" w:lineRule="auto"/>
        <w:ind w:firstLine="567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DE12DB" w:rsidRPr="00DE12DB">
        <w:rPr>
          <w:sz w:val="28"/>
          <w:szCs w:val="28"/>
          <w:lang w:eastAsia="en-US"/>
        </w:rPr>
        <w:t>з</w:t>
      </w:r>
      <w:r w:rsidR="00085278" w:rsidRPr="00DE12DB">
        <w:rPr>
          <w:sz w:val="28"/>
          <w:szCs w:val="28"/>
          <w:lang w:eastAsia="en-US"/>
        </w:rPr>
        <w:t xml:space="preserve">даний, строений, сооружений, помещений, находящихся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</w:t>
      </w:r>
      <w:r w:rsidR="00085278" w:rsidRPr="00DE12DB">
        <w:rPr>
          <w:sz w:val="28"/>
          <w:szCs w:val="28"/>
          <w:lang w:eastAsia="en-US"/>
        </w:rPr>
        <w:lastRenderedPageBreak/>
        <w:t>(уставного) вида деятельности медицинскую деятельность или осуществляющие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14:paraId="440E12CA" w14:textId="189C8C80" w:rsidR="00DE12DB" w:rsidRDefault="0001168F" w:rsidP="0001168F">
      <w:pPr>
        <w:pStyle w:val="13"/>
        <w:autoSpaceDE w:val="0"/>
        <w:autoSpaceDN w:val="0"/>
        <w:adjustRightInd w:val="0"/>
        <w:spacing w:line="240" w:lineRule="auto"/>
        <w:ind w:firstLine="567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85278" w:rsidRPr="00DE12DB">
        <w:rPr>
          <w:sz w:val="28"/>
          <w:szCs w:val="28"/>
          <w:lang w:eastAsia="en-US"/>
        </w:rPr>
        <w:t>спортивных сооружений, которые являются объектами недвижимости и права, на которые зарегистрированы в установленном порядке;</w:t>
      </w:r>
    </w:p>
    <w:p w14:paraId="55A68193" w14:textId="0B677203" w:rsidR="00DE12DB" w:rsidRDefault="0001168F" w:rsidP="0001168F">
      <w:pPr>
        <w:pStyle w:val="13"/>
        <w:autoSpaceDE w:val="0"/>
        <w:autoSpaceDN w:val="0"/>
        <w:adjustRightInd w:val="0"/>
        <w:spacing w:line="240" w:lineRule="auto"/>
        <w:ind w:firstLine="567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85278" w:rsidRPr="00DE12DB">
        <w:rPr>
          <w:sz w:val="28"/>
          <w:szCs w:val="28"/>
          <w:lang w:eastAsia="en-US"/>
        </w:rPr>
        <w:t>вокзалов, аэропортов;</w:t>
      </w:r>
    </w:p>
    <w:p w14:paraId="34AE3DB6" w14:textId="465700AC" w:rsidR="00DE12DB" w:rsidRPr="00DE12DB" w:rsidRDefault="0001168F" w:rsidP="0001168F">
      <w:pPr>
        <w:pStyle w:val="13"/>
        <w:autoSpaceDE w:val="0"/>
        <w:autoSpaceDN w:val="0"/>
        <w:adjustRightInd w:val="0"/>
        <w:spacing w:line="240" w:lineRule="auto"/>
        <w:ind w:firstLine="567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085278" w:rsidRPr="00DE12DB">
        <w:rPr>
          <w:sz w:val="28"/>
          <w:szCs w:val="28"/>
          <w:lang w:eastAsia="en-US"/>
        </w:rPr>
        <w:t xml:space="preserve">мест нахождения источников повышенной опасности, определяемых органами государственной власти </w:t>
      </w:r>
      <w:r w:rsidR="00DE12DB" w:rsidRPr="00DE12DB">
        <w:rPr>
          <w:sz w:val="28"/>
          <w:szCs w:val="28"/>
          <w:lang w:eastAsia="en-US"/>
        </w:rPr>
        <w:t>Республики Бурятия</w:t>
      </w:r>
      <w:r w:rsidR="00085278" w:rsidRPr="00DE12DB">
        <w:rPr>
          <w:sz w:val="28"/>
          <w:szCs w:val="28"/>
          <w:lang w:eastAsia="en-US"/>
        </w:rPr>
        <w:t xml:space="preserve"> в порядке, установленном Правительством Российской Федерации.</w:t>
      </w:r>
    </w:p>
    <w:p w14:paraId="79ECA23B" w14:textId="704C282D" w:rsidR="00085278" w:rsidRPr="00096874" w:rsidRDefault="00085278" w:rsidP="0001168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96874">
        <w:rPr>
          <w:sz w:val="28"/>
          <w:szCs w:val="28"/>
          <w:lang w:eastAsia="en-US"/>
        </w:rPr>
        <w:t>2. Для определения границ прилегающих территорий, расчет расстояния от зданий, строений, сооружений, помещений, находящихся во владении, распоряжении и (или) пользовании организаций и объектов, указанных в пункте 1 настоящего постановления, до границ прилегающих территорий, на которых не  допускается розничная продажа алкогольной продукции, производится:</w:t>
      </w:r>
    </w:p>
    <w:p w14:paraId="061898B0" w14:textId="0677EEF2" w:rsidR="00085278" w:rsidRPr="00096874" w:rsidRDefault="00085278" w:rsidP="0001168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96874">
        <w:rPr>
          <w:sz w:val="28"/>
          <w:szCs w:val="28"/>
          <w:lang w:eastAsia="en-US"/>
        </w:rPr>
        <w:t>а) при наличии обособленной территории, границы которой обозначены ограждением (объектами искусственного происхождения), прилегающей к зданию (строению, сооружению), в котором размещены организации и объекты, указанные в пункте 1</w:t>
      </w:r>
      <w:r w:rsidR="0001168F">
        <w:rPr>
          <w:sz w:val="28"/>
          <w:szCs w:val="28"/>
          <w:lang w:eastAsia="en-US"/>
        </w:rPr>
        <w:t xml:space="preserve"> настоящего постановления</w:t>
      </w:r>
      <w:r w:rsidRPr="00096874">
        <w:rPr>
          <w:sz w:val="28"/>
          <w:szCs w:val="28"/>
          <w:lang w:eastAsia="en-US"/>
        </w:rPr>
        <w:t>, - от каждого входа для посетителей на обособленную территорию до входа для посетителей в стационарный торговый объект по радиусу для:</w:t>
      </w:r>
    </w:p>
    <w:p w14:paraId="78A65719" w14:textId="77777777" w:rsidR="00085278" w:rsidRPr="00096874" w:rsidRDefault="00085278" w:rsidP="0001168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96874">
        <w:rPr>
          <w:sz w:val="28"/>
          <w:szCs w:val="28"/>
          <w:lang w:eastAsia="en-US"/>
        </w:rPr>
        <w:t xml:space="preserve">- образовательных организаций (за исключением организаций дополнительного образования, организаций дополнительного профессионального образования) и организаций, осуществляющих обучение несовершеннолетних – 25 метров; </w:t>
      </w:r>
    </w:p>
    <w:p w14:paraId="20685F02" w14:textId="77777777" w:rsidR="00085278" w:rsidRPr="00096874" w:rsidRDefault="00085278" w:rsidP="0001168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96874">
        <w:rPr>
          <w:sz w:val="28"/>
          <w:szCs w:val="28"/>
          <w:lang w:eastAsia="en-US"/>
        </w:rPr>
        <w:t>-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 деятельности по перечню утвержденному Правительством Российской Федерации – 25 метров;</w:t>
      </w:r>
    </w:p>
    <w:p w14:paraId="5F118C31" w14:textId="77777777" w:rsidR="00085278" w:rsidRPr="00096874" w:rsidRDefault="00085278" w:rsidP="0001168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96874">
        <w:rPr>
          <w:sz w:val="28"/>
          <w:szCs w:val="28"/>
          <w:lang w:eastAsia="en-US"/>
        </w:rPr>
        <w:t>- спортивных сооружений, которые являются объектами недвижимости и права, на которые зарегистрированы в установленном порядке – 25 метров;</w:t>
      </w:r>
    </w:p>
    <w:p w14:paraId="3F3C240B" w14:textId="77777777" w:rsidR="00085278" w:rsidRPr="00096874" w:rsidRDefault="00085278" w:rsidP="0001168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96874">
        <w:rPr>
          <w:sz w:val="28"/>
          <w:szCs w:val="28"/>
          <w:lang w:eastAsia="en-US"/>
        </w:rPr>
        <w:t>- вокзалов, аэропортов – 25 метров;</w:t>
      </w:r>
    </w:p>
    <w:p w14:paraId="013F9796" w14:textId="77777777" w:rsidR="00085278" w:rsidRPr="00096874" w:rsidRDefault="00085278" w:rsidP="0001168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96874">
        <w:rPr>
          <w:sz w:val="28"/>
          <w:szCs w:val="28"/>
          <w:lang w:eastAsia="en-US"/>
        </w:rPr>
        <w:t>- мест нахождения источников повышенной опасности – 25 метров.</w:t>
      </w:r>
    </w:p>
    <w:p w14:paraId="7FA703F2" w14:textId="7D98860E" w:rsidR="00085278" w:rsidRPr="00096874" w:rsidRDefault="00085278" w:rsidP="0001168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96874">
        <w:rPr>
          <w:sz w:val="28"/>
          <w:szCs w:val="28"/>
          <w:lang w:eastAsia="en-US"/>
        </w:rPr>
        <w:t>б) при отсутствии обособленной территории, границы которой обозначены ограждением (объектами искусственного происхождения), прилегающей к зданию (строению, сооружению), в котором размещены организации и объекты, указанные в пункте 1</w:t>
      </w:r>
      <w:r w:rsidR="0001168F">
        <w:rPr>
          <w:sz w:val="28"/>
          <w:szCs w:val="28"/>
          <w:lang w:eastAsia="en-US"/>
        </w:rPr>
        <w:t xml:space="preserve"> настоящего постановления</w:t>
      </w:r>
      <w:r w:rsidRPr="00096874">
        <w:rPr>
          <w:sz w:val="28"/>
          <w:szCs w:val="28"/>
          <w:lang w:eastAsia="en-US"/>
        </w:rPr>
        <w:t>, - от каждого входа для посетителей в здание (строение, сооружение) до входа для посетителей в стационарный торговый объект по радиусу для:</w:t>
      </w:r>
    </w:p>
    <w:p w14:paraId="454F4C6E" w14:textId="293061D3" w:rsidR="00085278" w:rsidRPr="00096874" w:rsidRDefault="00085278" w:rsidP="0001168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96874">
        <w:rPr>
          <w:sz w:val="28"/>
          <w:szCs w:val="28"/>
          <w:lang w:eastAsia="en-US"/>
        </w:rPr>
        <w:t xml:space="preserve">- образовательных организаций (за исключением организаций дополнительного образования, организаций дополнительного профессионального образования) и организаций, осуществляющих обучение </w:t>
      </w:r>
      <w:r w:rsidR="0001168F" w:rsidRPr="00096874">
        <w:rPr>
          <w:sz w:val="28"/>
          <w:szCs w:val="28"/>
          <w:lang w:eastAsia="en-US"/>
        </w:rPr>
        <w:t>несовершеннолетних -</w:t>
      </w:r>
      <w:r w:rsidRPr="00096874">
        <w:rPr>
          <w:sz w:val="28"/>
          <w:szCs w:val="28"/>
          <w:lang w:eastAsia="en-US"/>
        </w:rPr>
        <w:t xml:space="preserve"> </w:t>
      </w:r>
      <w:r w:rsidR="00BF570F" w:rsidRPr="00096874">
        <w:rPr>
          <w:sz w:val="28"/>
          <w:szCs w:val="28"/>
          <w:lang w:eastAsia="en-US"/>
        </w:rPr>
        <w:t>30</w:t>
      </w:r>
      <w:r w:rsidRPr="00096874">
        <w:rPr>
          <w:sz w:val="28"/>
          <w:szCs w:val="28"/>
          <w:lang w:eastAsia="en-US"/>
        </w:rPr>
        <w:t xml:space="preserve"> метров;</w:t>
      </w:r>
    </w:p>
    <w:p w14:paraId="0E340489" w14:textId="603FED23" w:rsidR="00085278" w:rsidRPr="00096874" w:rsidRDefault="00085278" w:rsidP="0001168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96874">
        <w:rPr>
          <w:sz w:val="28"/>
          <w:szCs w:val="28"/>
          <w:lang w:eastAsia="en-US"/>
        </w:rPr>
        <w:t xml:space="preserve">-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Федерации, за исключением видов медицинской  деятельности по перечню утвержденному Правительством Российской Федерации – </w:t>
      </w:r>
      <w:r w:rsidR="00BF570F" w:rsidRPr="00096874">
        <w:rPr>
          <w:sz w:val="28"/>
          <w:szCs w:val="28"/>
          <w:lang w:eastAsia="en-US"/>
        </w:rPr>
        <w:t>30</w:t>
      </w:r>
      <w:r w:rsidRPr="00096874">
        <w:rPr>
          <w:sz w:val="28"/>
          <w:szCs w:val="28"/>
          <w:lang w:eastAsia="en-US"/>
        </w:rPr>
        <w:t xml:space="preserve"> метров;</w:t>
      </w:r>
    </w:p>
    <w:p w14:paraId="7C9EB6CF" w14:textId="57F77795" w:rsidR="00085278" w:rsidRPr="00096874" w:rsidRDefault="00085278" w:rsidP="0001168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96874">
        <w:rPr>
          <w:sz w:val="28"/>
          <w:szCs w:val="28"/>
          <w:lang w:eastAsia="en-US"/>
        </w:rPr>
        <w:t xml:space="preserve">- спортивных сооружений, которые являются объектами недвижимости и права, на которые зарегистрированы в установленном порядке – </w:t>
      </w:r>
      <w:r w:rsidR="00BF570F" w:rsidRPr="00096874">
        <w:rPr>
          <w:sz w:val="28"/>
          <w:szCs w:val="28"/>
          <w:lang w:eastAsia="en-US"/>
        </w:rPr>
        <w:t>30</w:t>
      </w:r>
      <w:r w:rsidRPr="00096874">
        <w:rPr>
          <w:sz w:val="28"/>
          <w:szCs w:val="28"/>
          <w:lang w:eastAsia="en-US"/>
        </w:rPr>
        <w:t xml:space="preserve"> метров;</w:t>
      </w:r>
    </w:p>
    <w:p w14:paraId="6FD8287E" w14:textId="5CAA97A7" w:rsidR="00085278" w:rsidRPr="00096874" w:rsidRDefault="00085278" w:rsidP="0001168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96874">
        <w:rPr>
          <w:sz w:val="28"/>
          <w:szCs w:val="28"/>
          <w:lang w:eastAsia="en-US"/>
        </w:rPr>
        <w:t xml:space="preserve">- вокзалов, аэропортов – </w:t>
      </w:r>
      <w:r w:rsidR="00BF570F" w:rsidRPr="00096874">
        <w:rPr>
          <w:sz w:val="28"/>
          <w:szCs w:val="28"/>
          <w:lang w:eastAsia="en-US"/>
        </w:rPr>
        <w:t>30</w:t>
      </w:r>
      <w:r w:rsidRPr="00096874">
        <w:rPr>
          <w:sz w:val="28"/>
          <w:szCs w:val="28"/>
          <w:lang w:eastAsia="en-US"/>
        </w:rPr>
        <w:t xml:space="preserve"> метров;</w:t>
      </w:r>
    </w:p>
    <w:p w14:paraId="52966F5F" w14:textId="4FAA6249" w:rsidR="00085278" w:rsidRDefault="00085278" w:rsidP="0001168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96874">
        <w:rPr>
          <w:sz w:val="28"/>
          <w:szCs w:val="28"/>
          <w:lang w:eastAsia="en-US"/>
        </w:rPr>
        <w:t xml:space="preserve">- мест нахождения источников повышенной опасности – </w:t>
      </w:r>
      <w:r w:rsidR="00BF570F" w:rsidRPr="00096874">
        <w:rPr>
          <w:sz w:val="28"/>
          <w:szCs w:val="28"/>
          <w:lang w:eastAsia="en-US"/>
        </w:rPr>
        <w:t>30</w:t>
      </w:r>
      <w:r w:rsidRPr="00096874">
        <w:rPr>
          <w:sz w:val="28"/>
          <w:szCs w:val="28"/>
          <w:lang w:eastAsia="en-US"/>
        </w:rPr>
        <w:t xml:space="preserve"> метров.</w:t>
      </w:r>
    </w:p>
    <w:p w14:paraId="75D10369" w14:textId="7A06D36A" w:rsidR="00054697" w:rsidRDefault="00054697" w:rsidP="0005469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5D143D">
        <w:rPr>
          <w:rFonts w:eastAsia="Calibri"/>
          <w:sz w:val="28"/>
          <w:szCs w:val="28"/>
        </w:rPr>
        <w:t>Способ расчета границ прилегающих к организациям и (или) объектам территорий, на которых не допускается розничная продажа алкогольной продукции, устанавливается как радиус окружности с условным центром, определяемым в месте основного (дополнительного) входа для посетителей на обособленную территорию организации или объекта (при наличии) или входа в организации или объекты, указанные в пункте 1 настоящего постановления, до входа для посетителей в стационарный торговый объект или объект общественного питания</w:t>
      </w:r>
      <w:r w:rsidRPr="00DC0A3A">
        <w:rPr>
          <w:rFonts w:eastAsia="Calibri"/>
          <w:sz w:val="28"/>
          <w:szCs w:val="28"/>
        </w:rPr>
        <w:t>.</w:t>
      </w:r>
    </w:p>
    <w:p w14:paraId="043B335A" w14:textId="0ECF3B79" w:rsidR="00016EFF" w:rsidRDefault="002632C9" w:rsidP="006D3F76">
      <w:pPr>
        <w:widowControl w:val="0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85278" w:rsidRPr="00054697">
        <w:rPr>
          <w:sz w:val="28"/>
          <w:szCs w:val="28"/>
        </w:rPr>
        <w:t>3.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20 квадрат</w:t>
      </w:r>
      <w:r w:rsidR="006D3F76" w:rsidRPr="00054697">
        <w:rPr>
          <w:sz w:val="28"/>
          <w:szCs w:val="28"/>
        </w:rPr>
        <w:t>ных метров</w:t>
      </w:r>
    </w:p>
    <w:p w14:paraId="31F6137E" w14:textId="271E4A3F" w:rsidR="00D5052E" w:rsidRDefault="00D5052E" w:rsidP="00D5052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096874">
        <w:rPr>
          <w:sz w:val="28"/>
          <w:szCs w:val="28"/>
        </w:rPr>
        <w:t>Под площадью зала обслуживания посетителей понимается площадь специально оборудованных помещений объекта общественного питания, предназначенных для потребления готовой кулинарной продукции, кондитерских изделий и (или) покупных товаров, определяемая на основании инвентаризационных и правоустанавливающих документов.</w:t>
      </w:r>
    </w:p>
    <w:p w14:paraId="50130995" w14:textId="20D7AEAC" w:rsidR="005D143D" w:rsidRDefault="005D143D" w:rsidP="00D5052E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DC0A3A">
        <w:rPr>
          <w:sz w:val="28"/>
          <w:szCs w:val="28"/>
        </w:rPr>
        <w:t>Границы прилегающих территории, на которых не допускается  розничная продажа алкогольной продукции при оказании услуг общественного питания, на расстоянии не менее 25 метров от стены многоквартирного жилого дома (включая встроенные и встроенно-пристроенные помещения) по всему периметру здания по прямой линии без учета рельефа территории, искусственных и естественных преград.</w:t>
      </w:r>
    </w:p>
    <w:p w14:paraId="53C99775" w14:textId="77777777" w:rsidR="0001168F" w:rsidRDefault="00085278" w:rsidP="0001168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096874">
        <w:rPr>
          <w:sz w:val="28"/>
          <w:szCs w:val="28"/>
          <w:lang w:eastAsia="en-US"/>
        </w:rPr>
        <w:t>4. Пожарные, запасные и иные входы (выходы) в здания, строения, сооружения, которые не используются для посетителей, при определении границ прилегающих территорий не учитываются.</w:t>
      </w:r>
    </w:p>
    <w:p w14:paraId="17B560D1" w14:textId="65538CE7" w:rsidR="00A178C7" w:rsidRPr="00CB1C03" w:rsidRDefault="0001168F" w:rsidP="00A178C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CB1C03">
        <w:rPr>
          <w:sz w:val="28"/>
          <w:szCs w:val="28"/>
          <w:lang w:eastAsia="en-US"/>
        </w:rPr>
        <w:t xml:space="preserve">. </w:t>
      </w:r>
      <w:r w:rsidR="00A178C7" w:rsidRPr="00CB1C03">
        <w:rPr>
          <w:rFonts w:eastAsia="Calibri"/>
          <w:sz w:val="28"/>
          <w:szCs w:val="28"/>
        </w:rPr>
        <w:t>Начальнику отдела экономики администрации М</w:t>
      </w:r>
      <w:r w:rsidR="00200624" w:rsidRPr="00CB1C03">
        <w:rPr>
          <w:rFonts w:eastAsia="Calibri"/>
          <w:sz w:val="28"/>
          <w:szCs w:val="28"/>
        </w:rPr>
        <w:t>О</w:t>
      </w:r>
      <w:r w:rsidR="00A178C7" w:rsidRPr="00CB1C03">
        <w:rPr>
          <w:rFonts w:eastAsia="Calibri"/>
          <w:sz w:val="28"/>
          <w:szCs w:val="28"/>
        </w:rPr>
        <w:t xml:space="preserve"> «Северо-Байкальский район» (Шинкаренко Е.Н.) ин</w:t>
      </w:r>
      <w:r w:rsidRPr="00CB1C03">
        <w:rPr>
          <w:rFonts w:eastAsia="Calibri"/>
          <w:sz w:val="28"/>
          <w:szCs w:val="28"/>
        </w:rPr>
        <w:t>формир</w:t>
      </w:r>
      <w:r w:rsidR="00A178C7" w:rsidRPr="00CB1C03">
        <w:rPr>
          <w:rFonts w:eastAsia="Calibri"/>
          <w:sz w:val="28"/>
          <w:szCs w:val="28"/>
        </w:rPr>
        <w:t xml:space="preserve">овать о принятии данного постановления </w:t>
      </w:r>
      <w:r w:rsidRPr="00CB1C03">
        <w:rPr>
          <w:rFonts w:eastAsia="Calibri"/>
          <w:sz w:val="28"/>
          <w:szCs w:val="28"/>
        </w:rPr>
        <w:t xml:space="preserve">расположенные на </w:t>
      </w:r>
      <w:r w:rsidR="00A178C7" w:rsidRPr="00CB1C03">
        <w:rPr>
          <w:rFonts w:eastAsia="Calibri"/>
          <w:sz w:val="28"/>
          <w:szCs w:val="28"/>
        </w:rPr>
        <w:t xml:space="preserve">территории МО «Северо-Байкальский район» </w:t>
      </w:r>
      <w:r w:rsidRPr="00CB1C03">
        <w:rPr>
          <w:rFonts w:eastAsia="Calibri"/>
          <w:sz w:val="28"/>
          <w:szCs w:val="28"/>
        </w:rPr>
        <w:t>организации, осуществляющи</w:t>
      </w:r>
      <w:r w:rsidR="00A178C7" w:rsidRPr="00CB1C03">
        <w:rPr>
          <w:rFonts w:eastAsia="Calibri"/>
          <w:sz w:val="28"/>
          <w:szCs w:val="28"/>
        </w:rPr>
        <w:t>е</w:t>
      </w:r>
      <w:r w:rsidRPr="00CB1C03">
        <w:rPr>
          <w:rFonts w:eastAsia="Calibri"/>
          <w:sz w:val="28"/>
          <w:szCs w:val="28"/>
        </w:rPr>
        <w:t xml:space="preserve">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Pr="00CB1C03">
        <w:rPr>
          <w:rFonts w:eastAsia="Calibri"/>
          <w:sz w:val="28"/>
          <w:szCs w:val="28"/>
        </w:rPr>
        <w:t>пуаре</w:t>
      </w:r>
      <w:proofErr w:type="spellEnd"/>
      <w:r w:rsidRPr="00CB1C03">
        <w:rPr>
          <w:rFonts w:eastAsia="Calibri"/>
          <w:sz w:val="28"/>
          <w:szCs w:val="28"/>
        </w:rPr>
        <w:t xml:space="preserve">, медовухи, а также организации, осуществляющие розничную продажу алкогольной продукции, индивидуальных предпринимателей, осуществляющих розничную продажу пива, пивных напитков, сидра, </w:t>
      </w:r>
      <w:proofErr w:type="spellStart"/>
      <w:r w:rsidRPr="00CB1C03">
        <w:rPr>
          <w:rFonts w:eastAsia="Calibri"/>
          <w:sz w:val="28"/>
          <w:szCs w:val="28"/>
        </w:rPr>
        <w:t>пуаре</w:t>
      </w:r>
      <w:proofErr w:type="spellEnd"/>
      <w:r w:rsidRPr="00CB1C03">
        <w:rPr>
          <w:rFonts w:eastAsia="Calibri"/>
          <w:sz w:val="28"/>
          <w:szCs w:val="28"/>
        </w:rPr>
        <w:t>, медовухи, и признаваемые сельскохозяйственными товаропроизводителями организации, крестьянские (фермерские) хозяйства и индивидуальных предпринимателей, осуществляющих розничную продажу вина (игристого вина), при оказании этими организациями, крестьянскими (фермерскими) хозяйствами и индивидуальными предпринимателями услуг общественного питания</w:t>
      </w:r>
      <w:r w:rsidR="00A178C7" w:rsidRPr="00CB1C03">
        <w:rPr>
          <w:rFonts w:eastAsia="Calibri"/>
          <w:sz w:val="28"/>
          <w:szCs w:val="28"/>
        </w:rPr>
        <w:t xml:space="preserve"> путем направления настоящего постановления в их адрес заказными письмами с уведомлением</w:t>
      </w:r>
      <w:r w:rsidR="004828C7" w:rsidRPr="00CB1C03">
        <w:rPr>
          <w:rFonts w:eastAsia="Calibri"/>
          <w:sz w:val="28"/>
          <w:szCs w:val="28"/>
        </w:rPr>
        <w:t>.</w:t>
      </w:r>
      <w:r w:rsidR="00A178C7" w:rsidRPr="00CB1C03">
        <w:rPr>
          <w:sz w:val="28"/>
          <w:szCs w:val="28"/>
          <w:lang w:eastAsia="en-US"/>
        </w:rPr>
        <w:t xml:space="preserve"> </w:t>
      </w:r>
    </w:p>
    <w:p w14:paraId="45F7802B" w14:textId="02F63643" w:rsidR="003231E5" w:rsidRDefault="003231E5" w:rsidP="00A178C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CB1C03">
        <w:rPr>
          <w:sz w:val="28"/>
          <w:szCs w:val="28"/>
          <w:lang w:eastAsia="en-US"/>
        </w:rPr>
        <w:t xml:space="preserve">6. </w:t>
      </w:r>
      <w:r w:rsidRPr="00CB1C03">
        <w:rPr>
          <w:rFonts w:eastAsia="Calibri"/>
          <w:sz w:val="28"/>
          <w:szCs w:val="28"/>
        </w:rPr>
        <w:t xml:space="preserve">Начальнику отдела экономики администрации МО «Северо-Байкальский район» (Шинкаренко Е.Н.) не позднее 30 календарных дней со дня принятия настоящего постановления направить его копию в </w:t>
      </w:r>
      <w:r w:rsidR="00CB1C03" w:rsidRPr="00CB1C03">
        <w:rPr>
          <w:rFonts w:eastAsia="Calibri"/>
          <w:sz w:val="28"/>
          <w:szCs w:val="28"/>
        </w:rPr>
        <w:t>Министерство промышленности</w:t>
      </w:r>
      <w:r w:rsidR="00CB1C03">
        <w:rPr>
          <w:rFonts w:eastAsia="Calibri"/>
          <w:sz w:val="28"/>
          <w:szCs w:val="28"/>
        </w:rPr>
        <w:t>, торговли и инвестиций Республики Бурятия.</w:t>
      </w:r>
      <w:r>
        <w:rPr>
          <w:rFonts w:eastAsia="Calibri"/>
          <w:sz w:val="28"/>
          <w:szCs w:val="28"/>
        </w:rPr>
        <w:t xml:space="preserve"> </w:t>
      </w:r>
    </w:p>
    <w:p w14:paraId="78E34749" w14:textId="1967F652" w:rsidR="00A178C7" w:rsidRDefault="003231E5" w:rsidP="00A178C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7</w:t>
      </w:r>
      <w:r w:rsidR="00A178C7">
        <w:rPr>
          <w:sz w:val="28"/>
          <w:szCs w:val="28"/>
          <w:lang w:eastAsia="en-US"/>
        </w:rPr>
        <w:t xml:space="preserve">. </w:t>
      </w:r>
      <w:r w:rsidR="00A178C7" w:rsidRPr="00096874">
        <w:rPr>
          <w:sz w:val="28"/>
          <w:szCs w:val="28"/>
          <w:lang w:eastAsia="en-US"/>
        </w:rPr>
        <w:t>Признать утратившим</w:t>
      </w:r>
      <w:r w:rsidR="00A178C7">
        <w:rPr>
          <w:sz w:val="28"/>
          <w:szCs w:val="28"/>
          <w:lang w:eastAsia="en-US"/>
        </w:rPr>
        <w:t>и</w:t>
      </w:r>
      <w:r w:rsidR="00A178C7" w:rsidRPr="00096874">
        <w:rPr>
          <w:sz w:val="28"/>
          <w:szCs w:val="28"/>
          <w:lang w:eastAsia="en-US"/>
        </w:rPr>
        <w:t xml:space="preserve"> силу</w:t>
      </w:r>
      <w:r w:rsidR="00A178C7">
        <w:rPr>
          <w:sz w:val="28"/>
          <w:szCs w:val="28"/>
          <w:lang w:eastAsia="en-US"/>
        </w:rPr>
        <w:t>:</w:t>
      </w:r>
    </w:p>
    <w:p w14:paraId="44615592" w14:textId="7BC072D5" w:rsidR="00F94628" w:rsidRPr="00162B25" w:rsidRDefault="00F94628" w:rsidP="00A178C7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162B25">
        <w:rPr>
          <w:sz w:val="28"/>
          <w:szCs w:val="28"/>
          <w:lang w:eastAsia="en-US"/>
        </w:rPr>
        <w:t>- постановление администрации МО «Северо-Байкальский район» от28.09.2006г. № 205 «Порядок продажи алкогольной продукции на территории Северо-Байкальский района»;</w:t>
      </w:r>
    </w:p>
    <w:p w14:paraId="182903E1" w14:textId="43E380D5" w:rsidR="00F94628" w:rsidRDefault="00F94628" w:rsidP="00A178C7">
      <w:pPr>
        <w:pStyle w:val="13"/>
        <w:widowControl/>
        <w:suppressAutoHyphens w:val="0"/>
        <w:spacing w:line="240" w:lineRule="auto"/>
        <w:ind w:firstLine="567"/>
        <w:rPr>
          <w:sz w:val="28"/>
          <w:szCs w:val="28"/>
          <w:lang w:eastAsia="en-US"/>
        </w:rPr>
      </w:pPr>
      <w:r w:rsidRPr="00162B25">
        <w:rPr>
          <w:sz w:val="28"/>
          <w:szCs w:val="28"/>
          <w:lang w:eastAsia="en-US"/>
        </w:rPr>
        <w:t>- постановление администрации МО «Северо-Байкальский район» от 09.03.2007г. № 72 «О внесении изменений и дополнений в постановление администрации МО «Северо-Байкальский район» от 28.09.2006г. № 205 «Порядок продажи алкогольной продукции на территории Северо-Байкальского района»;</w:t>
      </w:r>
    </w:p>
    <w:p w14:paraId="4232BFFE" w14:textId="6E4CECE5" w:rsidR="00A178C7" w:rsidRDefault="00A178C7" w:rsidP="00A178C7">
      <w:pPr>
        <w:pStyle w:val="13"/>
        <w:widowControl/>
        <w:suppressAutoHyphens w:val="0"/>
        <w:spacing w:line="240" w:lineRule="auto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</w:t>
      </w:r>
      <w:r w:rsidRPr="00096874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п</w:t>
      </w:r>
      <w:r w:rsidRPr="00096874">
        <w:rPr>
          <w:sz w:val="28"/>
          <w:szCs w:val="28"/>
          <w:lang w:eastAsia="en-US"/>
        </w:rPr>
        <w:t>остановление администрации МО «Северо-Байкальский район» от 30.04.2013</w:t>
      </w:r>
      <w:r>
        <w:rPr>
          <w:sz w:val="28"/>
          <w:szCs w:val="28"/>
          <w:lang w:eastAsia="en-US"/>
        </w:rPr>
        <w:t>г.</w:t>
      </w:r>
      <w:r w:rsidRPr="00096874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 xml:space="preserve"> </w:t>
      </w:r>
      <w:r w:rsidRPr="00096874">
        <w:rPr>
          <w:sz w:val="28"/>
          <w:szCs w:val="28"/>
          <w:lang w:eastAsia="en-US"/>
        </w:rPr>
        <w:t xml:space="preserve">222 «Об установлении </w:t>
      </w:r>
      <w:proofErr w:type="gramStart"/>
      <w:r w:rsidRPr="00096874">
        <w:rPr>
          <w:sz w:val="28"/>
          <w:szCs w:val="28"/>
          <w:lang w:eastAsia="en-US"/>
        </w:rPr>
        <w:t>границ</w:t>
      </w:r>
      <w:proofErr w:type="gramEnd"/>
      <w:r w:rsidRPr="00096874">
        <w:rPr>
          <w:sz w:val="28"/>
          <w:szCs w:val="28"/>
          <w:lang w:eastAsia="en-US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sz w:val="28"/>
          <w:szCs w:val="28"/>
          <w:lang w:eastAsia="en-US"/>
        </w:rPr>
        <w:t>;</w:t>
      </w:r>
    </w:p>
    <w:p w14:paraId="10D3A0F7" w14:textId="77777777" w:rsidR="00A178C7" w:rsidRDefault="00A178C7" w:rsidP="00A178C7">
      <w:pPr>
        <w:pStyle w:val="13"/>
        <w:widowControl/>
        <w:suppressAutoHyphens w:val="0"/>
        <w:spacing w:line="240" w:lineRule="auto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</w:t>
      </w:r>
      <w:r w:rsidRPr="00096874">
        <w:rPr>
          <w:sz w:val="28"/>
          <w:szCs w:val="28"/>
          <w:lang w:eastAsia="en-US"/>
        </w:rPr>
        <w:t xml:space="preserve">остановление администрации МО «Северо-Байкальский район» </w:t>
      </w:r>
      <w:r>
        <w:rPr>
          <w:sz w:val="28"/>
          <w:szCs w:val="28"/>
          <w:lang w:eastAsia="en-US"/>
        </w:rPr>
        <w:t>от 14.07.2016 № 221 «О внесении изменений в  п</w:t>
      </w:r>
      <w:r w:rsidRPr="00096874">
        <w:rPr>
          <w:sz w:val="28"/>
          <w:szCs w:val="28"/>
          <w:lang w:eastAsia="en-US"/>
        </w:rPr>
        <w:t>остановление администрации МО «Северо-Байкальский район» от 30</w:t>
      </w:r>
      <w:r>
        <w:rPr>
          <w:sz w:val="28"/>
          <w:szCs w:val="28"/>
          <w:lang w:eastAsia="en-US"/>
        </w:rPr>
        <w:t xml:space="preserve"> апреля </w:t>
      </w:r>
      <w:r w:rsidRPr="00096874">
        <w:rPr>
          <w:sz w:val="28"/>
          <w:szCs w:val="28"/>
          <w:lang w:eastAsia="en-US"/>
        </w:rPr>
        <w:t>2013</w:t>
      </w:r>
      <w:r>
        <w:rPr>
          <w:sz w:val="28"/>
          <w:szCs w:val="28"/>
          <w:lang w:eastAsia="en-US"/>
        </w:rPr>
        <w:t>г.</w:t>
      </w:r>
      <w:r w:rsidRPr="00096874">
        <w:rPr>
          <w:sz w:val="28"/>
          <w:szCs w:val="28"/>
          <w:lang w:eastAsia="en-US"/>
        </w:rPr>
        <w:t xml:space="preserve"> №</w:t>
      </w:r>
      <w:r>
        <w:rPr>
          <w:sz w:val="28"/>
          <w:szCs w:val="28"/>
          <w:lang w:eastAsia="en-US"/>
        </w:rPr>
        <w:t xml:space="preserve"> </w:t>
      </w:r>
      <w:r w:rsidRPr="00096874">
        <w:rPr>
          <w:sz w:val="28"/>
          <w:szCs w:val="28"/>
          <w:lang w:eastAsia="en-US"/>
        </w:rPr>
        <w:t>222 «Об установлении границ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sz w:val="28"/>
          <w:szCs w:val="28"/>
          <w:lang w:eastAsia="en-US"/>
        </w:rPr>
        <w:t>.</w:t>
      </w:r>
    </w:p>
    <w:p w14:paraId="7DF619E4" w14:textId="4F1236EC" w:rsidR="00A178C7" w:rsidRPr="00CB1C03" w:rsidRDefault="003231E5" w:rsidP="00A178C7">
      <w:pPr>
        <w:pStyle w:val="13"/>
        <w:widowControl/>
        <w:suppressAutoHyphens w:val="0"/>
        <w:spacing w:line="240" w:lineRule="auto"/>
        <w:ind w:firstLine="567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</w:t>
      </w:r>
      <w:r w:rsidR="00A178C7">
        <w:rPr>
          <w:sz w:val="28"/>
          <w:szCs w:val="28"/>
          <w:lang w:eastAsia="en-US"/>
        </w:rPr>
        <w:t xml:space="preserve">. </w:t>
      </w:r>
      <w:r w:rsidR="00A178C7" w:rsidRPr="00CB1C03">
        <w:rPr>
          <w:sz w:val="28"/>
          <w:szCs w:val="28"/>
          <w:lang w:eastAsia="en-US"/>
        </w:rPr>
        <w:t>Контроль за исполнением настоящего постановления возложить на</w:t>
      </w:r>
      <w:r w:rsidR="00CB1C03" w:rsidRPr="00CB1C03">
        <w:rPr>
          <w:sz w:val="28"/>
          <w:szCs w:val="28"/>
          <w:lang w:eastAsia="en-US"/>
        </w:rPr>
        <w:t xml:space="preserve"> заместителя Руководителя администрации МО «Северо-Байкальский </w:t>
      </w:r>
      <w:proofErr w:type="gramStart"/>
      <w:r w:rsidR="00CB1C03" w:rsidRPr="00CB1C03">
        <w:rPr>
          <w:sz w:val="28"/>
          <w:szCs w:val="28"/>
          <w:lang w:eastAsia="en-US"/>
        </w:rPr>
        <w:t xml:space="preserve">район» </w:t>
      </w:r>
      <w:r w:rsidR="00653B5D">
        <w:rPr>
          <w:sz w:val="28"/>
          <w:szCs w:val="28"/>
          <w:lang w:eastAsia="en-US"/>
        </w:rPr>
        <w:t xml:space="preserve">  </w:t>
      </w:r>
      <w:proofErr w:type="gramEnd"/>
      <w:r w:rsidR="00653B5D">
        <w:rPr>
          <w:sz w:val="28"/>
          <w:szCs w:val="28"/>
          <w:lang w:eastAsia="en-US"/>
        </w:rPr>
        <w:t xml:space="preserve">                   </w:t>
      </w:r>
      <w:r w:rsidR="00CB1C03" w:rsidRPr="00CB1C03">
        <w:rPr>
          <w:sz w:val="28"/>
          <w:szCs w:val="28"/>
          <w:lang w:eastAsia="en-US"/>
        </w:rPr>
        <w:t>(</w:t>
      </w:r>
      <w:r w:rsidR="00653B5D">
        <w:rPr>
          <w:sz w:val="28"/>
          <w:szCs w:val="28"/>
          <w:lang w:eastAsia="en-US"/>
        </w:rPr>
        <w:t>Т</w:t>
      </w:r>
      <w:r w:rsidR="00CB1C03" w:rsidRPr="00CB1C03">
        <w:rPr>
          <w:sz w:val="28"/>
          <w:szCs w:val="28"/>
          <w:lang w:eastAsia="en-US"/>
        </w:rPr>
        <w:t>.</w:t>
      </w:r>
      <w:r w:rsidR="00653B5D">
        <w:rPr>
          <w:sz w:val="28"/>
          <w:szCs w:val="28"/>
          <w:lang w:eastAsia="en-US"/>
        </w:rPr>
        <w:t xml:space="preserve"> </w:t>
      </w:r>
      <w:r w:rsidR="00CB1C03" w:rsidRPr="00CB1C03">
        <w:rPr>
          <w:sz w:val="28"/>
          <w:szCs w:val="28"/>
          <w:lang w:eastAsia="en-US"/>
        </w:rPr>
        <w:t>А.</w:t>
      </w:r>
      <w:r w:rsidR="00653B5D">
        <w:rPr>
          <w:sz w:val="28"/>
          <w:szCs w:val="28"/>
          <w:lang w:eastAsia="en-US"/>
        </w:rPr>
        <w:t xml:space="preserve"> </w:t>
      </w:r>
      <w:r w:rsidR="00CB1C03" w:rsidRPr="00CB1C03">
        <w:rPr>
          <w:sz w:val="28"/>
          <w:szCs w:val="28"/>
          <w:lang w:eastAsia="en-US"/>
        </w:rPr>
        <w:t>Никифорова).</w:t>
      </w:r>
    </w:p>
    <w:p w14:paraId="30F69AA8" w14:textId="31EAA8E7" w:rsidR="003231E5" w:rsidRPr="00CB1C03" w:rsidRDefault="003231E5" w:rsidP="0001168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CB1C03">
        <w:rPr>
          <w:sz w:val="28"/>
          <w:szCs w:val="28"/>
          <w:lang w:eastAsia="en-US"/>
        </w:rPr>
        <w:t>9</w:t>
      </w:r>
      <w:r w:rsidR="00A178C7" w:rsidRPr="00CB1C03">
        <w:rPr>
          <w:sz w:val="28"/>
          <w:szCs w:val="28"/>
          <w:lang w:eastAsia="en-US"/>
        </w:rPr>
        <w:t xml:space="preserve">. </w:t>
      </w:r>
      <w:r w:rsidRPr="00CB1C03">
        <w:rPr>
          <w:sz w:val="28"/>
          <w:szCs w:val="28"/>
          <w:lang w:eastAsia="en-US"/>
        </w:rPr>
        <w:t xml:space="preserve">Разместить </w:t>
      </w:r>
      <w:r w:rsidR="00A178C7" w:rsidRPr="00CB1C03">
        <w:rPr>
          <w:sz w:val="28"/>
          <w:szCs w:val="28"/>
          <w:lang w:eastAsia="en-US"/>
        </w:rPr>
        <w:t xml:space="preserve">настоящее постановление на </w:t>
      </w:r>
      <w:r w:rsidRPr="00CB1C03">
        <w:rPr>
          <w:sz w:val="28"/>
          <w:szCs w:val="28"/>
          <w:lang w:eastAsia="en-US"/>
        </w:rPr>
        <w:t>официальном сайте администрации МО «Северо-Ба</w:t>
      </w:r>
      <w:r w:rsidR="00CB1C03" w:rsidRPr="00CB1C03">
        <w:rPr>
          <w:sz w:val="28"/>
          <w:szCs w:val="28"/>
          <w:lang w:eastAsia="en-US"/>
        </w:rPr>
        <w:t xml:space="preserve">йкальский район» по адресу: </w:t>
      </w:r>
      <w:r w:rsidR="00D47368" w:rsidRPr="00D47368">
        <w:rPr>
          <w:sz w:val="28"/>
          <w:szCs w:val="28"/>
          <w:lang w:eastAsia="en-US"/>
        </w:rPr>
        <w:t>severo-bajkalskij-r81.gosweb.gosuslugi.ru</w:t>
      </w:r>
    </w:p>
    <w:p w14:paraId="2EB0A6A9" w14:textId="3A7A4AF4" w:rsidR="00A178C7" w:rsidRDefault="003231E5" w:rsidP="0001168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 w:rsidRPr="00CB1C03">
        <w:rPr>
          <w:sz w:val="28"/>
          <w:szCs w:val="28"/>
          <w:lang w:eastAsia="en-US"/>
        </w:rPr>
        <w:t xml:space="preserve">10. Опубликовать настоящее постановление в </w:t>
      </w:r>
      <w:r w:rsidR="00A178C7" w:rsidRPr="00CB1C03">
        <w:rPr>
          <w:sz w:val="28"/>
          <w:szCs w:val="28"/>
          <w:lang w:eastAsia="en-US"/>
        </w:rPr>
        <w:t>газете</w:t>
      </w:r>
      <w:r w:rsidR="00CB1C03" w:rsidRPr="00CB1C03">
        <w:rPr>
          <w:sz w:val="28"/>
          <w:szCs w:val="28"/>
          <w:lang w:eastAsia="en-US"/>
        </w:rPr>
        <w:t xml:space="preserve"> «Байкальский меридиан»</w:t>
      </w:r>
    </w:p>
    <w:p w14:paraId="1E930C50" w14:textId="586C7EC5" w:rsidR="00085278" w:rsidRPr="00096874" w:rsidRDefault="003231E5" w:rsidP="0001168F">
      <w:pPr>
        <w:widowControl w:val="0"/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11</w:t>
      </w:r>
      <w:r w:rsidR="0001168F">
        <w:rPr>
          <w:sz w:val="28"/>
          <w:szCs w:val="28"/>
          <w:lang w:eastAsia="en-US"/>
        </w:rPr>
        <w:t xml:space="preserve">. </w:t>
      </w:r>
      <w:r w:rsidR="00085278" w:rsidRPr="00096874">
        <w:rPr>
          <w:sz w:val="28"/>
          <w:szCs w:val="28"/>
          <w:lang w:eastAsia="en-US"/>
        </w:rPr>
        <w:t xml:space="preserve">Настоящее постановление вступает в силу со дня его официального опубликования. </w:t>
      </w:r>
    </w:p>
    <w:p w14:paraId="0A4C25DE" w14:textId="77777777" w:rsidR="00085278" w:rsidRPr="008D7880" w:rsidRDefault="00085278" w:rsidP="00085278">
      <w:pPr>
        <w:pStyle w:val="13"/>
        <w:ind w:left="1069"/>
        <w:rPr>
          <w:sz w:val="26"/>
          <w:szCs w:val="26"/>
          <w:lang w:eastAsia="en-US"/>
        </w:rPr>
      </w:pPr>
    </w:p>
    <w:p w14:paraId="5B79DA17" w14:textId="77777777" w:rsidR="00200624" w:rsidRDefault="00200624" w:rsidP="008A408F">
      <w:pPr>
        <w:rPr>
          <w:b/>
          <w:iCs/>
          <w:sz w:val="28"/>
          <w:szCs w:val="28"/>
        </w:rPr>
      </w:pPr>
    </w:p>
    <w:p w14:paraId="0DEDD12E" w14:textId="6C15BFB2" w:rsidR="008A408F" w:rsidRDefault="00A25887" w:rsidP="008A408F">
      <w:pPr>
        <w:rPr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Глава-Руководитель                </w:t>
      </w:r>
      <w:r w:rsidR="0001168F">
        <w:rPr>
          <w:b/>
          <w:iCs/>
          <w:sz w:val="28"/>
          <w:szCs w:val="28"/>
        </w:rPr>
        <w:t xml:space="preserve">    </w:t>
      </w:r>
      <w:r>
        <w:rPr>
          <w:b/>
          <w:iCs/>
          <w:sz w:val="28"/>
          <w:szCs w:val="28"/>
        </w:rPr>
        <w:t xml:space="preserve">                                                              И.В.</w:t>
      </w:r>
      <w:r w:rsidR="00F94628">
        <w:rPr>
          <w:b/>
          <w:iCs/>
          <w:sz w:val="28"/>
          <w:szCs w:val="28"/>
        </w:rPr>
        <w:t xml:space="preserve"> </w:t>
      </w:r>
      <w:proofErr w:type="spellStart"/>
      <w:r>
        <w:rPr>
          <w:b/>
          <w:iCs/>
          <w:sz w:val="28"/>
          <w:szCs w:val="28"/>
        </w:rPr>
        <w:t>Пухарев</w:t>
      </w:r>
      <w:proofErr w:type="spellEnd"/>
    </w:p>
    <w:p w14:paraId="0AF468D7" w14:textId="77777777" w:rsidR="008A408F" w:rsidRDefault="008A408F" w:rsidP="008A408F">
      <w:pPr>
        <w:rPr>
          <w:iCs/>
          <w:sz w:val="28"/>
          <w:szCs w:val="28"/>
        </w:rPr>
      </w:pPr>
    </w:p>
    <w:p w14:paraId="031EAEA8" w14:textId="77777777" w:rsidR="0001168F" w:rsidRDefault="0001168F" w:rsidP="008A408F">
      <w:pPr>
        <w:rPr>
          <w:sz w:val="20"/>
        </w:rPr>
      </w:pPr>
      <w:r>
        <w:rPr>
          <w:sz w:val="20"/>
        </w:rPr>
        <w:t>Исп. Шинкаренко Екатерина Николаевна</w:t>
      </w:r>
    </w:p>
    <w:p w14:paraId="26AE7B40" w14:textId="03840156" w:rsidR="00BF59DE" w:rsidRPr="00BF1CF5" w:rsidRDefault="0001168F" w:rsidP="008A408F">
      <w:pPr>
        <w:rPr>
          <w:sz w:val="20"/>
        </w:rPr>
      </w:pPr>
      <w:r>
        <w:rPr>
          <w:sz w:val="20"/>
        </w:rPr>
        <w:t>Т</w:t>
      </w:r>
      <w:r w:rsidR="00D2428D">
        <w:rPr>
          <w:sz w:val="20"/>
        </w:rPr>
        <w:t xml:space="preserve">ел.: </w:t>
      </w:r>
      <w:r w:rsidR="00BF59DE" w:rsidRPr="00BF1CF5">
        <w:rPr>
          <w:sz w:val="20"/>
        </w:rPr>
        <w:t>8/30130/47</w:t>
      </w:r>
      <w:r w:rsidR="008A408F">
        <w:rPr>
          <w:sz w:val="20"/>
        </w:rPr>
        <w:t>322</w:t>
      </w:r>
    </w:p>
    <w:sectPr w:rsidR="00BF59DE" w:rsidRPr="00BF1CF5" w:rsidSect="008A408F">
      <w:pgSz w:w="11906" w:h="16838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35578" w14:textId="77777777" w:rsidR="005E349F" w:rsidRDefault="005E349F" w:rsidP="002C37A9">
      <w:r>
        <w:separator/>
      </w:r>
    </w:p>
  </w:endnote>
  <w:endnote w:type="continuationSeparator" w:id="0">
    <w:p w14:paraId="57F4B02B" w14:textId="77777777" w:rsidR="005E349F" w:rsidRDefault="005E349F" w:rsidP="002C3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6F3DE3" w14:textId="77777777" w:rsidR="005E349F" w:rsidRDefault="005E349F" w:rsidP="002C37A9">
      <w:r>
        <w:separator/>
      </w:r>
    </w:p>
  </w:footnote>
  <w:footnote w:type="continuationSeparator" w:id="0">
    <w:p w14:paraId="4D9FDA85" w14:textId="77777777" w:rsidR="005E349F" w:rsidRDefault="005E349F" w:rsidP="002C3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5"/>
    <w:multiLevelType w:val="multilevel"/>
    <w:tmpl w:val="00000025"/>
    <w:name w:val="WW8Num3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5DB5BFB"/>
    <w:multiLevelType w:val="multilevel"/>
    <w:tmpl w:val="23689E3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A452120"/>
    <w:multiLevelType w:val="hybridMultilevel"/>
    <w:tmpl w:val="28A0E392"/>
    <w:lvl w:ilvl="0" w:tplc="2B5A7C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D9372B"/>
    <w:multiLevelType w:val="hybridMultilevel"/>
    <w:tmpl w:val="FCE0E074"/>
    <w:lvl w:ilvl="0" w:tplc="E1308F3A">
      <w:start w:val="1"/>
      <w:numFmt w:val="bullet"/>
      <w:lvlText w:val="-"/>
      <w:lvlJc w:val="left"/>
      <w:pPr>
        <w:ind w:left="720" w:hanging="360"/>
      </w:pPr>
      <w:rPr>
        <w:rFonts w:ascii="Antique Olive" w:hAnsi="Antique Olive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7027"/>
    <w:multiLevelType w:val="hybridMultilevel"/>
    <w:tmpl w:val="5F70D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CC5A72"/>
    <w:multiLevelType w:val="hybridMultilevel"/>
    <w:tmpl w:val="6C8495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41650E"/>
    <w:multiLevelType w:val="hybridMultilevel"/>
    <w:tmpl w:val="B246B4E4"/>
    <w:lvl w:ilvl="0" w:tplc="08D4F6BC">
      <w:start w:val="1"/>
      <w:numFmt w:val="decimal"/>
      <w:lvlText w:val="%1."/>
      <w:lvlJc w:val="left"/>
      <w:pPr>
        <w:ind w:left="517" w:hanging="37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5926497"/>
    <w:multiLevelType w:val="hybridMultilevel"/>
    <w:tmpl w:val="2E22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3720AF0"/>
    <w:multiLevelType w:val="multilevel"/>
    <w:tmpl w:val="F08003F0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9" w15:restartNumberingAfterBreak="0">
    <w:nsid w:val="56FD6E4E"/>
    <w:multiLevelType w:val="hybridMultilevel"/>
    <w:tmpl w:val="DC48524E"/>
    <w:lvl w:ilvl="0" w:tplc="FE325622">
      <w:start w:val="1"/>
      <w:numFmt w:val="bullet"/>
      <w:lvlText w:val="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13558A"/>
    <w:multiLevelType w:val="hybridMultilevel"/>
    <w:tmpl w:val="1284CFDA"/>
    <w:lvl w:ilvl="0" w:tplc="B6D81E4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8"/>
  </w:num>
  <w:num w:numId="4">
    <w:abstractNumId w:val="3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2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3BB"/>
    <w:rsid w:val="000065EB"/>
    <w:rsid w:val="0001046B"/>
    <w:rsid w:val="000115DC"/>
    <w:rsid w:val="0001168F"/>
    <w:rsid w:val="000162D4"/>
    <w:rsid w:val="00016EFF"/>
    <w:rsid w:val="000175DD"/>
    <w:rsid w:val="0002112D"/>
    <w:rsid w:val="00022F62"/>
    <w:rsid w:val="0004324E"/>
    <w:rsid w:val="000447C5"/>
    <w:rsid w:val="000459C5"/>
    <w:rsid w:val="0004791A"/>
    <w:rsid w:val="0005196C"/>
    <w:rsid w:val="0005214F"/>
    <w:rsid w:val="00054697"/>
    <w:rsid w:val="00056AE9"/>
    <w:rsid w:val="0005780B"/>
    <w:rsid w:val="000671C2"/>
    <w:rsid w:val="00085278"/>
    <w:rsid w:val="00085394"/>
    <w:rsid w:val="000923DA"/>
    <w:rsid w:val="000931D1"/>
    <w:rsid w:val="00096874"/>
    <w:rsid w:val="000A0464"/>
    <w:rsid w:val="000A21AF"/>
    <w:rsid w:val="000A4787"/>
    <w:rsid w:val="000B34C3"/>
    <w:rsid w:val="000B4C6D"/>
    <w:rsid w:val="000C2988"/>
    <w:rsid w:val="000C6661"/>
    <w:rsid w:val="000D0F56"/>
    <w:rsid w:val="000D2D01"/>
    <w:rsid w:val="000D3924"/>
    <w:rsid w:val="000D5B95"/>
    <w:rsid w:val="000D6590"/>
    <w:rsid w:val="000E10CE"/>
    <w:rsid w:val="000E257C"/>
    <w:rsid w:val="000E47A5"/>
    <w:rsid w:val="000F1C8F"/>
    <w:rsid w:val="000F2AD8"/>
    <w:rsid w:val="000F3174"/>
    <w:rsid w:val="000F36D0"/>
    <w:rsid w:val="000F5AA1"/>
    <w:rsid w:val="000F61FE"/>
    <w:rsid w:val="00100017"/>
    <w:rsid w:val="001004E9"/>
    <w:rsid w:val="00104DB7"/>
    <w:rsid w:val="001055B8"/>
    <w:rsid w:val="0011278C"/>
    <w:rsid w:val="001133BA"/>
    <w:rsid w:val="0011676B"/>
    <w:rsid w:val="00116B00"/>
    <w:rsid w:val="00121D50"/>
    <w:rsid w:val="00123D0F"/>
    <w:rsid w:val="00131616"/>
    <w:rsid w:val="00132E20"/>
    <w:rsid w:val="00140363"/>
    <w:rsid w:val="00140C45"/>
    <w:rsid w:val="001425D3"/>
    <w:rsid w:val="001436D5"/>
    <w:rsid w:val="00143822"/>
    <w:rsid w:val="00145298"/>
    <w:rsid w:val="0015327C"/>
    <w:rsid w:val="00153856"/>
    <w:rsid w:val="00155E33"/>
    <w:rsid w:val="001562C5"/>
    <w:rsid w:val="00162B25"/>
    <w:rsid w:val="00162CF2"/>
    <w:rsid w:val="00163853"/>
    <w:rsid w:val="00171C70"/>
    <w:rsid w:val="001724F6"/>
    <w:rsid w:val="0017514F"/>
    <w:rsid w:val="0018084A"/>
    <w:rsid w:val="001836B3"/>
    <w:rsid w:val="00184793"/>
    <w:rsid w:val="00186EFA"/>
    <w:rsid w:val="00192230"/>
    <w:rsid w:val="001A1E8D"/>
    <w:rsid w:val="001A2A77"/>
    <w:rsid w:val="001A3010"/>
    <w:rsid w:val="001A4BC8"/>
    <w:rsid w:val="001B56D6"/>
    <w:rsid w:val="001B5F15"/>
    <w:rsid w:val="001C0313"/>
    <w:rsid w:val="001C0DE0"/>
    <w:rsid w:val="001C1186"/>
    <w:rsid w:val="001C350E"/>
    <w:rsid w:val="001C5EC8"/>
    <w:rsid w:val="001C6F79"/>
    <w:rsid w:val="001D18A3"/>
    <w:rsid w:val="001D220B"/>
    <w:rsid w:val="001D5683"/>
    <w:rsid w:val="001E1FC9"/>
    <w:rsid w:val="001E22C6"/>
    <w:rsid w:val="001E4E41"/>
    <w:rsid w:val="001E4FAE"/>
    <w:rsid w:val="001E6CA8"/>
    <w:rsid w:val="001F0045"/>
    <w:rsid w:val="00200624"/>
    <w:rsid w:val="002008DA"/>
    <w:rsid w:val="00200DC5"/>
    <w:rsid w:val="0020524B"/>
    <w:rsid w:val="00210FE7"/>
    <w:rsid w:val="00212B70"/>
    <w:rsid w:val="00212F38"/>
    <w:rsid w:val="0021747F"/>
    <w:rsid w:val="0021762F"/>
    <w:rsid w:val="00217D3B"/>
    <w:rsid w:val="002231FB"/>
    <w:rsid w:val="002235F5"/>
    <w:rsid w:val="00226C7C"/>
    <w:rsid w:val="00227B33"/>
    <w:rsid w:val="002309B4"/>
    <w:rsid w:val="00232F79"/>
    <w:rsid w:val="002335A5"/>
    <w:rsid w:val="00242A47"/>
    <w:rsid w:val="00244FC9"/>
    <w:rsid w:val="00246875"/>
    <w:rsid w:val="0025556D"/>
    <w:rsid w:val="00257AB3"/>
    <w:rsid w:val="002603AF"/>
    <w:rsid w:val="00260550"/>
    <w:rsid w:val="00261DDB"/>
    <w:rsid w:val="00262461"/>
    <w:rsid w:val="002632C9"/>
    <w:rsid w:val="00264547"/>
    <w:rsid w:val="002650E1"/>
    <w:rsid w:val="00281F33"/>
    <w:rsid w:val="00283F39"/>
    <w:rsid w:val="00284F28"/>
    <w:rsid w:val="0028518E"/>
    <w:rsid w:val="002929EC"/>
    <w:rsid w:val="00292EE0"/>
    <w:rsid w:val="0029586E"/>
    <w:rsid w:val="00295CFE"/>
    <w:rsid w:val="002A12C7"/>
    <w:rsid w:val="002A1571"/>
    <w:rsid w:val="002A760E"/>
    <w:rsid w:val="002B7C7E"/>
    <w:rsid w:val="002C37A9"/>
    <w:rsid w:val="002C421C"/>
    <w:rsid w:val="002C4EBA"/>
    <w:rsid w:val="002C5575"/>
    <w:rsid w:val="002C6421"/>
    <w:rsid w:val="002D049D"/>
    <w:rsid w:val="002D221B"/>
    <w:rsid w:val="002D62EB"/>
    <w:rsid w:val="002E1FD5"/>
    <w:rsid w:val="002E2DF4"/>
    <w:rsid w:val="002E3250"/>
    <w:rsid w:val="002E54C1"/>
    <w:rsid w:val="002E66D5"/>
    <w:rsid w:val="002E767D"/>
    <w:rsid w:val="002F581F"/>
    <w:rsid w:val="002F60A7"/>
    <w:rsid w:val="00301A87"/>
    <w:rsid w:val="0030378A"/>
    <w:rsid w:val="00303F70"/>
    <w:rsid w:val="0031168A"/>
    <w:rsid w:val="0031389D"/>
    <w:rsid w:val="00320F49"/>
    <w:rsid w:val="003231E5"/>
    <w:rsid w:val="00326CAE"/>
    <w:rsid w:val="00333BFD"/>
    <w:rsid w:val="00334187"/>
    <w:rsid w:val="00334A80"/>
    <w:rsid w:val="00337C4B"/>
    <w:rsid w:val="003450D3"/>
    <w:rsid w:val="003456E3"/>
    <w:rsid w:val="00346927"/>
    <w:rsid w:val="00355BBA"/>
    <w:rsid w:val="003560BE"/>
    <w:rsid w:val="00356A05"/>
    <w:rsid w:val="00376B6C"/>
    <w:rsid w:val="00377745"/>
    <w:rsid w:val="00377DC4"/>
    <w:rsid w:val="0038277A"/>
    <w:rsid w:val="00385EC7"/>
    <w:rsid w:val="00397815"/>
    <w:rsid w:val="003A68DC"/>
    <w:rsid w:val="003B4E57"/>
    <w:rsid w:val="003B55B8"/>
    <w:rsid w:val="003C1A69"/>
    <w:rsid w:val="003C5D2D"/>
    <w:rsid w:val="003D0240"/>
    <w:rsid w:val="003D483A"/>
    <w:rsid w:val="003E6122"/>
    <w:rsid w:val="003F2046"/>
    <w:rsid w:val="00404EC1"/>
    <w:rsid w:val="0040686D"/>
    <w:rsid w:val="004155ED"/>
    <w:rsid w:val="00415E9F"/>
    <w:rsid w:val="00420B33"/>
    <w:rsid w:val="00422C8B"/>
    <w:rsid w:val="00426A5B"/>
    <w:rsid w:val="00440EF0"/>
    <w:rsid w:val="00455AEB"/>
    <w:rsid w:val="00455E33"/>
    <w:rsid w:val="00460D4D"/>
    <w:rsid w:val="004620B6"/>
    <w:rsid w:val="00465B67"/>
    <w:rsid w:val="004661D3"/>
    <w:rsid w:val="00477D29"/>
    <w:rsid w:val="004828C7"/>
    <w:rsid w:val="00483B49"/>
    <w:rsid w:val="00486C1F"/>
    <w:rsid w:val="004914DF"/>
    <w:rsid w:val="00493CDA"/>
    <w:rsid w:val="00497BC6"/>
    <w:rsid w:val="004A5C51"/>
    <w:rsid w:val="004C3AD8"/>
    <w:rsid w:val="004C614E"/>
    <w:rsid w:val="004D1F45"/>
    <w:rsid w:val="004D5F12"/>
    <w:rsid w:val="004E1783"/>
    <w:rsid w:val="004E2CA2"/>
    <w:rsid w:val="004E623C"/>
    <w:rsid w:val="00501FB8"/>
    <w:rsid w:val="00503114"/>
    <w:rsid w:val="00507705"/>
    <w:rsid w:val="00523090"/>
    <w:rsid w:val="00524736"/>
    <w:rsid w:val="005257D2"/>
    <w:rsid w:val="00526865"/>
    <w:rsid w:val="005324C5"/>
    <w:rsid w:val="0053285E"/>
    <w:rsid w:val="00533FA0"/>
    <w:rsid w:val="0054032A"/>
    <w:rsid w:val="005424F4"/>
    <w:rsid w:val="00542628"/>
    <w:rsid w:val="0055040B"/>
    <w:rsid w:val="00553689"/>
    <w:rsid w:val="00557EB1"/>
    <w:rsid w:val="00564697"/>
    <w:rsid w:val="00565B58"/>
    <w:rsid w:val="00575D2B"/>
    <w:rsid w:val="0058000E"/>
    <w:rsid w:val="005805CD"/>
    <w:rsid w:val="00584F9D"/>
    <w:rsid w:val="005855ED"/>
    <w:rsid w:val="005863FA"/>
    <w:rsid w:val="0058674E"/>
    <w:rsid w:val="005965CB"/>
    <w:rsid w:val="005A5358"/>
    <w:rsid w:val="005A55E3"/>
    <w:rsid w:val="005A7983"/>
    <w:rsid w:val="005A7F07"/>
    <w:rsid w:val="005B0E8D"/>
    <w:rsid w:val="005B5ED5"/>
    <w:rsid w:val="005B7DEB"/>
    <w:rsid w:val="005C0022"/>
    <w:rsid w:val="005C1FE1"/>
    <w:rsid w:val="005C3E38"/>
    <w:rsid w:val="005D143D"/>
    <w:rsid w:val="005D26D4"/>
    <w:rsid w:val="005D7C25"/>
    <w:rsid w:val="005E02E0"/>
    <w:rsid w:val="005E349F"/>
    <w:rsid w:val="005E3F70"/>
    <w:rsid w:val="005E4953"/>
    <w:rsid w:val="005F2CF1"/>
    <w:rsid w:val="00602726"/>
    <w:rsid w:val="00610AB2"/>
    <w:rsid w:val="00612D75"/>
    <w:rsid w:val="00614D9B"/>
    <w:rsid w:val="00621B92"/>
    <w:rsid w:val="00625A97"/>
    <w:rsid w:val="00630E9D"/>
    <w:rsid w:val="00633F05"/>
    <w:rsid w:val="00634C22"/>
    <w:rsid w:val="00642C12"/>
    <w:rsid w:val="00651569"/>
    <w:rsid w:val="00653B5D"/>
    <w:rsid w:val="00654101"/>
    <w:rsid w:val="006549FB"/>
    <w:rsid w:val="006570D3"/>
    <w:rsid w:val="00661EDF"/>
    <w:rsid w:val="00662BCB"/>
    <w:rsid w:val="00666D29"/>
    <w:rsid w:val="00670DAF"/>
    <w:rsid w:val="0068194C"/>
    <w:rsid w:val="00682BC6"/>
    <w:rsid w:val="00696A59"/>
    <w:rsid w:val="006A38C8"/>
    <w:rsid w:val="006A42BB"/>
    <w:rsid w:val="006A4642"/>
    <w:rsid w:val="006A483C"/>
    <w:rsid w:val="006B0D6F"/>
    <w:rsid w:val="006B3ADB"/>
    <w:rsid w:val="006B6D1E"/>
    <w:rsid w:val="006B70C0"/>
    <w:rsid w:val="006D3F76"/>
    <w:rsid w:val="006D51FC"/>
    <w:rsid w:val="006D53FB"/>
    <w:rsid w:val="006E23BF"/>
    <w:rsid w:val="006E4DB1"/>
    <w:rsid w:val="006E645C"/>
    <w:rsid w:val="006F15EA"/>
    <w:rsid w:val="006F2313"/>
    <w:rsid w:val="006F4495"/>
    <w:rsid w:val="006F5A13"/>
    <w:rsid w:val="006F5BF8"/>
    <w:rsid w:val="00704C35"/>
    <w:rsid w:val="007135E8"/>
    <w:rsid w:val="00713C40"/>
    <w:rsid w:val="00713C87"/>
    <w:rsid w:val="00715B36"/>
    <w:rsid w:val="00715DEF"/>
    <w:rsid w:val="00716A13"/>
    <w:rsid w:val="00716ADB"/>
    <w:rsid w:val="007228EC"/>
    <w:rsid w:val="00722DA9"/>
    <w:rsid w:val="00724A77"/>
    <w:rsid w:val="007273CF"/>
    <w:rsid w:val="00736DE0"/>
    <w:rsid w:val="00741608"/>
    <w:rsid w:val="007423C5"/>
    <w:rsid w:val="00745755"/>
    <w:rsid w:val="007475DC"/>
    <w:rsid w:val="00751F5D"/>
    <w:rsid w:val="00754080"/>
    <w:rsid w:val="00754BCA"/>
    <w:rsid w:val="00763C52"/>
    <w:rsid w:val="0076546D"/>
    <w:rsid w:val="007716CE"/>
    <w:rsid w:val="007832AF"/>
    <w:rsid w:val="00786A7A"/>
    <w:rsid w:val="00795EC1"/>
    <w:rsid w:val="00797C59"/>
    <w:rsid w:val="007C4FEB"/>
    <w:rsid w:val="007C5354"/>
    <w:rsid w:val="007E2BDA"/>
    <w:rsid w:val="007F24E4"/>
    <w:rsid w:val="007F480B"/>
    <w:rsid w:val="007F536B"/>
    <w:rsid w:val="007F592D"/>
    <w:rsid w:val="007F6ED4"/>
    <w:rsid w:val="007F7383"/>
    <w:rsid w:val="007F7737"/>
    <w:rsid w:val="007F7FFA"/>
    <w:rsid w:val="008005DE"/>
    <w:rsid w:val="00802993"/>
    <w:rsid w:val="00811958"/>
    <w:rsid w:val="0081590E"/>
    <w:rsid w:val="00821C11"/>
    <w:rsid w:val="008334AC"/>
    <w:rsid w:val="00835F45"/>
    <w:rsid w:val="008435C8"/>
    <w:rsid w:val="008507FF"/>
    <w:rsid w:val="008553A7"/>
    <w:rsid w:val="0085786E"/>
    <w:rsid w:val="00862E61"/>
    <w:rsid w:val="00864F13"/>
    <w:rsid w:val="00880A90"/>
    <w:rsid w:val="00883A62"/>
    <w:rsid w:val="008946D0"/>
    <w:rsid w:val="008959AE"/>
    <w:rsid w:val="008A1B5C"/>
    <w:rsid w:val="008A408F"/>
    <w:rsid w:val="008B16EF"/>
    <w:rsid w:val="008B6844"/>
    <w:rsid w:val="008C4B8D"/>
    <w:rsid w:val="008D0E43"/>
    <w:rsid w:val="008D28D1"/>
    <w:rsid w:val="008D42D6"/>
    <w:rsid w:val="008D611C"/>
    <w:rsid w:val="008E34DE"/>
    <w:rsid w:val="008E579C"/>
    <w:rsid w:val="008E7848"/>
    <w:rsid w:val="008F0FF0"/>
    <w:rsid w:val="008F29A8"/>
    <w:rsid w:val="008F3103"/>
    <w:rsid w:val="008F322E"/>
    <w:rsid w:val="008F3EDB"/>
    <w:rsid w:val="008F5A48"/>
    <w:rsid w:val="008F6482"/>
    <w:rsid w:val="008F6A16"/>
    <w:rsid w:val="008F6A1F"/>
    <w:rsid w:val="008F7613"/>
    <w:rsid w:val="00910F69"/>
    <w:rsid w:val="00912BC7"/>
    <w:rsid w:val="00914C29"/>
    <w:rsid w:val="009172F4"/>
    <w:rsid w:val="0092161A"/>
    <w:rsid w:val="00927016"/>
    <w:rsid w:val="009401A9"/>
    <w:rsid w:val="00940417"/>
    <w:rsid w:val="00942A9D"/>
    <w:rsid w:val="009456B8"/>
    <w:rsid w:val="00950635"/>
    <w:rsid w:val="009550B2"/>
    <w:rsid w:val="0095647B"/>
    <w:rsid w:val="009573BB"/>
    <w:rsid w:val="00961559"/>
    <w:rsid w:val="0096182C"/>
    <w:rsid w:val="009620AB"/>
    <w:rsid w:val="00962635"/>
    <w:rsid w:val="00962C0E"/>
    <w:rsid w:val="00962E82"/>
    <w:rsid w:val="00964F84"/>
    <w:rsid w:val="0097303C"/>
    <w:rsid w:val="00976F88"/>
    <w:rsid w:val="00981CD1"/>
    <w:rsid w:val="00982B7C"/>
    <w:rsid w:val="009831C0"/>
    <w:rsid w:val="00984D62"/>
    <w:rsid w:val="009912DA"/>
    <w:rsid w:val="00992B85"/>
    <w:rsid w:val="0099390A"/>
    <w:rsid w:val="0099414E"/>
    <w:rsid w:val="009B0900"/>
    <w:rsid w:val="009C00C7"/>
    <w:rsid w:val="009C6FA0"/>
    <w:rsid w:val="009E4F3E"/>
    <w:rsid w:val="009E6DE6"/>
    <w:rsid w:val="009F1BFA"/>
    <w:rsid w:val="009F1E00"/>
    <w:rsid w:val="009F22EB"/>
    <w:rsid w:val="009F280E"/>
    <w:rsid w:val="009F560A"/>
    <w:rsid w:val="009F7557"/>
    <w:rsid w:val="009F7CE2"/>
    <w:rsid w:val="00A01258"/>
    <w:rsid w:val="00A0183A"/>
    <w:rsid w:val="00A03793"/>
    <w:rsid w:val="00A0498F"/>
    <w:rsid w:val="00A04D91"/>
    <w:rsid w:val="00A138B4"/>
    <w:rsid w:val="00A178C7"/>
    <w:rsid w:val="00A25887"/>
    <w:rsid w:val="00A27246"/>
    <w:rsid w:val="00A32F33"/>
    <w:rsid w:val="00A33488"/>
    <w:rsid w:val="00A37ABC"/>
    <w:rsid w:val="00A43215"/>
    <w:rsid w:val="00A46B38"/>
    <w:rsid w:val="00A5127F"/>
    <w:rsid w:val="00A530F3"/>
    <w:rsid w:val="00A55758"/>
    <w:rsid w:val="00A55C9E"/>
    <w:rsid w:val="00A615BF"/>
    <w:rsid w:val="00A61C99"/>
    <w:rsid w:val="00A62AD0"/>
    <w:rsid w:val="00A67A85"/>
    <w:rsid w:val="00A71B85"/>
    <w:rsid w:val="00A71DF5"/>
    <w:rsid w:val="00A73B62"/>
    <w:rsid w:val="00A8060B"/>
    <w:rsid w:val="00A87C6D"/>
    <w:rsid w:val="00A968CA"/>
    <w:rsid w:val="00A97C8C"/>
    <w:rsid w:val="00AA0B5F"/>
    <w:rsid w:val="00AA2606"/>
    <w:rsid w:val="00AA3EBB"/>
    <w:rsid w:val="00AA431F"/>
    <w:rsid w:val="00AB4DD7"/>
    <w:rsid w:val="00AC08AB"/>
    <w:rsid w:val="00AC17AC"/>
    <w:rsid w:val="00AD00F7"/>
    <w:rsid w:val="00AD5E51"/>
    <w:rsid w:val="00AD65AF"/>
    <w:rsid w:val="00AD6F2D"/>
    <w:rsid w:val="00AD734D"/>
    <w:rsid w:val="00AE0F51"/>
    <w:rsid w:val="00AE644A"/>
    <w:rsid w:val="00AF22DF"/>
    <w:rsid w:val="00AF2C71"/>
    <w:rsid w:val="00AF4D54"/>
    <w:rsid w:val="00AF7F7C"/>
    <w:rsid w:val="00B0463D"/>
    <w:rsid w:val="00B04EDC"/>
    <w:rsid w:val="00B05AB9"/>
    <w:rsid w:val="00B114EB"/>
    <w:rsid w:val="00B1579A"/>
    <w:rsid w:val="00B2036B"/>
    <w:rsid w:val="00B207B6"/>
    <w:rsid w:val="00B21BE1"/>
    <w:rsid w:val="00B27B17"/>
    <w:rsid w:val="00B30E05"/>
    <w:rsid w:val="00B36403"/>
    <w:rsid w:val="00B4271C"/>
    <w:rsid w:val="00B47071"/>
    <w:rsid w:val="00B5759B"/>
    <w:rsid w:val="00B64B23"/>
    <w:rsid w:val="00B7166F"/>
    <w:rsid w:val="00B76594"/>
    <w:rsid w:val="00B80AEF"/>
    <w:rsid w:val="00B812A7"/>
    <w:rsid w:val="00B8276C"/>
    <w:rsid w:val="00B8495D"/>
    <w:rsid w:val="00B87C55"/>
    <w:rsid w:val="00B95472"/>
    <w:rsid w:val="00BA28C3"/>
    <w:rsid w:val="00BA5E99"/>
    <w:rsid w:val="00BB26B5"/>
    <w:rsid w:val="00BB2EBF"/>
    <w:rsid w:val="00BB6F9B"/>
    <w:rsid w:val="00BC00D0"/>
    <w:rsid w:val="00BC0222"/>
    <w:rsid w:val="00BC5126"/>
    <w:rsid w:val="00BC6650"/>
    <w:rsid w:val="00BC6F1B"/>
    <w:rsid w:val="00BE1E1F"/>
    <w:rsid w:val="00BE22DE"/>
    <w:rsid w:val="00BE419D"/>
    <w:rsid w:val="00BE424B"/>
    <w:rsid w:val="00BE437F"/>
    <w:rsid w:val="00BE51B2"/>
    <w:rsid w:val="00BE6E4D"/>
    <w:rsid w:val="00BF570F"/>
    <w:rsid w:val="00BF59DE"/>
    <w:rsid w:val="00C0126A"/>
    <w:rsid w:val="00C04ED3"/>
    <w:rsid w:val="00C05A45"/>
    <w:rsid w:val="00C06158"/>
    <w:rsid w:val="00C14E5E"/>
    <w:rsid w:val="00C16899"/>
    <w:rsid w:val="00C219B4"/>
    <w:rsid w:val="00C227F3"/>
    <w:rsid w:val="00C23C85"/>
    <w:rsid w:val="00C242DC"/>
    <w:rsid w:val="00C300EE"/>
    <w:rsid w:val="00C327D2"/>
    <w:rsid w:val="00C32A60"/>
    <w:rsid w:val="00C3597C"/>
    <w:rsid w:val="00C36C4E"/>
    <w:rsid w:val="00C3760C"/>
    <w:rsid w:val="00C42C72"/>
    <w:rsid w:val="00C4320A"/>
    <w:rsid w:val="00C44FE5"/>
    <w:rsid w:val="00C463FB"/>
    <w:rsid w:val="00C60248"/>
    <w:rsid w:val="00C6125D"/>
    <w:rsid w:val="00C67368"/>
    <w:rsid w:val="00C818C2"/>
    <w:rsid w:val="00C82380"/>
    <w:rsid w:val="00C82DD4"/>
    <w:rsid w:val="00C841BA"/>
    <w:rsid w:val="00C8667B"/>
    <w:rsid w:val="00C877A7"/>
    <w:rsid w:val="00C9449E"/>
    <w:rsid w:val="00C97039"/>
    <w:rsid w:val="00C975F2"/>
    <w:rsid w:val="00CA30AB"/>
    <w:rsid w:val="00CA4CB3"/>
    <w:rsid w:val="00CA795E"/>
    <w:rsid w:val="00CB035A"/>
    <w:rsid w:val="00CB0C79"/>
    <w:rsid w:val="00CB1BD8"/>
    <w:rsid w:val="00CB1C03"/>
    <w:rsid w:val="00CB1FF1"/>
    <w:rsid w:val="00CB28BA"/>
    <w:rsid w:val="00CB3001"/>
    <w:rsid w:val="00CB619E"/>
    <w:rsid w:val="00CB61F7"/>
    <w:rsid w:val="00CB6BC3"/>
    <w:rsid w:val="00CC030A"/>
    <w:rsid w:val="00CC241C"/>
    <w:rsid w:val="00CC5824"/>
    <w:rsid w:val="00CC5A82"/>
    <w:rsid w:val="00CC7919"/>
    <w:rsid w:val="00CE1FDC"/>
    <w:rsid w:val="00CF26A2"/>
    <w:rsid w:val="00CF54B9"/>
    <w:rsid w:val="00D0165A"/>
    <w:rsid w:val="00D0212D"/>
    <w:rsid w:val="00D03511"/>
    <w:rsid w:val="00D04B41"/>
    <w:rsid w:val="00D1152E"/>
    <w:rsid w:val="00D171B9"/>
    <w:rsid w:val="00D2030D"/>
    <w:rsid w:val="00D2428D"/>
    <w:rsid w:val="00D258E1"/>
    <w:rsid w:val="00D26B8D"/>
    <w:rsid w:val="00D30D8A"/>
    <w:rsid w:val="00D47368"/>
    <w:rsid w:val="00D5052E"/>
    <w:rsid w:val="00D54CA0"/>
    <w:rsid w:val="00D605E6"/>
    <w:rsid w:val="00D62708"/>
    <w:rsid w:val="00D631DB"/>
    <w:rsid w:val="00D63BD6"/>
    <w:rsid w:val="00D65801"/>
    <w:rsid w:val="00D71888"/>
    <w:rsid w:val="00D71A01"/>
    <w:rsid w:val="00D7381A"/>
    <w:rsid w:val="00D73C55"/>
    <w:rsid w:val="00D749DE"/>
    <w:rsid w:val="00D8074D"/>
    <w:rsid w:val="00D8105B"/>
    <w:rsid w:val="00D8534F"/>
    <w:rsid w:val="00D943D4"/>
    <w:rsid w:val="00D94464"/>
    <w:rsid w:val="00D951F3"/>
    <w:rsid w:val="00D95953"/>
    <w:rsid w:val="00D97F76"/>
    <w:rsid w:val="00DA0B14"/>
    <w:rsid w:val="00DA0F3C"/>
    <w:rsid w:val="00DA1551"/>
    <w:rsid w:val="00DA4E87"/>
    <w:rsid w:val="00DA66B0"/>
    <w:rsid w:val="00DB0875"/>
    <w:rsid w:val="00DB208D"/>
    <w:rsid w:val="00DB3617"/>
    <w:rsid w:val="00DB4620"/>
    <w:rsid w:val="00DB4DD5"/>
    <w:rsid w:val="00DB5963"/>
    <w:rsid w:val="00DC0A3A"/>
    <w:rsid w:val="00DC34BB"/>
    <w:rsid w:val="00DC60AB"/>
    <w:rsid w:val="00DC6B75"/>
    <w:rsid w:val="00DD084D"/>
    <w:rsid w:val="00DE1171"/>
    <w:rsid w:val="00DE12DB"/>
    <w:rsid w:val="00DE389B"/>
    <w:rsid w:val="00DE3B01"/>
    <w:rsid w:val="00DE42F8"/>
    <w:rsid w:val="00DE5DCF"/>
    <w:rsid w:val="00DF045B"/>
    <w:rsid w:val="00DF1841"/>
    <w:rsid w:val="00DF2A9E"/>
    <w:rsid w:val="00DF2BFF"/>
    <w:rsid w:val="00DF442B"/>
    <w:rsid w:val="00DF4FDF"/>
    <w:rsid w:val="00DF5DEE"/>
    <w:rsid w:val="00E00061"/>
    <w:rsid w:val="00E00154"/>
    <w:rsid w:val="00E00E38"/>
    <w:rsid w:val="00E01EC1"/>
    <w:rsid w:val="00E0386C"/>
    <w:rsid w:val="00E04123"/>
    <w:rsid w:val="00E14A45"/>
    <w:rsid w:val="00E15F8B"/>
    <w:rsid w:val="00E17756"/>
    <w:rsid w:val="00E275E3"/>
    <w:rsid w:val="00E40388"/>
    <w:rsid w:val="00E41560"/>
    <w:rsid w:val="00E43AB1"/>
    <w:rsid w:val="00E43DCF"/>
    <w:rsid w:val="00E50862"/>
    <w:rsid w:val="00E530E2"/>
    <w:rsid w:val="00E55712"/>
    <w:rsid w:val="00E55B25"/>
    <w:rsid w:val="00E57976"/>
    <w:rsid w:val="00E614FE"/>
    <w:rsid w:val="00E62AED"/>
    <w:rsid w:val="00E6386F"/>
    <w:rsid w:val="00E6675B"/>
    <w:rsid w:val="00E7056B"/>
    <w:rsid w:val="00E73D90"/>
    <w:rsid w:val="00E74DF0"/>
    <w:rsid w:val="00E82FA1"/>
    <w:rsid w:val="00E8760D"/>
    <w:rsid w:val="00EA07D3"/>
    <w:rsid w:val="00EA352D"/>
    <w:rsid w:val="00EA4B03"/>
    <w:rsid w:val="00EB0DA7"/>
    <w:rsid w:val="00EB171F"/>
    <w:rsid w:val="00EB2597"/>
    <w:rsid w:val="00EB4FEF"/>
    <w:rsid w:val="00EB71C7"/>
    <w:rsid w:val="00EB727A"/>
    <w:rsid w:val="00EC1EF9"/>
    <w:rsid w:val="00EC780E"/>
    <w:rsid w:val="00EE5240"/>
    <w:rsid w:val="00EF0509"/>
    <w:rsid w:val="00EF43C7"/>
    <w:rsid w:val="00EF4D7A"/>
    <w:rsid w:val="00F01EE0"/>
    <w:rsid w:val="00F21EA9"/>
    <w:rsid w:val="00F220E1"/>
    <w:rsid w:val="00F24B49"/>
    <w:rsid w:val="00F402F2"/>
    <w:rsid w:val="00F422C9"/>
    <w:rsid w:val="00F54345"/>
    <w:rsid w:val="00F62B72"/>
    <w:rsid w:val="00F67243"/>
    <w:rsid w:val="00F755F3"/>
    <w:rsid w:val="00F77E7E"/>
    <w:rsid w:val="00F80AB8"/>
    <w:rsid w:val="00F8209B"/>
    <w:rsid w:val="00F831FB"/>
    <w:rsid w:val="00F8506D"/>
    <w:rsid w:val="00F94628"/>
    <w:rsid w:val="00F94D0A"/>
    <w:rsid w:val="00F96474"/>
    <w:rsid w:val="00F974FF"/>
    <w:rsid w:val="00FA3049"/>
    <w:rsid w:val="00FA6158"/>
    <w:rsid w:val="00FB1F86"/>
    <w:rsid w:val="00FB3B36"/>
    <w:rsid w:val="00FB5AE8"/>
    <w:rsid w:val="00FB6BCD"/>
    <w:rsid w:val="00FC33C8"/>
    <w:rsid w:val="00FC7C6E"/>
    <w:rsid w:val="00FD2A8D"/>
    <w:rsid w:val="00FE051A"/>
    <w:rsid w:val="00FE437C"/>
    <w:rsid w:val="00FE71E5"/>
    <w:rsid w:val="00FF14C4"/>
    <w:rsid w:val="00FF41E5"/>
    <w:rsid w:val="00FF705C"/>
    <w:rsid w:val="00FF727E"/>
    <w:rsid w:val="00FF7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0821F"/>
  <w15:docId w15:val="{269078CB-0332-4FAA-B2F9-507FA46B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3D0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43215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locked/>
    <w:rsid w:val="00B4271C"/>
    <w:pPr>
      <w:keepNext/>
      <w:keepLines/>
      <w:spacing w:before="200" w:line="276" w:lineRule="auto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E2DF4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3215"/>
    <w:rPr>
      <w:rFonts w:ascii="Times New Roman" w:eastAsia="Times New Roman" w:hAnsi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rsid w:val="00B4271C"/>
    <w:rPr>
      <w:rFonts w:ascii="Cambria" w:hAnsi="Cambria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2E2DF4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2E2DF4"/>
    <w:pPr>
      <w:autoSpaceDE w:val="0"/>
      <w:autoSpaceDN w:val="0"/>
      <w:adjustRightInd w:val="0"/>
    </w:pPr>
    <w:rPr>
      <w:rFonts w:ascii="Times New Roman" w:hAnsi="Times New Roman"/>
      <w:sz w:val="22"/>
      <w:szCs w:val="22"/>
      <w:lang w:eastAsia="en-US"/>
    </w:rPr>
  </w:style>
  <w:style w:type="character" w:customStyle="1" w:styleId="ConsPlusNormal0">
    <w:name w:val="ConsPlusNormal Знак"/>
    <w:link w:val="ConsPlusNormal"/>
    <w:locked/>
    <w:rsid w:val="00DA0F3C"/>
    <w:rPr>
      <w:rFonts w:ascii="Times New Roman" w:hAnsi="Times New Roman"/>
      <w:sz w:val="22"/>
      <w:szCs w:val="22"/>
      <w:lang w:eastAsia="en-US"/>
    </w:rPr>
  </w:style>
  <w:style w:type="paragraph" w:styleId="a3">
    <w:name w:val="No Spacing"/>
    <w:link w:val="a4"/>
    <w:qFormat/>
    <w:rsid w:val="002E2DF4"/>
    <w:rPr>
      <w:rFonts w:ascii="Times New Roman" w:hAnsi="Times New Roman"/>
      <w:sz w:val="22"/>
      <w:szCs w:val="22"/>
      <w:lang w:eastAsia="en-US"/>
    </w:rPr>
  </w:style>
  <w:style w:type="paragraph" w:customStyle="1" w:styleId="ConsPlusNonformat">
    <w:name w:val="ConsPlusNonformat"/>
    <w:rsid w:val="002E2DF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Normal (Web)"/>
    <w:basedOn w:val="a"/>
    <w:uiPriority w:val="99"/>
    <w:rsid w:val="00E530E2"/>
    <w:pPr>
      <w:spacing w:before="100" w:beforeAutospacing="1" w:after="100" w:afterAutospacing="1"/>
    </w:pPr>
  </w:style>
  <w:style w:type="paragraph" w:styleId="a6">
    <w:name w:val="Title"/>
    <w:basedOn w:val="a"/>
    <w:link w:val="a7"/>
    <w:qFormat/>
    <w:locked/>
    <w:rsid w:val="00961559"/>
    <w:pPr>
      <w:jc w:val="center"/>
    </w:pPr>
    <w:rPr>
      <w:sz w:val="32"/>
      <w:szCs w:val="20"/>
    </w:rPr>
  </w:style>
  <w:style w:type="character" w:customStyle="1" w:styleId="a7">
    <w:name w:val="Заголовок Знак"/>
    <w:link w:val="a6"/>
    <w:rsid w:val="00961559"/>
    <w:rPr>
      <w:rFonts w:ascii="Times New Roman" w:eastAsia="Times New Roman" w:hAnsi="Times New Roman"/>
      <w:sz w:val="32"/>
      <w:szCs w:val="20"/>
    </w:rPr>
  </w:style>
  <w:style w:type="paragraph" w:customStyle="1" w:styleId="western">
    <w:name w:val="western"/>
    <w:basedOn w:val="a"/>
    <w:rsid w:val="00D30D8A"/>
    <w:pPr>
      <w:spacing w:before="100" w:beforeAutospacing="1" w:after="100" w:afterAutospacing="1"/>
    </w:pPr>
  </w:style>
  <w:style w:type="table" w:styleId="a8">
    <w:name w:val="Table Grid"/>
    <w:basedOn w:val="a1"/>
    <w:uiPriority w:val="59"/>
    <w:locked/>
    <w:rsid w:val="00864F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D62708"/>
  </w:style>
  <w:style w:type="paragraph" w:styleId="a9">
    <w:name w:val="Balloon Text"/>
    <w:basedOn w:val="a"/>
    <w:link w:val="aa"/>
    <w:uiPriority w:val="99"/>
    <w:semiHidden/>
    <w:unhideWhenUsed/>
    <w:rsid w:val="00D749D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D749DE"/>
    <w:rPr>
      <w:rFonts w:ascii="Segoe UI" w:eastAsia="Times New Roman" w:hAnsi="Segoe UI" w:cs="Segoe UI"/>
      <w:sz w:val="18"/>
      <w:szCs w:val="18"/>
    </w:rPr>
  </w:style>
  <w:style w:type="paragraph" w:customStyle="1" w:styleId="11">
    <w:name w:val="1"/>
    <w:basedOn w:val="a"/>
    <w:next w:val="a6"/>
    <w:link w:val="ab"/>
    <w:qFormat/>
    <w:rsid w:val="00A43215"/>
    <w:pPr>
      <w:jc w:val="center"/>
    </w:pPr>
    <w:rPr>
      <w:b/>
      <w:sz w:val="28"/>
      <w:szCs w:val="20"/>
      <w:u w:val="single"/>
    </w:rPr>
  </w:style>
  <w:style w:type="character" w:customStyle="1" w:styleId="ab">
    <w:name w:val="Название Знак"/>
    <w:link w:val="11"/>
    <w:rsid w:val="00A43215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customStyle="1" w:styleId="12">
    <w:name w:val="Знак Знак1 Знак"/>
    <w:basedOn w:val="a"/>
    <w:rsid w:val="00A4321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A432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c">
    <w:name w:val="List Paragraph"/>
    <w:basedOn w:val="a"/>
    <w:link w:val="ad"/>
    <w:uiPriority w:val="1"/>
    <w:qFormat/>
    <w:rsid w:val="00A43215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d">
    <w:name w:val="Абзац списка Знак"/>
    <w:link w:val="ac"/>
    <w:uiPriority w:val="1"/>
    <w:locked/>
    <w:rsid w:val="00754080"/>
    <w:rPr>
      <w:rFonts w:cs="Calibri"/>
      <w:sz w:val="22"/>
      <w:szCs w:val="22"/>
      <w:lang w:eastAsia="en-US"/>
    </w:rPr>
  </w:style>
  <w:style w:type="paragraph" w:styleId="ae">
    <w:name w:val="Body Text Indent"/>
    <w:basedOn w:val="a"/>
    <w:link w:val="af"/>
    <w:rsid w:val="00A43215"/>
    <w:pPr>
      <w:spacing w:after="120"/>
      <w:ind w:left="283"/>
    </w:pPr>
    <w:rPr>
      <w:lang w:eastAsia="ar-SA"/>
    </w:rPr>
  </w:style>
  <w:style w:type="character" w:customStyle="1" w:styleId="af">
    <w:name w:val="Основной текст с отступом Знак"/>
    <w:link w:val="ae"/>
    <w:uiPriority w:val="99"/>
    <w:rsid w:val="00A4321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Postan">
    <w:name w:val="Postan"/>
    <w:basedOn w:val="a"/>
    <w:rsid w:val="00A43215"/>
    <w:pPr>
      <w:jc w:val="center"/>
    </w:pPr>
    <w:rPr>
      <w:sz w:val="28"/>
      <w:szCs w:val="28"/>
    </w:rPr>
  </w:style>
  <w:style w:type="paragraph" w:customStyle="1" w:styleId="ConsPlusCell">
    <w:name w:val="ConsPlusCell"/>
    <w:uiPriority w:val="99"/>
    <w:rsid w:val="00A43215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0">
    <w:name w:val="Body Text"/>
    <w:basedOn w:val="a"/>
    <w:link w:val="af1"/>
    <w:uiPriority w:val="99"/>
    <w:semiHidden/>
    <w:unhideWhenUsed/>
    <w:rsid w:val="00A43215"/>
    <w:pPr>
      <w:spacing w:after="120"/>
    </w:pPr>
    <w:rPr>
      <w:sz w:val="28"/>
      <w:szCs w:val="20"/>
    </w:rPr>
  </w:style>
  <w:style w:type="character" w:customStyle="1" w:styleId="af1">
    <w:name w:val="Основной текст Знак"/>
    <w:link w:val="af0"/>
    <w:uiPriority w:val="99"/>
    <w:semiHidden/>
    <w:rsid w:val="00A43215"/>
    <w:rPr>
      <w:rFonts w:ascii="Times New Roman" w:eastAsia="Times New Roman" w:hAnsi="Times New Roman"/>
      <w:sz w:val="28"/>
    </w:rPr>
  </w:style>
  <w:style w:type="paragraph" w:customStyle="1" w:styleId="13">
    <w:name w:val="Обычный1"/>
    <w:qFormat/>
    <w:rsid w:val="00A43215"/>
    <w:pPr>
      <w:widowControl w:val="0"/>
      <w:suppressAutoHyphens/>
      <w:spacing w:line="300" w:lineRule="auto"/>
      <w:ind w:firstLine="700"/>
      <w:jc w:val="both"/>
    </w:pPr>
    <w:rPr>
      <w:rFonts w:ascii="Times New Roman" w:eastAsia="Arial" w:hAnsi="Times New Roman"/>
      <w:sz w:val="22"/>
      <w:lang w:eastAsia="ar-SA"/>
    </w:rPr>
  </w:style>
  <w:style w:type="paragraph" w:customStyle="1" w:styleId="ConsNormal">
    <w:name w:val="ConsNormal"/>
    <w:uiPriority w:val="99"/>
    <w:rsid w:val="00A43215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f2">
    <w:name w:val="footer"/>
    <w:basedOn w:val="a"/>
    <w:link w:val="af3"/>
    <w:uiPriority w:val="99"/>
    <w:rsid w:val="00A43215"/>
    <w:pPr>
      <w:tabs>
        <w:tab w:val="center" w:pos="4677"/>
        <w:tab w:val="right" w:pos="9355"/>
      </w:tabs>
    </w:pPr>
    <w:rPr>
      <w:lang w:eastAsia="ar-SA"/>
    </w:rPr>
  </w:style>
  <w:style w:type="character" w:customStyle="1" w:styleId="af3">
    <w:name w:val="Нижний колонтитул Знак"/>
    <w:link w:val="af2"/>
    <w:uiPriority w:val="99"/>
    <w:rsid w:val="00A43215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32">
    <w:name w:val="Основной текст с отступом 32"/>
    <w:basedOn w:val="a"/>
    <w:rsid w:val="00A43215"/>
    <w:pPr>
      <w:spacing w:after="120"/>
      <w:ind w:left="283"/>
    </w:pPr>
    <w:rPr>
      <w:sz w:val="16"/>
      <w:szCs w:val="16"/>
      <w:lang w:eastAsia="ar-SA"/>
    </w:rPr>
  </w:style>
  <w:style w:type="paragraph" w:styleId="31">
    <w:name w:val="Body Text 3"/>
    <w:basedOn w:val="a"/>
    <w:link w:val="33"/>
    <w:uiPriority w:val="99"/>
    <w:unhideWhenUsed/>
    <w:rsid w:val="00A4321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1"/>
    <w:uiPriority w:val="99"/>
    <w:rsid w:val="00A43215"/>
    <w:rPr>
      <w:rFonts w:ascii="Times New Roman" w:eastAsia="Times New Roman" w:hAnsi="Times New Roman"/>
      <w:sz w:val="16"/>
      <w:szCs w:val="16"/>
    </w:rPr>
  </w:style>
  <w:style w:type="character" w:customStyle="1" w:styleId="hl">
    <w:name w:val="hl"/>
    <w:rsid w:val="00A43215"/>
  </w:style>
  <w:style w:type="paragraph" w:customStyle="1" w:styleId="Style2">
    <w:name w:val="Style2"/>
    <w:basedOn w:val="a"/>
    <w:rsid w:val="00A43215"/>
    <w:pPr>
      <w:widowControl w:val="0"/>
      <w:autoSpaceDE w:val="0"/>
      <w:autoSpaceDN w:val="0"/>
      <w:adjustRightInd w:val="0"/>
      <w:spacing w:line="322" w:lineRule="exact"/>
      <w:ind w:firstLine="523"/>
      <w:jc w:val="both"/>
    </w:pPr>
  </w:style>
  <w:style w:type="character" w:styleId="af4">
    <w:name w:val="page number"/>
    <w:rsid w:val="00A43215"/>
  </w:style>
  <w:style w:type="character" w:customStyle="1" w:styleId="FontStyle87">
    <w:name w:val="Font Style87"/>
    <w:rsid w:val="00A4321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43215"/>
    <w:pPr>
      <w:widowControl w:val="0"/>
      <w:autoSpaceDE w:val="0"/>
      <w:autoSpaceDN w:val="0"/>
      <w:adjustRightInd w:val="0"/>
      <w:spacing w:line="360" w:lineRule="exact"/>
      <w:ind w:firstLine="706"/>
      <w:jc w:val="both"/>
    </w:pPr>
  </w:style>
  <w:style w:type="paragraph" w:customStyle="1" w:styleId="Style13">
    <w:name w:val="Style13"/>
    <w:basedOn w:val="a"/>
    <w:rsid w:val="00A43215"/>
    <w:pPr>
      <w:widowControl w:val="0"/>
      <w:autoSpaceDE w:val="0"/>
      <w:autoSpaceDN w:val="0"/>
      <w:adjustRightInd w:val="0"/>
      <w:spacing w:line="322" w:lineRule="exact"/>
    </w:pPr>
  </w:style>
  <w:style w:type="paragraph" w:styleId="af5">
    <w:name w:val="header"/>
    <w:basedOn w:val="a"/>
    <w:link w:val="af6"/>
    <w:uiPriority w:val="99"/>
    <w:unhideWhenUsed/>
    <w:rsid w:val="002C37A9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2C37A9"/>
    <w:rPr>
      <w:rFonts w:ascii="Times New Roman" w:eastAsia="Times New Roman" w:hAnsi="Times New Roman"/>
      <w:sz w:val="24"/>
      <w:szCs w:val="24"/>
    </w:rPr>
  </w:style>
  <w:style w:type="paragraph" w:styleId="af7">
    <w:name w:val="caption"/>
    <w:basedOn w:val="a"/>
    <w:next w:val="a"/>
    <w:uiPriority w:val="99"/>
    <w:unhideWhenUsed/>
    <w:qFormat/>
    <w:locked/>
    <w:rsid w:val="00CA30AB"/>
    <w:rPr>
      <w:b/>
      <w:bCs/>
      <w:sz w:val="20"/>
      <w:szCs w:val="20"/>
    </w:rPr>
  </w:style>
  <w:style w:type="character" w:styleId="af8">
    <w:name w:val="Hyperlink"/>
    <w:basedOn w:val="a0"/>
    <w:uiPriority w:val="99"/>
    <w:unhideWhenUsed/>
    <w:rsid w:val="001436D5"/>
    <w:rPr>
      <w:color w:val="0000FF" w:themeColor="hyperlink"/>
      <w:u w:val="single"/>
    </w:rPr>
  </w:style>
  <w:style w:type="character" w:customStyle="1" w:styleId="120">
    <w:name w:val="Основной текст (12)"/>
    <w:rsid w:val="00976F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DA0F3C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msonormal0">
    <w:name w:val="msonormal"/>
    <w:basedOn w:val="a"/>
    <w:uiPriority w:val="99"/>
    <w:rsid w:val="00B4271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af9">
    <w:name w:val="Текст сноски Знак"/>
    <w:basedOn w:val="a0"/>
    <w:link w:val="afa"/>
    <w:uiPriority w:val="99"/>
    <w:semiHidden/>
    <w:rsid w:val="00B4271C"/>
    <w:rPr>
      <w:rFonts w:eastAsia="Times New Roman"/>
      <w:lang w:eastAsia="en-US"/>
    </w:rPr>
  </w:style>
  <w:style w:type="paragraph" w:styleId="afa">
    <w:name w:val="footnote text"/>
    <w:basedOn w:val="a"/>
    <w:link w:val="af9"/>
    <w:uiPriority w:val="99"/>
    <w:semiHidden/>
    <w:unhideWhenUsed/>
    <w:rsid w:val="00B4271C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34">
    <w:name w:val="Основной текст с отступом 3 Знак"/>
    <w:basedOn w:val="a0"/>
    <w:link w:val="35"/>
    <w:uiPriority w:val="99"/>
    <w:semiHidden/>
    <w:rsid w:val="00B4271C"/>
    <w:rPr>
      <w:rFonts w:ascii="Arial" w:eastAsia="Times New Roman" w:hAnsi="Arial" w:cs="Arial"/>
      <w:sz w:val="16"/>
      <w:szCs w:val="16"/>
    </w:rPr>
  </w:style>
  <w:style w:type="paragraph" w:styleId="35">
    <w:name w:val="Body Text Indent 3"/>
    <w:basedOn w:val="a"/>
    <w:link w:val="34"/>
    <w:uiPriority w:val="99"/>
    <w:semiHidden/>
    <w:unhideWhenUsed/>
    <w:rsid w:val="00B4271C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16"/>
      <w:szCs w:val="16"/>
    </w:rPr>
  </w:style>
  <w:style w:type="character" w:customStyle="1" w:styleId="afb">
    <w:name w:val="Схема документа Знак"/>
    <w:basedOn w:val="a0"/>
    <w:link w:val="afc"/>
    <w:uiPriority w:val="99"/>
    <w:semiHidden/>
    <w:rsid w:val="00B4271C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unhideWhenUsed/>
    <w:rsid w:val="00B4271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d">
    <w:name w:val="Знак"/>
    <w:basedOn w:val="a"/>
    <w:uiPriority w:val="99"/>
    <w:rsid w:val="00B4271C"/>
    <w:rPr>
      <w:rFonts w:ascii="Verdana" w:hAnsi="Verdana" w:cs="Verdana"/>
      <w:sz w:val="20"/>
      <w:szCs w:val="20"/>
      <w:lang w:val="en-US" w:eastAsia="en-US"/>
    </w:rPr>
  </w:style>
  <w:style w:type="paragraph" w:customStyle="1" w:styleId="Style11">
    <w:name w:val="Style11"/>
    <w:basedOn w:val="a"/>
    <w:uiPriority w:val="99"/>
    <w:rsid w:val="00B4271C"/>
    <w:pPr>
      <w:widowControl w:val="0"/>
      <w:autoSpaceDE w:val="0"/>
      <w:autoSpaceDN w:val="0"/>
      <w:adjustRightInd w:val="0"/>
      <w:spacing w:line="392" w:lineRule="exact"/>
      <w:ind w:firstLine="715"/>
      <w:jc w:val="both"/>
    </w:pPr>
    <w:rPr>
      <w:rFonts w:ascii="Calibri" w:hAnsi="Calibri" w:cs="Arial Unicode MS"/>
    </w:rPr>
  </w:style>
  <w:style w:type="paragraph" w:customStyle="1" w:styleId="formattext">
    <w:name w:val="formattext"/>
    <w:basedOn w:val="a"/>
    <w:rsid w:val="00B4271C"/>
    <w:pPr>
      <w:spacing w:before="100" w:beforeAutospacing="1" w:after="100" w:afterAutospacing="1"/>
    </w:pPr>
  </w:style>
  <w:style w:type="paragraph" w:customStyle="1" w:styleId="14">
    <w:name w:val="Основной текст1"/>
    <w:basedOn w:val="a"/>
    <w:uiPriority w:val="99"/>
    <w:rsid w:val="00B4271C"/>
    <w:pPr>
      <w:widowControl w:val="0"/>
      <w:shd w:val="clear" w:color="auto" w:fill="FFFFFF"/>
      <w:spacing w:after="480" w:line="168" w:lineRule="exact"/>
      <w:jc w:val="right"/>
    </w:pPr>
    <w:rPr>
      <w:spacing w:val="3"/>
      <w:sz w:val="12"/>
      <w:szCs w:val="12"/>
      <w:lang w:eastAsia="en-US"/>
    </w:rPr>
  </w:style>
  <w:style w:type="paragraph" w:customStyle="1" w:styleId="afe">
    <w:name w:val="для таблиц"/>
    <w:basedOn w:val="a"/>
    <w:uiPriority w:val="99"/>
    <w:rsid w:val="00B4271C"/>
    <w:pPr>
      <w:jc w:val="both"/>
    </w:pPr>
    <w:rPr>
      <w:szCs w:val="28"/>
    </w:rPr>
  </w:style>
  <w:style w:type="paragraph" w:customStyle="1" w:styleId="15">
    <w:name w:val="1_Диплом"/>
    <w:basedOn w:val="a"/>
    <w:uiPriority w:val="99"/>
    <w:rsid w:val="00B4271C"/>
    <w:pPr>
      <w:spacing w:line="360" w:lineRule="auto"/>
      <w:ind w:firstLine="709"/>
      <w:jc w:val="both"/>
    </w:pPr>
    <w:rPr>
      <w:sz w:val="28"/>
    </w:rPr>
  </w:style>
  <w:style w:type="paragraph" w:customStyle="1" w:styleId="21">
    <w:name w:val="Абзац списка2"/>
    <w:basedOn w:val="a"/>
    <w:uiPriority w:val="99"/>
    <w:rsid w:val="00B4271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xl65">
    <w:name w:val="xl65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7">
    <w:name w:val="xl67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8">
    <w:name w:val="xl68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9">
    <w:name w:val="xl69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71">
    <w:name w:val="xl71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3">
    <w:name w:val="xl73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4">
    <w:name w:val="xl74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5">
    <w:name w:val="xl75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77">
    <w:name w:val="xl77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79">
    <w:name w:val="xl79"/>
    <w:basedOn w:val="a"/>
    <w:uiPriority w:val="99"/>
    <w:rsid w:val="00B4271C"/>
    <w:pPr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1">
    <w:name w:val="xl81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2">
    <w:name w:val="xl82"/>
    <w:basedOn w:val="a"/>
    <w:uiPriority w:val="99"/>
    <w:rsid w:val="00B427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3">
    <w:name w:val="xl83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5">
    <w:name w:val="xl85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8">
    <w:name w:val="xl88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1">
    <w:name w:val="xl9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2">
    <w:name w:val="xl92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3">
    <w:name w:val="xl93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4">
    <w:name w:val="xl94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5">
    <w:name w:val="xl95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7">
    <w:name w:val="xl97"/>
    <w:basedOn w:val="a"/>
    <w:uiPriority w:val="99"/>
    <w:rsid w:val="00B4271C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8">
    <w:name w:val="xl9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99">
    <w:name w:val="xl99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01">
    <w:name w:val="xl101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3">
    <w:name w:val="xl103"/>
    <w:basedOn w:val="a"/>
    <w:uiPriority w:val="99"/>
    <w:rsid w:val="00B4271C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05">
    <w:name w:val="xl105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06">
    <w:name w:val="xl106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7">
    <w:name w:val="xl107"/>
    <w:basedOn w:val="a"/>
    <w:uiPriority w:val="99"/>
    <w:rsid w:val="00B4271C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08">
    <w:name w:val="xl108"/>
    <w:basedOn w:val="a"/>
    <w:uiPriority w:val="99"/>
    <w:rsid w:val="00B4271C"/>
    <w:pPr>
      <w:pBdr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9">
    <w:name w:val="xl109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10">
    <w:name w:val="xl11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2">
    <w:name w:val="xl112"/>
    <w:basedOn w:val="a"/>
    <w:uiPriority w:val="99"/>
    <w:rsid w:val="00B42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3">
    <w:name w:val="xl113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6">
    <w:name w:val="xl116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7">
    <w:name w:val="xl117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B42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4">
    <w:name w:val="xl124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5">
    <w:name w:val="xl125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26">
    <w:name w:val="xl126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127">
    <w:name w:val="xl127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8">
    <w:name w:val="xl128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9">
    <w:name w:val="xl129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B4271C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33">
    <w:name w:val="xl133"/>
    <w:basedOn w:val="a"/>
    <w:uiPriority w:val="99"/>
    <w:rsid w:val="00B4271C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uiPriority w:val="99"/>
    <w:rsid w:val="00B4271C"/>
    <w:pPr>
      <w:pBdr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136">
    <w:name w:val="xl136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7">
    <w:name w:val="xl137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8">
    <w:name w:val="xl13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0">
    <w:name w:val="xl14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2">
    <w:name w:val="xl142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43">
    <w:name w:val="xl143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4">
    <w:name w:val="xl144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45">
    <w:name w:val="xl145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6">
    <w:name w:val="xl146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47">
    <w:name w:val="xl147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8">
    <w:name w:val="xl148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FF0000"/>
      <w:sz w:val="18"/>
      <w:szCs w:val="18"/>
    </w:rPr>
  </w:style>
  <w:style w:type="paragraph" w:customStyle="1" w:styleId="xl149">
    <w:name w:val="xl149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B4271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54">
    <w:name w:val="xl154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B4271C"/>
    <w:pPr>
      <w:spacing w:before="100" w:beforeAutospacing="1" w:after="100" w:afterAutospacing="1"/>
    </w:pPr>
  </w:style>
  <w:style w:type="paragraph" w:customStyle="1" w:styleId="xl156">
    <w:name w:val="xl156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B4271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B4271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0">
    <w:name w:val="xl160"/>
    <w:basedOn w:val="a"/>
    <w:uiPriority w:val="99"/>
    <w:rsid w:val="00B4271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161">
    <w:name w:val="xl161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2">
    <w:name w:val="xl162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3">
    <w:name w:val="xl163"/>
    <w:basedOn w:val="a"/>
    <w:uiPriority w:val="99"/>
    <w:rsid w:val="00B4271C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65">
    <w:name w:val="xl165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6">
    <w:name w:val="xl166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67">
    <w:name w:val="xl167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8">
    <w:name w:val="xl168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uiPriority w:val="99"/>
    <w:rsid w:val="00B427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70">
    <w:name w:val="xl170"/>
    <w:basedOn w:val="a"/>
    <w:uiPriority w:val="99"/>
    <w:rsid w:val="00B4271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71">
    <w:name w:val="xl171"/>
    <w:basedOn w:val="a"/>
    <w:uiPriority w:val="99"/>
    <w:rsid w:val="00B4271C"/>
    <w:pP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B4271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73">
    <w:name w:val="xl173"/>
    <w:basedOn w:val="a"/>
    <w:uiPriority w:val="99"/>
    <w:rsid w:val="00B4271C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74">
    <w:name w:val="xl174"/>
    <w:basedOn w:val="a"/>
    <w:uiPriority w:val="99"/>
    <w:rsid w:val="00B4271C"/>
    <w:pPr>
      <w:pBdr>
        <w:top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5">
    <w:name w:val="xl175"/>
    <w:basedOn w:val="a"/>
    <w:uiPriority w:val="99"/>
    <w:rsid w:val="00B4271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6">
    <w:name w:val="xl176"/>
    <w:basedOn w:val="a"/>
    <w:uiPriority w:val="99"/>
    <w:rsid w:val="00B4271C"/>
    <w:pPr>
      <w:spacing w:before="100" w:beforeAutospacing="1" w:after="100" w:afterAutospacing="1"/>
      <w:jc w:val="center"/>
    </w:pPr>
  </w:style>
  <w:style w:type="paragraph" w:customStyle="1" w:styleId="xl177">
    <w:name w:val="xl177"/>
    <w:basedOn w:val="a"/>
    <w:uiPriority w:val="99"/>
    <w:rsid w:val="00B4271C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78">
    <w:name w:val="xl178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9">
    <w:name w:val="xl179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0">
    <w:name w:val="xl18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1">
    <w:name w:val="xl181"/>
    <w:basedOn w:val="a"/>
    <w:uiPriority w:val="99"/>
    <w:rsid w:val="00B4271C"/>
    <w:pPr>
      <w:spacing w:before="100" w:beforeAutospacing="1" w:after="100" w:afterAutospacing="1"/>
    </w:pPr>
  </w:style>
  <w:style w:type="paragraph" w:customStyle="1" w:styleId="xl182">
    <w:name w:val="xl182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4">
    <w:name w:val="xl184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5">
    <w:name w:val="xl185"/>
    <w:basedOn w:val="a"/>
    <w:uiPriority w:val="99"/>
    <w:rsid w:val="00B427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6">
    <w:name w:val="xl186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7">
    <w:name w:val="xl187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88">
    <w:name w:val="xl18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89">
    <w:name w:val="xl189"/>
    <w:basedOn w:val="a"/>
    <w:uiPriority w:val="99"/>
    <w:rsid w:val="00B4271C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90">
    <w:name w:val="xl19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91">
    <w:name w:val="xl191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2">
    <w:name w:val="xl192"/>
    <w:basedOn w:val="a"/>
    <w:uiPriority w:val="99"/>
    <w:rsid w:val="00B4271C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3">
    <w:name w:val="xl193"/>
    <w:basedOn w:val="a"/>
    <w:uiPriority w:val="99"/>
    <w:rsid w:val="00B4271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4">
    <w:name w:val="xl194"/>
    <w:basedOn w:val="a"/>
    <w:uiPriority w:val="99"/>
    <w:rsid w:val="00B4271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5">
    <w:name w:val="xl195"/>
    <w:basedOn w:val="a"/>
    <w:uiPriority w:val="99"/>
    <w:rsid w:val="00B4271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196">
    <w:name w:val="xl196"/>
    <w:basedOn w:val="a"/>
    <w:uiPriority w:val="99"/>
    <w:rsid w:val="00B4271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7">
    <w:name w:val="xl197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98">
    <w:name w:val="xl198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99">
    <w:name w:val="xl199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00">
    <w:name w:val="xl20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1">
    <w:name w:val="xl201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02">
    <w:name w:val="xl20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3">
    <w:name w:val="xl203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04">
    <w:name w:val="xl204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5">
    <w:name w:val="xl205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206">
    <w:name w:val="xl206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7">
    <w:name w:val="xl207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8">
    <w:name w:val="xl20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09">
    <w:name w:val="xl209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0">
    <w:name w:val="xl210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11">
    <w:name w:val="xl211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2">
    <w:name w:val="xl21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13">
    <w:name w:val="xl213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4">
    <w:name w:val="xl214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5">
    <w:name w:val="xl215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16">
    <w:name w:val="xl216"/>
    <w:basedOn w:val="a"/>
    <w:uiPriority w:val="99"/>
    <w:rsid w:val="00B4271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217">
    <w:name w:val="xl217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8">
    <w:name w:val="xl218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19">
    <w:name w:val="xl219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0">
    <w:name w:val="xl220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221">
    <w:name w:val="xl22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222">
    <w:name w:val="xl22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223">
    <w:name w:val="xl223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4">
    <w:name w:val="xl224"/>
    <w:basedOn w:val="a"/>
    <w:uiPriority w:val="99"/>
    <w:rsid w:val="00B4271C"/>
    <w:pPr>
      <w:pBdr>
        <w:lef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5">
    <w:name w:val="xl225"/>
    <w:basedOn w:val="a"/>
    <w:uiPriority w:val="99"/>
    <w:rsid w:val="00B4271C"/>
    <w:pPr>
      <w:pBdr>
        <w:lef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6">
    <w:name w:val="xl226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27">
    <w:name w:val="xl227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8">
    <w:name w:val="xl228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29">
    <w:name w:val="xl229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230">
    <w:name w:val="xl230"/>
    <w:basedOn w:val="a"/>
    <w:uiPriority w:val="99"/>
    <w:rsid w:val="00B4271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1">
    <w:name w:val="xl231"/>
    <w:basedOn w:val="a"/>
    <w:uiPriority w:val="99"/>
    <w:rsid w:val="00B4271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2">
    <w:name w:val="xl232"/>
    <w:basedOn w:val="a"/>
    <w:uiPriority w:val="99"/>
    <w:rsid w:val="00B4271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233">
    <w:name w:val="xl233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4">
    <w:name w:val="xl234"/>
    <w:basedOn w:val="a"/>
    <w:uiPriority w:val="99"/>
    <w:rsid w:val="00B4271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5">
    <w:name w:val="xl235"/>
    <w:basedOn w:val="a"/>
    <w:uiPriority w:val="99"/>
    <w:rsid w:val="00B4271C"/>
    <w:pPr>
      <w:pBdr>
        <w:lef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6">
    <w:name w:val="xl236"/>
    <w:basedOn w:val="a"/>
    <w:uiPriority w:val="99"/>
    <w:rsid w:val="00B4271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37">
    <w:name w:val="xl237"/>
    <w:basedOn w:val="a"/>
    <w:uiPriority w:val="99"/>
    <w:rsid w:val="00B4271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238">
    <w:name w:val="xl238"/>
    <w:basedOn w:val="a"/>
    <w:uiPriority w:val="99"/>
    <w:rsid w:val="00B4271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uiPriority w:val="99"/>
    <w:rsid w:val="00B427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240">
    <w:name w:val="xl240"/>
    <w:basedOn w:val="a"/>
    <w:uiPriority w:val="99"/>
    <w:rsid w:val="00B427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121">
    <w:name w:val="xl121"/>
    <w:basedOn w:val="a"/>
    <w:uiPriority w:val="99"/>
    <w:rsid w:val="00B427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16">
    <w:name w:val="Без интервала1"/>
    <w:uiPriority w:val="99"/>
    <w:rsid w:val="00B4271C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FontStyle20">
    <w:name w:val="Font Style20"/>
    <w:uiPriority w:val="99"/>
    <w:rsid w:val="00B4271C"/>
    <w:rPr>
      <w:rFonts w:ascii="Calibri" w:hAnsi="Calibri" w:cs="Calibri" w:hint="default"/>
      <w:color w:val="000000"/>
      <w:sz w:val="26"/>
      <w:szCs w:val="26"/>
    </w:rPr>
  </w:style>
  <w:style w:type="character" w:customStyle="1" w:styleId="6">
    <w:name w:val="Основной текст + 6"/>
    <w:aliases w:val="5 pt"/>
    <w:uiPriority w:val="99"/>
    <w:rsid w:val="00B4271C"/>
    <w:rPr>
      <w:rFonts w:ascii="Times New Roman" w:hAnsi="Times New Roman" w:cs="Times New Roman" w:hint="default"/>
      <w:color w:val="000000"/>
      <w:spacing w:val="3"/>
      <w:w w:val="100"/>
      <w:position w:val="0"/>
      <w:sz w:val="13"/>
      <w:szCs w:val="13"/>
      <w:shd w:val="clear" w:color="auto" w:fill="FFFFFF"/>
      <w:lang w:val="ru-RU"/>
    </w:rPr>
  </w:style>
  <w:style w:type="character" w:customStyle="1" w:styleId="7pt">
    <w:name w:val="Основной текст + 7 pt"/>
    <w:aliases w:val="Интервал 0 pt"/>
    <w:uiPriority w:val="99"/>
    <w:rsid w:val="00B4271C"/>
    <w:rPr>
      <w:rFonts w:ascii="Times New Roman" w:hAnsi="Times New Roman" w:cs="Times New Roman" w:hint="default"/>
      <w:color w:val="000000"/>
      <w:spacing w:val="0"/>
      <w:w w:val="100"/>
      <w:position w:val="0"/>
      <w:sz w:val="14"/>
      <w:szCs w:val="14"/>
      <w:shd w:val="clear" w:color="auto" w:fill="FFFFFF"/>
    </w:rPr>
  </w:style>
  <w:style w:type="table" w:customStyle="1" w:styleId="17">
    <w:name w:val="Сетка таблицы1"/>
    <w:basedOn w:val="a1"/>
    <w:next w:val="a8"/>
    <w:uiPriority w:val="99"/>
    <w:rsid w:val="00B4271C"/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2">
    <w:name w:val="Сетка таблицы2"/>
    <w:basedOn w:val="a1"/>
    <w:rsid w:val="00B4271C"/>
    <w:rPr>
      <w:rFonts w:ascii="Times New Roman" w:eastAsia="Times New Roman" w:hAnsi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8"/>
    <w:uiPriority w:val="99"/>
    <w:rsid w:val="00E7056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uiPriority w:val="2"/>
    <w:semiHidden/>
    <w:unhideWhenUsed/>
    <w:qFormat/>
    <w:rsid w:val="00E50862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ff">
    <w:name w:val="Strong"/>
    <w:basedOn w:val="a0"/>
    <w:uiPriority w:val="22"/>
    <w:qFormat/>
    <w:locked/>
    <w:rsid w:val="00654101"/>
    <w:rPr>
      <w:b/>
      <w:bCs/>
    </w:rPr>
  </w:style>
  <w:style w:type="paragraph" w:customStyle="1" w:styleId="8">
    <w:name w:val="Обычный8"/>
    <w:rsid w:val="00DE5DC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character" w:customStyle="1" w:styleId="a4">
    <w:name w:val="Без интервала Знак"/>
    <w:link w:val="a3"/>
    <w:rsid w:val="00D04B41"/>
    <w:rPr>
      <w:rFonts w:ascii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98E13-1EB6-4541-A395-5570ABDF8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1573</Words>
  <Characters>8969</Characters>
  <Application>Microsoft Office Word</Application>
  <DocSecurity>0</DocSecurity>
  <Lines>74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28</vt:i4>
      </vt:variant>
    </vt:vector>
  </HeadingPairs>
  <TitlesOfParts>
    <vt:vector size="29" baseType="lpstr">
      <vt:lpstr/>
      <vt:lpstr>- зданий, строений, сооружений, помещений, находящихся во владении и (или) польз</vt:lpstr>
      <vt:lpstr>- спортивных сооружений, которые являются объектами недвижимости и права, на кот</vt:lpstr>
      <vt:lpstr>- вокзалов, аэропортов;</vt:lpstr>
      <vt:lpstr>- мест нахождения источников повышенной опасности, определяемых органами государ</vt:lpstr>
      <vt:lpstr>2. Для определения границ прилегающих территорий, расчет расстояния от зданий, с</vt:lpstr>
      <vt:lpstr>а) при наличии обособленной территории, границы которой обозначены ограждением (</vt:lpstr>
      <vt:lpstr>- образовательных организаций (за исключением организаций дополнительного образо</vt:lpstr>
      <vt:lpstr>- юридических лиц независимо от организационно-правовой формы и индивидуальных п</vt:lpstr>
      <vt:lpstr>- спортивных сооружений, которые являются объектами недвижимости и права, на кот</vt:lpstr>
      <vt:lpstr>- вокзалов, аэропортов – 25 метров;</vt:lpstr>
      <vt:lpstr>- мест нахождения источников повышенной опасности – 25 метров.</vt:lpstr>
      <vt:lpstr>б) при отсутствии обособленной территории, границы которой обозначены ограждение</vt:lpstr>
      <vt:lpstr>- образовательных организаций (за исключением организаций дополнительного образо</vt:lpstr>
      <vt:lpstr>- юридических лиц независимо от организационно-правовой формы и индивидуальных п</vt:lpstr>
      <vt:lpstr>- спортивных сооружений, которые являются объектами недвижимости и права, на кот</vt:lpstr>
      <vt:lpstr>- вокзалов, аэропортов – 30 метров;</vt:lpstr>
      <vt:lpstr>- мест нахождения источников повышенной опасности – 30 метров.</vt:lpstr>
      <vt:lpstr>3. Розничная продажа алкогольной продукции при оказании услуг общественног</vt:lpstr>
      <vt:lpstr>Под площадью зала обслуживания посетителей понимается площадь специально оборудо</vt:lpstr>
      <vt:lpstr>Границы прилегающих территории, на которых не допускается  розничная продажа алк</vt:lpstr>
      <vt:lpstr>4. Пожарные, запасные и иные входы (выходы) в здания, строения, сооружения, кото</vt:lpstr>
      <vt:lpstr>5. Начальнику отдела экономики администрации МО «Северо-Байкальский район» (Шинк</vt:lpstr>
      <vt:lpstr>6. Начальнику отдела экономики администрации МО «Северо-Байкальский район» (Шинк</vt:lpstr>
      <vt:lpstr>7. Признать утратившими силу:</vt:lpstr>
      <vt:lpstr>- постановление администрации МО «Северо-Байкальский район» от28.09.2006г. № 205</vt:lpstr>
      <vt:lpstr>9. Разместить настоящее постановление на официальном сайте администрации МО «Сев</vt:lpstr>
      <vt:lpstr>10. Опубликовать настоящее постановление в газете «Байкальский меридиан»</vt:lpstr>
      <vt:lpstr>11. Настоящее постановление вступает в силу со дня его официального опубликовани</vt:lpstr>
    </vt:vector>
  </TitlesOfParts>
  <Company/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А. Мацнев</dc:creator>
  <cp:lastModifiedBy>user</cp:lastModifiedBy>
  <cp:revision>2</cp:revision>
  <cp:lastPrinted>2023-11-28T05:19:00Z</cp:lastPrinted>
  <dcterms:created xsi:type="dcterms:W3CDTF">2023-11-29T03:53:00Z</dcterms:created>
  <dcterms:modified xsi:type="dcterms:W3CDTF">2023-11-29T03:53:00Z</dcterms:modified>
</cp:coreProperties>
</file>